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DE" w:rsidRPr="00A9321B" w:rsidRDefault="007C54DE" w:rsidP="005C0D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21B">
        <w:rPr>
          <w:rFonts w:ascii="Times New Roman" w:hAnsi="Times New Roman" w:cs="Times New Roman"/>
          <w:b/>
          <w:sz w:val="24"/>
          <w:szCs w:val="24"/>
        </w:rPr>
        <w:t xml:space="preserve">Advances in Application of Nanotechnology in Livestock Health and Production </w:t>
      </w:r>
    </w:p>
    <w:p w:rsidR="007C54DE" w:rsidRPr="00A9321B" w:rsidRDefault="007C54DE" w:rsidP="005C0D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E64" w:rsidRPr="00BC0E64" w:rsidRDefault="00BC0E64" w:rsidP="005C0D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3341" w:rsidRPr="00A9321B" w:rsidRDefault="005C0DFB" w:rsidP="005C0D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</w:pPr>
      <w:r w:rsidRPr="00A9321B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  <w:t xml:space="preserve">Dr. </w:t>
      </w:r>
      <w:proofErr w:type="spellStart"/>
      <w:r w:rsidR="00BC0E64" w:rsidRPr="00A9321B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  <w:t>Pankaj</w:t>
      </w:r>
      <w:proofErr w:type="spellEnd"/>
      <w:r w:rsidR="00BC0E64" w:rsidRPr="00A9321B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  <w:t xml:space="preserve"> Kumar Singh</w:t>
      </w:r>
    </w:p>
    <w:p w:rsidR="005C0DFB" w:rsidRPr="00A9321B" w:rsidRDefault="005C0DFB" w:rsidP="005C0DFB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</w:pPr>
      <w:r w:rsidRPr="00A9321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Assistant Professor</w:t>
      </w:r>
    </w:p>
    <w:p w:rsidR="005C0DFB" w:rsidRPr="00A9321B" w:rsidRDefault="005C0DFB" w:rsidP="005C0DFB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</w:pPr>
      <w:r w:rsidRPr="00A9321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Department of Animal Nutrition</w:t>
      </w:r>
    </w:p>
    <w:p w:rsidR="005C0DFB" w:rsidRPr="00A9321B" w:rsidRDefault="005C0DFB" w:rsidP="005C0DFB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</w:pPr>
      <w:r w:rsidRPr="00A9321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Bihar Animal Sciences University,</w:t>
      </w:r>
      <w:r w:rsidR="00255A59" w:rsidRPr="00A9321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A9321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Patna, India-800014</w:t>
      </w:r>
    </w:p>
    <w:p w:rsidR="005C0DFB" w:rsidRPr="00A9321B" w:rsidRDefault="005C0DFB" w:rsidP="005C0D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9321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e-mail</w:t>
      </w:r>
      <w:proofErr w:type="gramEnd"/>
      <w:r w:rsidRPr="00A9321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: vetpank@gmail.com</w:t>
      </w:r>
    </w:p>
    <w:p w:rsidR="007C54DE" w:rsidRPr="00A9321B" w:rsidRDefault="007C54DE" w:rsidP="005C0DF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21B" w:rsidRPr="00A9321B" w:rsidRDefault="00A9321B" w:rsidP="00A932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932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Abstract:</w:t>
      </w:r>
    </w:p>
    <w:p w:rsidR="005C0DFB" w:rsidRPr="00A9321B" w:rsidRDefault="00BC0E64" w:rsidP="005C0DF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Manipulation of matter at the </w:t>
      </w:r>
      <w:proofErr w:type="spellStart"/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>nano</w:t>
      </w:r>
      <w:proofErr w:type="spellEnd"/>
      <w:r w:rsidR="001F1615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level opens up possibilities for improving the functionality of molecules to the benefit of production and health of livestock. </w:t>
      </w:r>
      <w:r w:rsidR="007C54DE" w:rsidRPr="00A9321B">
        <w:rPr>
          <w:rFonts w:ascii="Times New Roman" w:hAnsi="Times New Roman" w:cs="Times New Roman"/>
          <w:sz w:val="24"/>
          <w:szCs w:val="24"/>
        </w:rPr>
        <w:t xml:space="preserve">There are many applications of nanotechnology in animals </w:t>
      </w:r>
      <w:r w:rsidR="007C54DE" w:rsidRPr="00A9321B">
        <w:rPr>
          <w:rFonts w:ascii="Times New Roman" w:hAnsi="Times New Roman" w:cs="Times New Roman"/>
          <w:i/>
          <w:sz w:val="24"/>
          <w:szCs w:val="24"/>
        </w:rPr>
        <w:t>viz.</w:t>
      </w:r>
      <w:r w:rsidR="007C54DE" w:rsidRPr="00A9321B">
        <w:rPr>
          <w:rFonts w:ascii="Times New Roman" w:hAnsi="Times New Roman" w:cs="Times New Roman"/>
          <w:sz w:val="24"/>
          <w:szCs w:val="24"/>
        </w:rPr>
        <w:t xml:space="preserve">  administration of medication, nutrients, </w:t>
      </w:r>
      <w:proofErr w:type="spellStart"/>
      <w:r w:rsidR="007C54DE" w:rsidRPr="00A9321B">
        <w:rPr>
          <w:rFonts w:ascii="Times New Roman" w:hAnsi="Times New Roman" w:cs="Times New Roman"/>
          <w:sz w:val="24"/>
          <w:szCs w:val="24"/>
        </w:rPr>
        <w:t>probiotics</w:t>
      </w:r>
      <w:proofErr w:type="spellEnd"/>
      <w:r w:rsidR="007C54DE" w:rsidRPr="00A9321B">
        <w:rPr>
          <w:rFonts w:ascii="Times New Roman" w:hAnsi="Times New Roman" w:cs="Times New Roman"/>
          <w:sz w:val="24"/>
          <w:szCs w:val="24"/>
        </w:rPr>
        <w:t xml:space="preserve">, supplements and other substances,  diagnosis and treatment of diseases with </w:t>
      </w:r>
      <w:proofErr w:type="spellStart"/>
      <w:r w:rsidR="007C54DE" w:rsidRPr="00A9321B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7C54DE" w:rsidRPr="00A9321B">
        <w:rPr>
          <w:rFonts w:ascii="Times New Roman" w:hAnsi="Times New Roman" w:cs="Times New Roman"/>
          <w:sz w:val="24"/>
          <w:szCs w:val="24"/>
        </w:rPr>
        <w:t xml:space="preserve"> that allow the detection and elimination of the cause of the disease without the need for surgery,  management of reproduction with hormonal </w:t>
      </w:r>
      <w:proofErr w:type="spellStart"/>
      <w:r w:rsidR="007C54DE" w:rsidRPr="00A9321B">
        <w:rPr>
          <w:rFonts w:ascii="Times New Roman" w:hAnsi="Times New Roman" w:cs="Times New Roman"/>
          <w:sz w:val="24"/>
          <w:szCs w:val="24"/>
        </w:rPr>
        <w:t>immunosensors</w:t>
      </w:r>
      <w:proofErr w:type="spellEnd"/>
      <w:r w:rsidR="007C54DE" w:rsidRPr="00A9321B">
        <w:rPr>
          <w:rFonts w:ascii="Times New Roman" w:hAnsi="Times New Roman" w:cs="Times New Roman"/>
          <w:sz w:val="24"/>
          <w:szCs w:val="24"/>
        </w:rPr>
        <w:t xml:space="preserve"> etc. </w:t>
      </w:r>
      <w:r w:rsidR="007C54DE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Nanotechnologies have the potential to improve nutritional assessment, to acts as novel vehicles for nutrient delivery, as well as serving as a tool to enable further elucidation of nutrient metabolism and physiology. The particle size of minerals as feed additives in </w:t>
      </w:r>
      <w:proofErr w:type="spellStart"/>
      <w:r w:rsidR="007C54DE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>nanoparticle</w:t>
      </w:r>
      <w:proofErr w:type="spellEnd"/>
      <w:r w:rsidR="007C54DE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 can pass through the intestinal wall and into body cells more quickly than ordinary minerals with larger particle size and thus improves bioavailability.</w:t>
      </w:r>
      <w:r w:rsidR="005C0DFB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C0DFB" w:rsidRPr="005C0DFB">
        <w:rPr>
          <w:rFonts w:ascii="Times New Roman" w:hAnsi="Times New Roman" w:cs="Times New Roman"/>
          <w:sz w:val="24"/>
          <w:szCs w:val="24"/>
          <w:shd w:val="clear" w:color="auto" w:fill="FFFFFF"/>
        </w:rPr>
        <w:t>Nanoemulsions</w:t>
      </w:r>
      <w:proofErr w:type="spellEnd"/>
      <w:r w:rsidR="005C0DFB" w:rsidRPr="005C0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find application in the delivery of controlled amounts of drugs into breeding animals, prevention of bovine tuberculosis, the controlled release of </w:t>
      </w:r>
      <w:proofErr w:type="spellStart"/>
      <w:r w:rsidR="005C0DFB" w:rsidRPr="005C0DFB">
        <w:rPr>
          <w:rFonts w:ascii="Times New Roman" w:hAnsi="Times New Roman" w:cs="Times New Roman"/>
          <w:sz w:val="24"/>
          <w:szCs w:val="24"/>
          <w:shd w:val="clear" w:color="auto" w:fill="FFFFFF"/>
        </w:rPr>
        <w:t>injectable</w:t>
      </w:r>
      <w:proofErr w:type="spellEnd"/>
      <w:r w:rsidR="005C0DFB" w:rsidRPr="005C0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poorly water-soluble drugs and as destroyer of pathogens. Other potential applications of nanotechnology in veterinary medicine and animal health include tissue engineering, treatment of </w:t>
      </w:r>
      <w:r w:rsidR="005C0DFB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>feline hyperthyroidism</w:t>
      </w:r>
      <w:r w:rsidR="005C0DFB" w:rsidRPr="005C0DFB">
        <w:rPr>
          <w:rFonts w:ascii="Times New Roman" w:hAnsi="Times New Roman" w:cs="Times New Roman"/>
          <w:sz w:val="24"/>
          <w:szCs w:val="24"/>
          <w:shd w:val="clear" w:color="auto" w:fill="FFFFFF"/>
        </w:rPr>
        <w:t>, new tools for molecular and cellular breeding, identity preservation and tracking, animal breeding, multi-</w:t>
      </w:r>
      <w:proofErr w:type="spellStart"/>
      <w:r w:rsidR="005C0DFB" w:rsidRPr="005C0DFB">
        <w:rPr>
          <w:rFonts w:ascii="Times New Roman" w:hAnsi="Times New Roman" w:cs="Times New Roman"/>
          <w:sz w:val="24"/>
          <w:szCs w:val="24"/>
          <w:shd w:val="clear" w:color="auto" w:fill="FFFFFF"/>
        </w:rPr>
        <w:t>colour</w:t>
      </w:r>
      <w:proofErr w:type="spellEnd"/>
      <w:r w:rsidR="005C0DFB" w:rsidRPr="005C0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optical coding for biological assays, the security of animal food products</w:t>
      </w:r>
      <w:r w:rsidR="005C0DFB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etc. However, t</w:t>
      </w:r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here are challenges with the emergence of </w:t>
      </w:r>
      <w:proofErr w:type="spellStart"/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5C0DFB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>anonutrients</w:t>
      </w:r>
      <w:proofErr w:type="spellEnd"/>
      <w:r w:rsidR="005C0DFB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include alteration of </w:t>
      </w:r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metabolism, toxicity and the environmental impact of </w:t>
      </w:r>
      <w:proofErr w:type="spellStart"/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>nanoscale</w:t>
      </w:r>
      <w:proofErr w:type="spellEnd"/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materials compared with </w:t>
      </w:r>
      <w:proofErr w:type="spellStart"/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>microscale</w:t>
      </w:r>
      <w:proofErr w:type="spellEnd"/>
      <w:r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materials, therefore, economical, social, ethical and legal implications of nanotechnology must also be considered. Thus, </w:t>
      </w:r>
      <w:r w:rsidR="005C0DFB" w:rsidRPr="00A9321B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5C0DFB" w:rsidRPr="005C0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anotechnology has the potential to revolutionize animal health and production. </w:t>
      </w:r>
    </w:p>
    <w:p w:rsidR="001155A7" w:rsidRPr="00A9321B" w:rsidRDefault="001155A7" w:rsidP="001155A7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:rsidR="00A9321B" w:rsidRPr="00A9321B" w:rsidRDefault="00A9321B" w:rsidP="00BF24E8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321B">
        <w:rPr>
          <w:rFonts w:ascii="Times New Roman" w:hAnsi="Times New Roman" w:cs="Times New Roman"/>
          <w:b/>
          <w:sz w:val="24"/>
          <w:szCs w:val="24"/>
          <w:u w:val="single"/>
        </w:rPr>
        <w:t>Recent Publication:</w:t>
      </w:r>
    </w:p>
    <w:p w:rsidR="00BF24E8" w:rsidRPr="00A9321B" w:rsidRDefault="00BF24E8" w:rsidP="00BF24E8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321B">
        <w:rPr>
          <w:rFonts w:ascii="Times New Roman" w:hAnsi="Times New Roman" w:cs="Times New Roman"/>
          <w:b/>
          <w:sz w:val="24"/>
          <w:szCs w:val="24"/>
        </w:rPr>
        <w:t xml:space="preserve">Singh PK </w:t>
      </w:r>
      <w:r w:rsidRPr="00A9321B">
        <w:rPr>
          <w:rFonts w:ascii="Times New Roman" w:hAnsi="Times New Roman" w:cs="Times New Roman"/>
          <w:sz w:val="24"/>
          <w:szCs w:val="24"/>
        </w:rPr>
        <w:t>and Kumar, A. Effect of dietary black cumin (</w:t>
      </w:r>
      <w:proofErr w:type="spellStart"/>
      <w:r w:rsidRPr="00A9321B">
        <w:rPr>
          <w:rFonts w:ascii="Times New Roman" w:hAnsi="Times New Roman" w:cs="Times New Roman"/>
          <w:i/>
          <w:iCs/>
          <w:sz w:val="24"/>
          <w:szCs w:val="24"/>
        </w:rPr>
        <w:t>Nigella</w:t>
      </w:r>
      <w:proofErr w:type="spellEnd"/>
      <w:r w:rsidRPr="00A9321B">
        <w:rPr>
          <w:rFonts w:ascii="Times New Roman" w:hAnsi="Times New Roman" w:cs="Times New Roman"/>
          <w:i/>
          <w:iCs/>
          <w:sz w:val="24"/>
          <w:szCs w:val="24"/>
        </w:rPr>
        <w:t xml:space="preserve"> sativa</w:t>
      </w:r>
      <w:r w:rsidRPr="00A9321B">
        <w:rPr>
          <w:rFonts w:ascii="Times New Roman" w:hAnsi="Times New Roman" w:cs="Times New Roman"/>
          <w:sz w:val="24"/>
          <w:szCs w:val="24"/>
        </w:rPr>
        <w:t xml:space="preserve">) on the performance, nutrient utilization, blood biochemical profile and carcass traits in broiler chickens, </w:t>
      </w:r>
      <w:r w:rsidRPr="00A9321B">
        <w:rPr>
          <w:rFonts w:ascii="Times New Roman" w:hAnsi="Times New Roman" w:cs="Times New Roman"/>
          <w:i/>
          <w:sz w:val="24"/>
          <w:szCs w:val="24"/>
        </w:rPr>
        <w:t>Animal Nutrition and Feed Technology</w:t>
      </w:r>
      <w:r w:rsidRPr="00A9321B">
        <w:rPr>
          <w:rFonts w:ascii="Times New Roman" w:hAnsi="Times New Roman" w:cs="Times New Roman"/>
          <w:sz w:val="24"/>
          <w:szCs w:val="24"/>
        </w:rPr>
        <w:t>. 2018, 18 (3): 409-419</w:t>
      </w:r>
    </w:p>
    <w:p w:rsidR="00BF24E8" w:rsidRPr="00A9321B" w:rsidRDefault="00BF24E8" w:rsidP="00BF24E8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321B">
        <w:rPr>
          <w:rFonts w:ascii="Times New Roman" w:hAnsi="Times New Roman" w:cs="Times New Roman"/>
          <w:sz w:val="24"/>
          <w:szCs w:val="24"/>
        </w:rPr>
        <w:t xml:space="preserve">Devi K, </w:t>
      </w:r>
      <w:proofErr w:type="spellStart"/>
      <w:r w:rsidRPr="00A9321B">
        <w:rPr>
          <w:rFonts w:ascii="Times New Roman" w:hAnsi="Times New Roman" w:cs="Times New Roman"/>
          <w:sz w:val="24"/>
          <w:szCs w:val="24"/>
        </w:rPr>
        <w:t>Palod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 J, </w:t>
      </w:r>
      <w:r w:rsidRPr="00A9321B">
        <w:rPr>
          <w:rFonts w:ascii="Times New Roman" w:hAnsi="Times New Roman" w:cs="Times New Roman"/>
          <w:b/>
          <w:sz w:val="24"/>
          <w:szCs w:val="24"/>
        </w:rPr>
        <w:t xml:space="preserve">Singh PK, </w:t>
      </w:r>
      <w:proofErr w:type="spellStart"/>
      <w:r w:rsidRPr="00A9321B">
        <w:rPr>
          <w:rFonts w:ascii="Times New Roman" w:hAnsi="Times New Roman" w:cs="Times New Roman"/>
          <w:sz w:val="24"/>
          <w:szCs w:val="24"/>
        </w:rPr>
        <w:t>Shekhar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>, S, Singh AK.</w:t>
      </w:r>
      <w:proofErr w:type="gramEnd"/>
      <w:r w:rsidRPr="00A9321B">
        <w:rPr>
          <w:rFonts w:ascii="Times New Roman" w:hAnsi="Times New Roman" w:cs="Times New Roman"/>
          <w:sz w:val="24"/>
          <w:szCs w:val="24"/>
        </w:rPr>
        <w:t xml:space="preserve"> Ameliorative role of </w:t>
      </w:r>
      <w:proofErr w:type="spellStart"/>
      <w:r w:rsidRPr="00A9321B">
        <w:rPr>
          <w:rFonts w:ascii="Times New Roman" w:hAnsi="Times New Roman" w:cs="Times New Roman"/>
          <w:sz w:val="24"/>
          <w:szCs w:val="24"/>
        </w:rPr>
        <w:t>Pudina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9321B">
        <w:rPr>
          <w:rFonts w:ascii="Times New Roman" w:hAnsi="Times New Roman" w:cs="Times New Roman"/>
          <w:i/>
          <w:sz w:val="24"/>
          <w:szCs w:val="24"/>
        </w:rPr>
        <w:t>Mentha</w:t>
      </w:r>
      <w:proofErr w:type="spellEnd"/>
      <w:r w:rsidRPr="00A9321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321B">
        <w:rPr>
          <w:rFonts w:ascii="Times New Roman" w:hAnsi="Times New Roman" w:cs="Times New Roman"/>
          <w:i/>
          <w:sz w:val="24"/>
          <w:szCs w:val="24"/>
        </w:rPr>
        <w:t>arvensis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) leaf powder against oxidative stress on laying </w:t>
      </w:r>
      <w:proofErr w:type="gramStart"/>
      <w:r w:rsidRPr="00A9321B">
        <w:rPr>
          <w:rFonts w:ascii="Times New Roman" w:hAnsi="Times New Roman" w:cs="Times New Roman"/>
          <w:sz w:val="24"/>
          <w:szCs w:val="24"/>
        </w:rPr>
        <w:t xml:space="preserve">hens  </w:t>
      </w:r>
      <w:r w:rsidRPr="00A9321B">
        <w:rPr>
          <w:rFonts w:ascii="Times New Roman" w:hAnsi="Times New Roman" w:cs="Times New Roman"/>
          <w:i/>
          <w:sz w:val="24"/>
          <w:szCs w:val="24"/>
        </w:rPr>
        <w:t>Journal</w:t>
      </w:r>
      <w:proofErr w:type="gramEnd"/>
      <w:r w:rsidRPr="00A9321B">
        <w:rPr>
          <w:rFonts w:ascii="Times New Roman" w:hAnsi="Times New Roman" w:cs="Times New Roman"/>
          <w:i/>
          <w:sz w:val="24"/>
          <w:szCs w:val="24"/>
        </w:rPr>
        <w:t xml:space="preserve"> of Entomology  and Zoology Studies.</w:t>
      </w:r>
      <w:r w:rsidRPr="00A9321B">
        <w:rPr>
          <w:rFonts w:ascii="Times New Roman" w:hAnsi="Times New Roman" w:cs="Times New Roman"/>
          <w:sz w:val="24"/>
          <w:szCs w:val="24"/>
        </w:rPr>
        <w:t xml:space="preserve"> 2018, 6(4): 1616-1619</w:t>
      </w:r>
    </w:p>
    <w:p w:rsidR="00BF24E8" w:rsidRPr="00A9321B" w:rsidRDefault="00BF24E8" w:rsidP="00BF24E8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9321B">
        <w:rPr>
          <w:rFonts w:ascii="Times New Roman" w:hAnsi="Times New Roman" w:cs="Times New Roman"/>
          <w:sz w:val="24"/>
          <w:szCs w:val="24"/>
        </w:rPr>
        <w:t>Sinha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A9321B">
        <w:rPr>
          <w:rFonts w:ascii="Times New Roman" w:hAnsi="Times New Roman" w:cs="Times New Roman"/>
          <w:sz w:val="24"/>
          <w:szCs w:val="24"/>
        </w:rPr>
        <w:t>Chandramoni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, </w:t>
      </w:r>
      <w:r w:rsidRPr="00A9321B">
        <w:rPr>
          <w:rFonts w:ascii="Times New Roman" w:hAnsi="Times New Roman" w:cs="Times New Roman"/>
          <w:b/>
          <w:sz w:val="24"/>
          <w:szCs w:val="24"/>
        </w:rPr>
        <w:t>Singh PK</w:t>
      </w:r>
      <w:r w:rsidRPr="00A9321B">
        <w:rPr>
          <w:rFonts w:ascii="Times New Roman" w:hAnsi="Times New Roman" w:cs="Times New Roman"/>
          <w:sz w:val="24"/>
          <w:szCs w:val="24"/>
        </w:rPr>
        <w:t xml:space="preserve">, Kumar K, Kumar S, </w:t>
      </w:r>
      <w:proofErr w:type="spellStart"/>
      <w:r w:rsidRPr="00A9321B">
        <w:rPr>
          <w:rFonts w:ascii="Times New Roman" w:hAnsi="Times New Roman" w:cs="Times New Roman"/>
          <w:sz w:val="24"/>
          <w:szCs w:val="24"/>
        </w:rPr>
        <w:t>Sarthi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, RP. </w:t>
      </w:r>
      <w:proofErr w:type="gramStart"/>
      <w:r w:rsidRPr="00A9321B">
        <w:rPr>
          <w:rFonts w:ascii="Times New Roman" w:hAnsi="Times New Roman" w:cs="Times New Roman"/>
          <w:sz w:val="24"/>
          <w:szCs w:val="24"/>
        </w:rPr>
        <w:t>Effect of wild vetch (</w:t>
      </w:r>
      <w:proofErr w:type="spellStart"/>
      <w:r w:rsidRPr="00A9321B">
        <w:rPr>
          <w:rFonts w:ascii="Times New Roman" w:hAnsi="Times New Roman" w:cs="Times New Roman"/>
          <w:i/>
          <w:sz w:val="24"/>
          <w:szCs w:val="24"/>
        </w:rPr>
        <w:t>Vicia</w:t>
      </w:r>
      <w:proofErr w:type="spellEnd"/>
      <w:r w:rsidRPr="00A9321B">
        <w:rPr>
          <w:rFonts w:ascii="Times New Roman" w:hAnsi="Times New Roman" w:cs="Times New Roman"/>
          <w:i/>
          <w:sz w:val="24"/>
          <w:szCs w:val="24"/>
        </w:rPr>
        <w:t xml:space="preserve"> sativa</w:t>
      </w:r>
      <w:r w:rsidRPr="00A9321B">
        <w:rPr>
          <w:rFonts w:ascii="Times New Roman" w:hAnsi="Times New Roman" w:cs="Times New Roman"/>
          <w:sz w:val="24"/>
          <w:szCs w:val="24"/>
        </w:rPr>
        <w:t>) seed feeding on the growth performance and economics of Goats.</w:t>
      </w:r>
      <w:proofErr w:type="gramEnd"/>
      <w:r w:rsidRPr="00A9321B">
        <w:rPr>
          <w:rFonts w:ascii="Times New Roman" w:hAnsi="Times New Roman" w:cs="Times New Roman"/>
          <w:sz w:val="24"/>
          <w:szCs w:val="24"/>
        </w:rPr>
        <w:t xml:space="preserve"> </w:t>
      </w:r>
      <w:r w:rsidRPr="00A9321B">
        <w:rPr>
          <w:rFonts w:ascii="Times New Roman" w:hAnsi="Times New Roman" w:cs="Times New Roman"/>
          <w:i/>
          <w:sz w:val="24"/>
          <w:szCs w:val="24"/>
        </w:rPr>
        <w:t xml:space="preserve">International Journal </w:t>
      </w:r>
      <w:proofErr w:type="gramStart"/>
      <w:r w:rsidRPr="00A9321B">
        <w:rPr>
          <w:rFonts w:ascii="Times New Roman" w:hAnsi="Times New Roman" w:cs="Times New Roman"/>
          <w:i/>
          <w:sz w:val="24"/>
          <w:szCs w:val="24"/>
        </w:rPr>
        <w:t>of  Current</w:t>
      </w:r>
      <w:proofErr w:type="gramEnd"/>
      <w:r w:rsidRPr="00A9321B">
        <w:rPr>
          <w:rFonts w:ascii="Times New Roman" w:hAnsi="Times New Roman" w:cs="Times New Roman"/>
          <w:i/>
          <w:sz w:val="24"/>
          <w:szCs w:val="24"/>
        </w:rPr>
        <w:t xml:space="preserve"> Microbiology and Applied Sciences. </w:t>
      </w:r>
      <w:r w:rsidRPr="00A9321B">
        <w:rPr>
          <w:rFonts w:ascii="Times New Roman" w:hAnsi="Times New Roman" w:cs="Times New Roman"/>
          <w:bCs/>
          <w:sz w:val="24"/>
          <w:szCs w:val="24"/>
        </w:rPr>
        <w:t xml:space="preserve">2018, </w:t>
      </w:r>
      <w:r w:rsidRPr="00A9321B">
        <w:rPr>
          <w:rFonts w:ascii="Times New Roman" w:hAnsi="Times New Roman" w:cs="Times New Roman"/>
          <w:sz w:val="24"/>
          <w:szCs w:val="24"/>
        </w:rPr>
        <w:t>7: 1445-1450</w:t>
      </w:r>
    </w:p>
    <w:p w:rsidR="00BF24E8" w:rsidRPr="00A9321B" w:rsidRDefault="00BF24E8" w:rsidP="00BF24E8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321B">
        <w:rPr>
          <w:rFonts w:ascii="Times New Roman" w:hAnsi="Times New Roman" w:cs="Times New Roman"/>
          <w:bCs/>
          <w:sz w:val="24"/>
          <w:szCs w:val="24"/>
        </w:rPr>
        <w:t xml:space="preserve">Kumar A, </w:t>
      </w:r>
      <w:proofErr w:type="spellStart"/>
      <w:r w:rsidRPr="00A9321B">
        <w:rPr>
          <w:rFonts w:ascii="Times New Roman" w:hAnsi="Times New Roman" w:cs="Times New Roman"/>
          <w:bCs/>
          <w:sz w:val="24"/>
          <w:szCs w:val="24"/>
        </w:rPr>
        <w:t>Kaushalendra</w:t>
      </w:r>
      <w:proofErr w:type="spellEnd"/>
      <w:r w:rsidRPr="00A932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9321B">
        <w:rPr>
          <w:rFonts w:ascii="Times New Roman" w:hAnsi="Times New Roman" w:cs="Times New Roman"/>
          <w:bCs/>
          <w:sz w:val="24"/>
          <w:szCs w:val="24"/>
        </w:rPr>
        <w:t>K,Kumar</w:t>
      </w:r>
      <w:proofErr w:type="spellEnd"/>
      <w:r w:rsidRPr="00A9321B">
        <w:rPr>
          <w:rFonts w:ascii="Times New Roman" w:hAnsi="Times New Roman" w:cs="Times New Roman"/>
          <w:bCs/>
          <w:sz w:val="24"/>
          <w:szCs w:val="24"/>
        </w:rPr>
        <w:t xml:space="preserve"> S, </w:t>
      </w:r>
      <w:r w:rsidRPr="00A9321B">
        <w:rPr>
          <w:rFonts w:ascii="Times New Roman" w:hAnsi="Times New Roman" w:cs="Times New Roman"/>
          <w:b/>
          <w:sz w:val="24"/>
          <w:szCs w:val="24"/>
        </w:rPr>
        <w:t xml:space="preserve">Singh PK, </w:t>
      </w:r>
      <w:proofErr w:type="spellStart"/>
      <w:r w:rsidRPr="00A9321B">
        <w:rPr>
          <w:rFonts w:ascii="Times New Roman" w:hAnsi="Times New Roman" w:cs="Times New Roman"/>
          <w:bCs/>
          <w:sz w:val="24"/>
          <w:szCs w:val="24"/>
        </w:rPr>
        <w:t>Paswan</w:t>
      </w:r>
      <w:proofErr w:type="spellEnd"/>
      <w:r w:rsidRPr="00A9321B">
        <w:rPr>
          <w:rFonts w:ascii="Times New Roman" w:hAnsi="Times New Roman" w:cs="Times New Roman"/>
          <w:bCs/>
          <w:sz w:val="24"/>
          <w:szCs w:val="24"/>
        </w:rPr>
        <w:t xml:space="preserve"> JK, </w:t>
      </w:r>
      <w:proofErr w:type="spellStart"/>
      <w:r w:rsidRPr="00A9321B">
        <w:rPr>
          <w:rFonts w:ascii="Times New Roman" w:hAnsi="Times New Roman" w:cs="Times New Roman"/>
          <w:bCs/>
          <w:sz w:val="24"/>
          <w:szCs w:val="24"/>
        </w:rPr>
        <w:t>Chandramoni</w:t>
      </w:r>
      <w:proofErr w:type="spellEnd"/>
      <w:r w:rsidRPr="00A9321B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A9321B">
        <w:rPr>
          <w:rFonts w:ascii="Times New Roman" w:hAnsi="Times New Roman" w:cs="Times New Roman"/>
          <w:sz w:val="24"/>
          <w:szCs w:val="24"/>
        </w:rPr>
        <w:t xml:space="preserve">Effect of feeding </w:t>
      </w:r>
      <w:proofErr w:type="spellStart"/>
      <w:r w:rsidRPr="00A9321B">
        <w:rPr>
          <w:rFonts w:ascii="Times New Roman" w:hAnsi="Times New Roman" w:cs="Times New Roman"/>
          <w:i/>
          <w:iCs/>
          <w:sz w:val="24"/>
          <w:szCs w:val="24"/>
        </w:rPr>
        <w:t>Moringa</w:t>
      </w:r>
      <w:proofErr w:type="spellEnd"/>
      <w:r w:rsidRPr="00A932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21B">
        <w:rPr>
          <w:rFonts w:ascii="Times New Roman" w:hAnsi="Times New Roman" w:cs="Times New Roman"/>
          <w:i/>
          <w:iCs/>
          <w:sz w:val="24"/>
          <w:szCs w:val="24"/>
        </w:rPr>
        <w:t>oleifera</w:t>
      </w:r>
      <w:proofErr w:type="spellEnd"/>
      <w:r w:rsidRPr="00A9321B">
        <w:rPr>
          <w:rFonts w:ascii="Times New Roman" w:hAnsi="Times New Roman" w:cs="Times New Roman"/>
          <w:i/>
          <w:iCs/>
          <w:sz w:val="24"/>
          <w:szCs w:val="24"/>
        </w:rPr>
        <w:t xml:space="preserve"> leaf </w:t>
      </w:r>
      <w:r w:rsidRPr="00A9321B">
        <w:rPr>
          <w:rFonts w:ascii="Times New Roman" w:hAnsi="Times New Roman" w:cs="Times New Roman"/>
          <w:sz w:val="24"/>
          <w:szCs w:val="24"/>
        </w:rPr>
        <w:t xml:space="preserve">meal on production efficiency and carcass characteristics of </w:t>
      </w:r>
      <w:proofErr w:type="spellStart"/>
      <w:r w:rsidRPr="00A9321B">
        <w:rPr>
          <w:rFonts w:ascii="Times New Roman" w:hAnsi="Times New Roman" w:cs="Times New Roman"/>
          <w:sz w:val="24"/>
          <w:szCs w:val="24"/>
        </w:rPr>
        <w:t>Vanraja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 chicken in tropics.</w:t>
      </w:r>
      <w:proofErr w:type="gramEnd"/>
      <w:r w:rsidRPr="00A932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321B">
        <w:rPr>
          <w:rFonts w:ascii="Times New Roman" w:hAnsi="Times New Roman" w:cs="Times New Roman"/>
          <w:i/>
          <w:sz w:val="24"/>
          <w:szCs w:val="24"/>
        </w:rPr>
        <w:t>International Journal of Current Microbiology and Applied Sciences.</w:t>
      </w:r>
      <w:proofErr w:type="gramEnd"/>
      <w:r w:rsidRPr="00A932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321B">
        <w:rPr>
          <w:rFonts w:ascii="Times New Roman" w:hAnsi="Times New Roman" w:cs="Times New Roman"/>
          <w:bCs/>
          <w:sz w:val="24"/>
          <w:szCs w:val="24"/>
        </w:rPr>
        <w:t>2018</w:t>
      </w:r>
      <w:proofErr w:type="gramStart"/>
      <w:r w:rsidRPr="00A9321B">
        <w:rPr>
          <w:rFonts w:ascii="Times New Roman" w:hAnsi="Times New Roman" w:cs="Times New Roman"/>
          <w:bCs/>
          <w:sz w:val="24"/>
          <w:szCs w:val="24"/>
        </w:rPr>
        <w:t>,</w:t>
      </w:r>
      <w:r w:rsidRPr="00A9321B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A9321B">
        <w:rPr>
          <w:rFonts w:ascii="Times New Roman" w:hAnsi="Times New Roman" w:cs="Times New Roman"/>
          <w:sz w:val="24"/>
          <w:szCs w:val="24"/>
        </w:rPr>
        <w:t>: 1213-1220</w:t>
      </w:r>
    </w:p>
    <w:p w:rsidR="007C54DE" w:rsidRPr="00A9321B" w:rsidRDefault="00BF24E8" w:rsidP="00BF24E8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321B">
        <w:rPr>
          <w:rFonts w:ascii="Times New Roman" w:hAnsi="Times New Roman" w:cs="Times New Roman"/>
          <w:b/>
          <w:sz w:val="24"/>
          <w:szCs w:val="24"/>
        </w:rPr>
        <w:lastRenderedPageBreak/>
        <w:t>Singh PK</w:t>
      </w:r>
      <w:r w:rsidRPr="00A9321B">
        <w:rPr>
          <w:rFonts w:ascii="Times New Roman" w:hAnsi="Times New Roman" w:cs="Times New Roman"/>
          <w:sz w:val="24"/>
          <w:szCs w:val="24"/>
        </w:rPr>
        <w:t xml:space="preserve">, Kumar A, </w:t>
      </w:r>
      <w:proofErr w:type="spellStart"/>
      <w:r w:rsidRPr="00A9321B">
        <w:rPr>
          <w:rFonts w:ascii="Times New Roman" w:hAnsi="Times New Roman" w:cs="Times New Roman"/>
          <w:sz w:val="24"/>
          <w:szCs w:val="24"/>
        </w:rPr>
        <w:t>Tiwari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 DP, </w:t>
      </w:r>
      <w:proofErr w:type="spellStart"/>
      <w:r w:rsidRPr="00A9321B">
        <w:rPr>
          <w:rFonts w:ascii="Times New Roman" w:hAnsi="Times New Roman" w:cs="Times New Roman"/>
          <w:sz w:val="24"/>
          <w:szCs w:val="24"/>
        </w:rPr>
        <w:t>Palod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 J. Effect of graded levels of dietary turmeric (</w:t>
      </w:r>
      <w:r w:rsidRPr="00A9321B">
        <w:rPr>
          <w:rFonts w:ascii="Times New Roman" w:hAnsi="Times New Roman" w:cs="Times New Roman"/>
          <w:i/>
          <w:sz w:val="24"/>
          <w:szCs w:val="24"/>
        </w:rPr>
        <w:t xml:space="preserve">Curcuma </w:t>
      </w:r>
      <w:proofErr w:type="spellStart"/>
      <w:r w:rsidRPr="00A9321B">
        <w:rPr>
          <w:rFonts w:ascii="Times New Roman" w:hAnsi="Times New Roman" w:cs="Times New Roman"/>
          <w:i/>
          <w:sz w:val="24"/>
          <w:szCs w:val="24"/>
        </w:rPr>
        <w:t>longa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>) powder on performance of broiler chicken</w:t>
      </w:r>
      <w:r w:rsidR="00A9321B" w:rsidRPr="00A9321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9321B" w:rsidRPr="00A932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321B">
        <w:rPr>
          <w:rFonts w:ascii="Times New Roman" w:hAnsi="Times New Roman" w:cs="Times New Roman"/>
          <w:i/>
          <w:sz w:val="24"/>
          <w:szCs w:val="24"/>
        </w:rPr>
        <w:t>Indian Journal of Animal Nutrition</w:t>
      </w:r>
      <w:r w:rsidRPr="00A9321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9321B">
        <w:rPr>
          <w:rFonts w:ascii="Times New Roman" w:hAnsi="Times New Roman" w:cs="Times New Roman"/>
          <w:sz w:val="24"/>
          <w:szCs w:val="24"/>
        </w:rPr>
        <w:t xml:space="preserve"> 2018, 35 (4), 428-435</w:t>
      </w:r>
      <w:r w:rsidR="00A9321B" w:rsidRPr="00A9321B">
        <w:rPr>
          <w:rFonts w:ascii="Times New Roman" w:hAnsi="Times New Roman" w:cs="Times New Roman"/>
          <w:sz w:val="24"/>
          <w:szCs w:val="24"/>
        </w:rPr>
        <w:t>.</w:t>
      </w:r>
    </w:p>
    <w:p w:rsidR="00A9321B" w:rsidRDefault="00A9321B" w:rsidP="00BF24E8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</w:pPr>
      <w:proofErr w:type="gramStart"/>
      <w:r w:rsidRPr="00A9321B">
        <w:rPr>
          <w:rFonts w:ascii="Times New Roman" w:hAnsi="Times New Roman" w:cs="Times New Roman"/>
          <w:b/>
          <w:sz w:val="24"/>
          <w:szCs w:val="24"/>
        </w:rPr>
        <w:t>Singh PK</w:t>
      </w:r>
      <w:r w:rsidRPr="00A9321B">
        <w:rPr>
          <w:rFonts w:ascii="Times New Roman" w:hAnsi="Times New Roman" w:cs="Times New Roman"/>
          <w:sz w:val="24"/>
          <w:szCs w:val="24"/>
        </w:rPr>
        <w:t xml:space="preserve">, Kumar A and </w:t>
      </w:r>
      <w:proofErr w:type="spellStart"/>
      <w:r w:rsidRPr="00A9321B">
        <w:rPr>
          <w:rFonts w:ascii="Times New Roman" w:hAnsi="Times New Roman" w:cs="Times New Roman"/>
          <w:sz w:val="24"/>
          <w:szCs w:val="24"/>
        </w:rPr>
        <w:t>Tiwari</w:t>
      </w:r>
      <w:proofErr w:type="spellEnd"/>
      <w:r w:rsidRPr="00A9321B">
        <w:rPr>
          <w:rFonts w:ascii="Times New Roman" w:hAnsi="Times New Roman" w:cs="Times New Roman"/>
          <w:sz w:val="24"/>
          <w:szCs w:val="24"/>
        </w:rPr>
        <w:t xml:space="preserve"> DP.</w:t>
      </w:r>
      <w:proofErr w:type="gramEnd"/>
      <w:r w:rsidRPr="00A932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321B">
        <w:rPr>
          <w:rFonts w:ascii="Times New Roman" w:hAnsi="Times New Roman" w:cs="Times New Roman"/>
          <w:bCs/>
          <w:iCs/>
          <w:color w:val="222222"/>
          <w:sz w:val="21"/>
          <w:szCs w:val="21"/>
          <w:shd w:val="clear" w:color="auto" w:fill="FFFFFF"/>
        </w:rPr>
        <w:t>Effects of Dietary Supplementation of Black Cumin, Garlic and Turmeric on the Production Performance and Egg Quality of White Leghorn Hens.</w:t>
      </w:r>
      <w:proofErr w:type="gramEnd"/>
      <w:r w:rsidRPr="00A9321B">
        <w:rPr>
          <w:rFonts w:ascii="Times New Roman" w:hAnsi="Times New Roman" w:cs="Times New Roman"/>
          <w:bCs/>
          <w:iCs/>
          <w:color w:val="222222"/>
          <w:sz w:val="21"/>
          <w:szCs w:val="21"/>
          <w:shd w:val="clear" w:color="auto" w:fill="FFFFFF"/>
        </w:rPr>
        <w:t xml:space="preserve"> </w:t>
      </w:r>
      <w:proofErr w:type="gramStart"/>
      <w:r w:rsidRPr="00A9321B"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  <w:t>Animal Nutrition and Feed Technology</w:t>
      </w:r>
      <w:r w:rsidRPr="00A9321B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.</w:t>
      </w:r>
      <w:proofErr w:type="gramEnd"/>
      <w:r w:rsidRPr="00A9321B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 (In press) </w:t>
      </w:r>
    </w:p>
    <w:p w:rsidR="00DA636E" w:rsidRPr="00A9321B" w:rsidRDefault="00DA636E" w:rsidP="00BF24E8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636E" w:rsidRDefault="001155A7" w:rsidP="00FA3962">
      <w:pPr>
        <w:spacing w:after="0" w:line="240" w:lineRule="auto"/>
        <w:ind w:right="4234"/>
        <w:rPr>
          <w:rFonts w:ascii="Times New Roman" w:hAnsi="Times New Roman" w:cs="Times New Roman"/>
          <w:sz w:val="24"/>
          <w:szCs w:val="24"/>
        </w:rPr>
      </w:pPr>
      <w:r w:rsidRPr="00FA396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A636E">
        <w:rPr>
          <w:noProof/>
        </w:rPr>
        <w:drawing>
          <wp:inline distT="0" distB="0" distL="0" distR="0">
            <wp:extent cx="938022" cy="1051866"/>
            <wp:effectExtent l="19050" t="0" r="0" b="0"/>
            <wp:docPr id="6" name="Picture 6" descr="C:\Users\Hp\AppData\Local\Microsoft\Windows\INetCache\Content.Word\IMG_20190216_100427090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AppData\Local\Microsoft\Windows\INetCache\Content.Word\IMG_20190216_100427090_HD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1" cy="1052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36E" w:rsidRDefault="00DA636E" w:rsidP="00FA3962">
      <w:pPr>
        <w:spacing w:after="0" w:line="240" w:lineRule="auto"/>
        <w:ind w:right="4234"/>
        <w:rPr>
          <w:rFonts w:ascii="Times New Roman" w:hAnsi="Times New Roman" w:cs="Times New Roman"/>
          <w:sz w:val="24"/>
          <w:szCs w:val="24"/>
        </w:rPr>
      </w:pPr>
    </w:p>
    <w:p w:rsidR="001155A7" w:rsidRPr="00DA636E" w:rsidRDefault="001155A7" w:rsidP="00FA3962">
      <w:pPr>
        <w:spacing w:after="0" w:line="240" w:lineRule="auto"/>
        <w:ind w:right="4234"/>
        <w:rPr>
          <w:rFonts w:ascii="Times New Roman" w:hAnsi="Times New Roman" w:cs="Times New Roman"/>
          <w:b/>
          <w:sz w:val="24"/>
          <w:szCs w:val="24"/>
        </w:rPr>
      </w:pPr>
      <w:r w:rsidRPr="00DA636E">
        <w:rPr>
          <w:rFonts w:ascii="Times New Roman" w:hAnsi="Times New Roman" w:cs="Times New Roman"/>
          <w:b/>
          <w:sz w:val="24"/>
          <w:szCs w:val="24"/>
        </w:rPr>
        <w:t>Biography</w:t>
      </w:r>
      <w:r w:rsidR="00DA636E" w:rsidRPr="00DA63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3962" w:rsidRPr="00FA3962" w:rsidRDefault="00FA3962" w:rsidP="00FA3962">
      <w:pPr>
        <w:spacing w:after="0" w:line="240" w:lineRule="auto"/>
        <w:ind w:right="4234"/>
        <w:rPr>
          <w:rFonts w:ascii="Times New Roman" w:hAnsi="Times New Roman" w:cs="Times New Roman"/>
          <w:sz w:val="24"/>
          <w:szCs w:val="24"/>
        </w:rPr>
      </w:pPr>
    </w:p>
    <w:p w:rsidR="004F577E" w:rsidRDefault="00FA3962" w:rsidP="004F577E">
      <w:pPr>
        <w:spacing w:after="0" w:line="240" w:lineRule="auto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r w:rsidRPr="00FA3962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FA3962">
        <w:rPr>
          <w:rFonts w:ascii="Times New Roman" w:hAnsi="Times New Roman" w:cs="Times New Roman"/>
          <w:sz w:val="24"/>
          <w:szCs w:val="24"/>
        </w:rPr>
        <w:t>Pankaj</w:t>
      </w:r>
      <w:proofErr w:type="spellEnd"/>
      <w:r w:rsidRPr="00FA3962">
        <w:rPr>
          <w:rFonts w:ascii="Times New Roman" w:hAnsi="Times New Roman" w:cs="Times New Roman"/>
          <w:sz w:val="24"/>
          <w:szCs w:val="24"/>
        </w:rPr>
        <w:t xml:space="preserve"> Kumar Singh is working as Assistant Professor</w:t>
      </w:r>
      <w:r w:rsidR="0009359F">
        <w:rPr>
          <w:rFonts w:ascii="Times New Roman" w:hAnsi="Times New Roman" w:cs="Times New Roman"/>
          <w:sz w:val="24"/>
          <w:szCs w:val="24"/>
        </w:rPr>
        <w:t xml:space="preserve"> </w:t>
      </w:r>
      <w:r w:rsidR="004F577E">
        <w:rPr>
          <w:rFonts w:ascii="Times New Roman" w:hAnsi="Times New Roman" w:cs="Times New Roman"/>
          <w:sz w:val="24"/>
          <w:szCs w:val="24"/>
        </w:rPr>
        <w:t xml:space="preserve">of </w:t>
      </w:r>
      <w:r w:rsidRPr="00FA3962">
        <w:rPr>
          <w:rFonts w:ascii="Times New Roman" w:hAnsi="Times New Roman" w:cs="Times New Roman"/>
          <w:sz w:val="24"/>
          <w:szCs w:val="24"/>
        </w:rPr>
        <w:t>Animal Nutrition</w:t>
      </w:r>
      <w:r w:rsidR="004F577E">
        <w:rPr>
          <w:rFonts w:ascii="Times New Roman" w:hAnsi="Times New Roman" w:cs="Times New Roman"/>
          <w:sz w:val="24"/>
          <w:szCs w:val="24"/>
        </w:rPr>
        <w:t>,</w:t>
      </w:r>
      <w:r w:rsidRPr="00FA3962">
        <w:rPr>
          <w:rFonts w:ascii="Times New Roman" w:hAnsi="Times New Roman" w:cs="Times New Roman"/>
          <w:sz w:val="24"/>
          <w:szCs w:val="24"/>
        </w:rPr>
        <w:t xml:space="preserve"> Bihar Animal Sciences University, India for</w:t>
      </w:r>
      <w:r w:rsidR="000611A2">
        <w:rPr>
          <w:rFonts w:ascii="Times New Roman" w:hAnsi="Times New Roman" w:cs="Times New Roman"/>
          <w:sz w:val="24"/>
          <w:szCs w:val="24"/>
        </w:rPr>
        <w:t xml:space="preserve"> </w:t>
      </w:r>
      <w:r w:rsidRPr="00FA3962">
        <w:rPr>
          <w:rFonts w:ascii="Times New Roman" w:hAnsi="Times New Roman" w:cs="Times New Roman"/>
          <w:sz w:val="24"/>
          <w:szCs w:val="24"/>
        </w:rPr>
        <w:t>1</w:t>
      </w:r>
      <w:r w:rsidR="000611A2">
        <w:rPr>
          <w:rFonts w:ascii="Times New Roman" w:hAnsi="Times New Roman" w:cs="Times New Roman"/>
          <w:sz w:val="24"/>
          <w:szCs w:val="24"/>
        </w:rPr>
        <w:t>8</w:t>
      </w:r>
      <w:r w:rsidRPr="00FA3962">
        <w:rPr>
          <w:rFonts w:ascii="Times New Roman" w:hAnsi="Times New Roman" w:cs="Times New Roman"/>
          <w:sz w:val="24"/>
          <w:szCs w:val="24"/>
        </w:rPr>
        <w:t xml:space="preserve"> years. He did</w:t>
      </w:r>
      <w:r w:rsidR="000611A2">
        <w:rPr>
          <w:rFonts w:ascii="Times New Roman" w:hAnsi="Times New Roman" w:cs="Times New Roman"/>
          <w:sz w:val="24"/>
          <w:szCs w:val="24"/>
        </w:rPr>
        <w:t xml:space="preserve"> his </w:t>
      </w:r>
      <w:proofErr w:type="spellStart"/>
      <w:r w:rsidR="000611A2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4F577E">
        <w:rPr>
          <w:rFonts w:ascii="Times New Roman" w:hAnsi="Times New Roman" w:cs="Times New Roman"/>
          <w:sz w:val="24"/>
          <w:szCs w:val="24"/>
        </w:rPr>
        <w:t xml:space="preserve"> </w:t>
      </w:r>
      <w:r w:rsidRPr="00FA3962">
        <w:rPr>
          <w:rFonts w:ascii="Times New Roman" w:hAnsi="Times New Roman" w:cs="Times New Roman"/>
          <w:sz w:val="24"/>
          <w:szCs w:val="24"/>
        </w:rPr>
        <w:t xml:space="preserve">in Animal Nutrition </w:t>
      </w:r>
      <w:r w:rsidR="004F577E">
        <w:rPr>
          <w:rFonts w:ascii="Times New Roman" w:hAnsi="Times New Roman" w:cs="Times New Roman"/>
          <w:sz w:val="24"/>
          <w:szCs w:val="24"/>
        </w:rPr>
        <w:t>and Feed Technology</w:t>
      </w:r>
      <w:r w:rsidRPr="00FA3962">
        <w:rPr>
          <w:rFonts w:ascii="Times New Roman" w:hAnsi="Times New Roman" w:cs="Times New Roman"/>
          <w:sz w:val="24"/>
          <w:szCs w:val="24"/>
        </w:rPr>
        <w:t>. His significant research contribution</w:t>
      </w:r>
      <w:r w:rsidR="0009359F">
        <w:rPr>
          <w:rFonts w:ascii="Times New Roman" w:hAnsi="Times New Roman" w:cs="Times New Roman"/>
          <w:sz w:val="24"/>
          <w:szCs w:val="24"/>
        </w:rPr>
        <w:t xml:space="preserve">s are </w:t>
      </w:r>
      <w:proofErr w:type="spellStart"/>
      <w:r w:rsidRPr="00FA3962">
        <w:rPr>
          <w:rFonts w:ascii="Times New Roman" w:hAnsi="Times New Roman" w:cs="Times New Roman"/>
          <w:sz w:val="24"/>
          <w:szCs w:val="24"/>
        </w:rPr>
        <w:t>Phytobiotics</w:t>
      </w:r>
      <w:proofErr w:type="spellEnd"/>
      <w:r w:rsidRPr="00FA3962">
        <w:rPr>
          <w:rFonts w:ascii="Times New Roman" w:hAnsi="Times New Roman" w:cs="Times New Roman"/>
          <w:sz w:val="24"/>
          <w:szCs w:val="24"/>
        </w:rPr>
        <w:t xml:space="preserve"> as an</w:t>
      </w:r>
      <w:r w:rsidR="000611A2">
        <w:rPr>
          <w:rFonts w:ascii="Times New Roman" w:hAnsi="Times New Roman" w:cs="Times New Roman"/>
          <w:sz w:val="24"/>
          <w:szCs w:val="24"/>
        </w:rPr>
        <w:t xml:space="preserve"> </w:t>
      </w:r>
      <w:r w:rsidRPr="00FA3962">
        <w:rPr>
          <w:rFonts w:ascii="Times New Roman" w:hAnsi="Times New Roman" w:cs="Times New Roman"/>
          <w:sz w:val="24"/>
          <w:szCs w:val="24"/>
        </w:rPr>
        <w:t xml:space="preserve">alternative of antibiotics growth promoters in poultry, </w:t>
      </w:r>
      <w:proofErr w:type="spellStart"/>
      <w:r w:rsidRPr="00FA3962">
        <w:rPr>
          <w:rFonts w:ascii="Times New Roman" w:hAnsi="Times New Roman" w:cs="Times New Roman"/>
          <w:sz w:val="24"/>
          <w:szCs w:val="24"/>
        </w:rPr>
        <w:t>Phytase</w:t>
      </w:r>
      <w:proofErr w:type="spellEnd"/>
      <w:r w:rsidRPr="00FA3962">
        <w:rPr>
          <w:rFonts w:ascii="Times New Roman" w:hAnsi="Times New Roman" w:cs="Times New Roman"/>
          <w:sz w:val="24"/>
          <w:szCs w:val="24"/>
        </w:rPr>
        <w:t xml:space="preserve"> enzyme in poultry, </w:t>
      </w:r>
      <w:proofErr w:type="gramStart"/>
      <w:r w:rsidRPr="00FA3962">
        <w:rPr>
          <w:rFonts w:ascii="Times New Roman" w:hAnsi="Times New Roman" w:cs="Times New Roman"/>
          <w:sz w:val="24"/>
          <w:szCs w:val="24"/>
        </w:rPr>
        <w:t>Complete</w:t>
      </w:r>
      <w:proofErr w:type="gramEnd"/>
      <w:r w:rsidR="000611A2">
        <w:rPr>
          <w:rFonts w:ascii="Times New Roman" w:hAnsi="Times New Roman" w:cs="Times New Roman"/>
          <w:sz w:val="24"/>
          <w:szCs w:val="24"/>
        </w:rPr>
        <w:t xml:space="preserve"> </w:t>
      </w:r>
      <w:r w:rsidRPr="00FA3962">
        <w:rPr>
          <w:rFonts w:ascii="Times New Roman" w:hAnsi="Times New Roman" w:cs="Times New Roman"/>
          <w:sz w:val="24"/>
          <w:szCs w:val="24"/>
        </w:rPr>
        <w:t xml:space="preserve">feed block for </w:t>
      </w:r>
      <w:r w:rsidR="0009359F">
        <w:rPr>
          <w:rFonts w:ascii="Times New Roman" w:hAnsi="Times New Roman" w:cs="Times New Roman"/>
          <w:sz w:val="24"/>
          <w:szCs w:val="24"/>
        </w:rPr>
        <w:t xml:space="preserve">livestock </w:t>
      </w:r>
      <w:r w:rsidRPr="00FA3962">
        <w:rPr>
          <w:rFonts w:ascii="Times New Roman" w:hAnsi="Times New Roman" w:cs="Times New Roman"/>
          <w:sz w:val="24"/>
          <w:szCs w:val="24"/>
        </w:rPr>
        <w:t xml:space="preserve">and unconventional feed resources. </w:t>
      </w:r>
      <w:r w:rsidR="004F577E" w:rsidRPr="00FA3962">
        <w:rPr>
          <w:rFonts w:ascii="Times New Roman" w:hAnsi="Times New Roman" w:cs="Times New Roman"/>
          <w:sz w:val="24"/>
          <w:szCs w:val="24"/>
        </w:rPr>
        <w:t xml:space="preserve">He authored </w:t>
      </w:r>
      <w:r w:rsidR="004F577E">
        <w:rPr>
          <w:rFonts w:ascii="Times New Roman" w:hAnsi="Times New Roman" w:cs="Times New Roman"/>
          <w:sz w:val="24"/>
          <w:szCs w:val="24"/>
        </w:rPr>
        <w:t>6</w:t>
      </w:r>
      <w:r w:rsidR="004F577E" w:rsidRPr="00FA3962">
        <w:rPr>
          <w:rFonts w:ascii="Times New Roman" w:hAnsi="Times New Roman" w:cs="Times New Roman"/>
          <w:sz w:val="24"/>
          <w:szCs w:val="24"/>
        </w:rPr>
        <w:t xml:space="preserve"> books</w:t>
      </w:r>
      <w:r w:rsidR="004F577E">
        <w:rPr>
          <w:rFonts w:ascii="Times New Roman" w:hAnsi="Times New Roman" w:cs="Times New Roman"/>
          <w:sz w:val="24"/>
          <w:szCs w:val="24"/>
        </w:rPr>
        <w:t xml:space="preserve">, </w:t>
      </w:r>
      <w:r w:rsidR="004F577E" w:rsidRPr="00FA3962">
        <w:rPr>
          <w:rFonts w:ascii="Times New Roman" w:hAnsi="Times New Roman" w:cs="Times New Roman"/>
          <w:sz w:val="24"/>
          <w:szCs w:val="24"/>
        </w:rPr>
        <w:t>6 laboratory</w:t>
      </w:r>
      <w:r w:rsidR="004F577E">
        <w:rPr>
          <w:rFonts w:ascii="Times New Roman" w:hAnsi="Times New Roman" w:cs="Times New Roman"/>
          <w:sz w:val="24"/>
          <w:szCs w:val="24"/>
        </w:rPr>
        <w:t xml:space="preserve"> </w:t>
      </w:r>
      <w:r w:rsidR="004F577E" w:rsidRPr="00FA3962">
        <w:rPr>
          <w:rFonts w:ascii="Times New Roman" w:hAnsi="Times New Roman" w:cs="Times New Roman"/>
          <w:sz w:val="24"/>
          <w:szCs w:val="24"/>
        </w:rPr>
        <w:t xml:space="preserve">manuals, 28 book chapters and 45 technical articles. He has to his credit </w:t>
      </w:r>
      <w:r w:rsidR="004F577E">
        <w:rPr>
          <w:rFonts w:ascii="Times New Roman" w:hAnsi="Times New Roman" w:cs="Times New Roman"/>
          <w:sz w:val="24"/>
          <w:szCs w:val="24"/>
        </w:rPr>
        <w:t>65</w:t>
      </w:r>
      <w:r w:rsidR="004F577E" w:rsidRPr="00FA3962">
        <w:rPr>
          <w:rFonts w:ascii="Times New Roman" w:hAnsi="Times New Roman" w:cs="Times New Roman"/>
          <w:sz w:val="24"/>
          <w:szCs w:val="24"/>
        </w:rPr>
        <w:t xml:space="preserve"> </w:t>
      </w:r>
      <w:r w:rsidR="004F577E">
        <w:rPr>
          <w:rFonts w:ascii="Times New Roman" w:hAnsi="Times New Roman" w:cs="Times New Roman"/>
          <w:sz w:val="24"/>
          <w:szCs w:val="24"/>
        </w:rPr>
        <w:t xml:space="preserve">research </w:t>
      </w:r>
      <w:r w:rsidR="004F577E" w:rsidRPr="00FA3962">
        <w:rPr>
          <w:rFonts w:ascii="Times New Roman" w:hAnsi="Times New Roman" w:cs="Times New Roman"/>
          <w:sz w:val="24"/>
          <w:szCs w:val="24"/>
        </w:rPr>
        <w:t>publications in</w:t>
      </w:r>
      <w:r w:rsidR="004F577E">
        <w:rPr>
          <w:rFonts w:ascii="Times New Roman" w:hAnsi="Times New Roman" w:cs="Times New Roman"/>
          <w:sz w:val="24"/>
          <w:szCs w:val="24"/>
        </w:rPr>
        <w:t xml:space="preserve"> </w:t>
      </w:r>
      <w:r w:rsidR="004F577E" w:rsidRPr="00FA3962">
        <w:rPr>
          <w:rFonts w:ascii="Times New Roman" w:hAnsi="Times New Roman" w:cs="Times New Roman"/>
          <w:sz w:val="24"/>
          <w:szCs w:val="24"/>
        </w:rPr>
        <w:t>reputed journals of high impact factor. He is a recipient of ‘Young Scientist Award</w:t>
      </w:r>
      <w:r w:rsidR="0009359F">
        <w:rPr>
          <w:rFonts w:ascii="Times New Roman" w:hAnsi="Times New Roman" w:cs="Times New Roman"/>
          <w:sz w:val="24"/>
          <w:szCs w:val="24"/>
        </w:rPr>
        <w:t>’</w:t>
      </w:r>
      <w:r w:rsidR="004F577E">
        <w:rPr>
          <w:rFonts w:ascii="Times New Roman" w:hAnsi="Times New Roman" w:cs="Times New Roman"/>
          <w:sz w:val="24"/>
          <w:szCs w:val="24"/>
        </w:rPr>
        <w:t xml:space="preserve"> </w:t>
      </w:r>
      <w:r w:rsidR="0009359F">
        <w:rPr>
          <w:rFonts w:ascii="Times New Roman" w:hAnsi="Times New Roman" w:cs="Times New Roman"/>
          <w:sz w:val="24"/>
          <w:szCs w:val="24"/>
        </w:rPr>
        <w:t>of</w:t>
      </w:r>
      <w:r w:rsidR="004F577E" w:rsidRPr="00FA3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77E" w:rsidRPr="00FA3962">
        <w:rPr>
          <w:rFonts w:ascii="Times New Roman" w:hAnsi="Times New Roman" w:cs="Times New Roman"/>
          <w:sz w:val="24"/>
          <w:szCs w:val="24"/>
        </w:rPr>
        <w:t>Uttarakhand</w:t>
      </w:r>
      <w:proofErr w:type="spellEnd"/>
      <w:r w:rsidR="004F577E" w:rsidRPr="00FA3962">
        <w:rPr>
          <w:rFonts w:ascii="Times New Roman" w:hAnsi="Times New Roman" w:cs="Times New Roman"/>
          <w:sz w:val="24"/>
          <w:szCs w:val="24"/>
        </w:rPr>
        <w:t xml:space="preserve"> State Council of Science </w:t>
      </w:r>
      <w:r w:rsidR="0009359F">
        <w:rPr>
          <w:rFonts w:ascii="Times New Roman" w:hAnsi="Times New Roman" w:cs="Times New Roman"/>
          <w:sz w:val="24"/>
          <w:szCs w:val="24"/>
        </w:rPr>
        <w:t xml:space="preserve">India </w:t>
      </w:r>
      <w:r w:rsidR="004F577E" w:rsidRPr="00FA3962">
        <w:rPr>
          <w:rFonts w:ascii="Times New Roman" w:hAnsi="Times New Roman" w:cs="Times New Roman"/>
          <w:sz w:val="24"/>
          <w:szCs w:val="24"/>
        </w:rPr>
        <w:t>&amp;</w:t>
      </w:r>
      <w:r w:rsidR="004F577E">
        <w:rPr>
          <w:rFonts w:ascii="Times New Roman" w:hAnsi="Times New Roman" w:cs="Times New Roman"/>
          <w:sz w:val="24"/>
          <w:szCs w:val="24"/>
        </w:rPr>
        <w:t xml:space="preserve"> </w:t>
      </w:r>
      <w:r w:rsidR="004F577E" w:rsidRPr="00FA3962">
        <w:rPr>
          <w:rFonts w:ascii="Times New Roman" w:hAnsi="Times New Roman" w:cs="Times New Roman"/>
          <w:sz w:val="24"/>
          <w:szCs w:val="24"/>
        </w:rPr>
        <w:t xml:space="preserve">Technology, and </w:t>
      </w:r>
      <w:r w:rsidR="0009359F">
        <w:rPr>
          <w:rFonts w:ascii="Times New Roman" w:hAnsi="Times New Roman" w:cs="Times New Roman"/>
          <w:sz w:val="24"/>
          <w:szCs w:val="24"/>
        </w:rPr>
        <w:t>“</w:t>
      </w:r>
      <w:r w:rsidR="004F577E">
        <w:rPr>
          <w:rFonts w:ascii="Times New Roman" w:hAnsi="Times New Roman" w:cs="Times New Roman"/>
          <w:sz w:val="24"/>
          <w:szCs w:val="24"/>
        </w:rPr>
        <w:t>Dr.</w:t>
      </w:r>
      <w:r w:rsidR="00093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77E">
        <w:rPr>
          <w:rFonts w:ascii="Times New Roman" w:hAnsi="Times New Roman" w:cs="Times New Roman"/>
          <w:sz w:val="24"/>
          <w:szCs w:val="24"/>
        </w:rPr>
        <w:t>S.K.Ranj</w:t>
      </w:r>
      <w:r w:rsidR="0009359F">
        <w:rPr>
          <w:rFonts w:ascii="Times New Roman" w:hAnsi="Times New Roman" w:cs="Times New Roman"/>
          <w:sz w:val="24"/>
          <w:szCs w:val="24"/>
        </w:rPr>
        <w:t>han</w:t>
      </w:r>
      <w:proofErr w:type="spellEnd"/>
      <w:r w:rsidR="004F577E">
        <w:rPr>
          <w:rFonts w:ascii="Times New Roman" w:hAnsi="Times New Roman" w:cs="Times New Roman"/>
          <w:sz w:val="24"/>
          <w:szCs w:val="24"/>
        </w:rPr>
        <w:t xml:space="preserve"> best doctoral thesis award</w:t>
      </w:r>
      <w:r w:rsidR="0009359F">
        <w:rPr>
          <w:rFonts w:ascii="Times New Roman" w:hAnsi="Times New Roman" w:cs="Times New Roman"/>
          <w:sz w:val="24"/>
          <w:szCs w:val="24"/>
        </w:rPr>
        <w:t>’</w:t>
      </w:r>
      <w:r w:rsidR="004F577E">
        <w:rPr>
          <w:rFonts w:ascii="Times New Roman" w:hAnsi="Times New Roman" w:cs="Times New Roman"/>
          <w:sz w:val="24"/>
          <w:szCs w:val="24"/>
        </w:rPr>
        <w:t xml:space="preserve"> of Animal Nutrition Association of India. </w:t>
      </w:r>
      <w:r w:rsidRPr="00FA3962">
        <w:rPr>
          <w:rFonts w:ascii="Times New Roman" w:hAnsi="Times New Roman" w:cs="Times New Roman"/>
          <w:sz w:val="24"/>
          <w:szCs w:val="24"/>
        </w:rPr>
        <w:t xml:space="preserve">Dr. Singh has been </w:t>
      </w:r>
      <w:r>
        <w:rPr>
          <w:rFonts w:ascii="Times New Roman" w:hAnsi="Times New Roman" w:cs="Times New Roman"/>
          <w:sz w:val="24"/>
          <w:szCs w:val="24"/>
        </w:rPr>
        <w:t xml:space="preserve">Vice- President of </w:t>
      </w:r>
      <w:r w:rsidRPr="00FA3962">
        <w:rPr>
          <w:rFonts w:ascii="Times New Roman" w:hAnsi="Times New Roman" w:cs="Times New Roman"/>
          <w:sz w:val="24"/>
          <w:szCs w:val="24"/>
        </w:rPr>
        <w:t>Animal Nutrition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962">
        <w:rPr>
          <w:rFonts w:ascii="Times New Roman" w:hAnsi="Times New Roman" w:cs="Times New Roman"/>
          <w:sz w:val="24"/>
          <w:szCs w:val="24"/>
        </w:rPr>
        <w:t>Association of India</w:t>
      </w:r>
      <w:r w:rsidR="004F577E">
        <w:rPr>
          <w:rFonts w:ascii="Times New Roman" w:hAnsi="Times New Roman" w:cs="Times New Roman"/>
          <w:sz w:val="24"/>
          <w:szCs w:val="24"/>
        </w:rPr>
        <w:t xml:space="preserve">. </w:t>
      </w:r>
      <w:r w:rsidRPr="00FA3962">
        <w:rPr>
          <w:rFonts w:ascii="Times New Roman" w:hAnsi="Times New Roman" w:cs="Times New Roman"/>
          <w:sz w:val="24"/>
          <w:szCs w:val="24"/>
        </w:rPr>
        <w:t>He is serving as members of editorial board of more than a dozen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962">
        <w:rPr>
          <w:rFonts w:ascii="Times New Roman" w:hAnsi="Times New Roman" w:cs="Times New Roman"/>
          <w:sz w:val="24"/>
          <w:szCs w:val="24"/>
        </w:rPr>
        <w:t>journal</w:t>
      </w:r>
      <w:r w:rsidR="0009359F">
        <w:rPr>
          <w:rFonts w:ascii="Times New Roman" w:hAnsi="Times New Roman" w:cs="Times New Roman"/>
          <w:sz w:val="24"/>
          <w:szCs w:val="24"/>
        </w:rPr>
        <w:t>s</w:t>
      </w:r>
      <w:r w:rsidRPr="00FA3962">
        <w:rPr>
          <w:rFonts w:ascii="Times New Roman" w:hAnsi="Times New Roman" w:cs="Times New Roman"/>
          <w:sz w:val="24"/>
          <w:szCs w:val="24"/>
        </w:rPr>
        <w:t xml:space="preserve"> of national and international repute. </w:t>
      </w:r>
    </w:p>
    <w:p w:rsidR="004F577E" w:rsidRDefault="004F577E" w:rsidP="004F577E">
      <w:pPr>
        <w:spacing w:after="0" w:line="240" w:lineRule="auto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</w:p>
    <w:p w:rsidR="001155A7" w:rsidRPr="00FA3962" w:rsidRDefault="001155A7" w:rsidP="004F577E">
      <w:pPr>
        <w:spacing w:after="0" w:line="240" w:lineRule="auto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r w:rsidRPr="00FA3962">
        <w:rPr>
          <w:rFonts w:ascii="Times New Roman" w:hAnsi="Times New Roman" w:cs="Times New Roman"/>
          <w:sz w:val="24"/>
          <w:szCs w:val="24"/>
        </w:rPr>
        <w:t>Email:</w:t>
      </w:r>
      <w:r w:rsidR="004F577E">
        <w:rPr>
          <w:rFonts w:ascii="Times New Roman" w:hAnsi="Times New Roman" w:cs="Times New Roman"/>
          <w:sz w:val="24"/>
          <w:szCs w:val="24"/>
        </w:rPr>
        <w:t xml:space="preserve"> vetpank@gmail.com</w:t>
      </w:r>
    </w:p>
    <w:p w:rsidR="007C54DE" w:rsidRPr="00A9321B" w:rsidRDefault="007C54DE" w:rsidP="005C0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7C54DE" w:rsidRPr="00A9321B" w:rsidSect="000E3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F7C8B"/>
    <w:multiLevelType w:val="hybridMultilevel"/>
    <w:tmpl w:val="5FCC9BEE"/>
    <w:lvl w:ilvl="0" w:tplc="E61ED4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BC0E64"/>
    <w:rsid w:val="000611A2"/>
    <w:rsid w:val="0009359F"/>
    <w:rsid w:val="000E3341"/>
    <w:rsid w:val="001155A7"/>
    <w:rsid w:val="001F1615"/>
    <w:rsid w:val="00255A59"/>
    <w:rsid w:val="002A57BC"/>
    <w:rsid w:val="00455114"/>
    <w:rsid w:val="004F577E"/>
    <w:rsid w:val="005C0DFB"/>
    <w:rsid w:val="005E0A3B"/>
    <w:rsid w:val="007C54DE"/>
    <w:rsid w:val="00821361"/>
    <w:rsid w:val="00A9321B"/>
    <w:rsid w:val="00BC0E64"/>
    <w:rsid w:val="00BF24E8"/>
    <w:rsid w:val="00D92B36"/>
    <w:rsid w:val="00DA636E"/>
    <w:rsid w:val="00EB4E74"/>
    <w:rsid w:val="00FA3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3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0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tro">
    <w:name w:val="intro"/>
    <w:basedOn w:val="Normal"/>
    <w:rsid w:val="005C0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0DFB"/>
    <w:rPr>
      <w:b/>
      <w:bCs/>
    </w:rPr>
  </w:style>
  <w:style w:type="character" w:styleId="Hyperlink">
    <w:name w:val="Hyperlink"/>
    <w:basedOn w:val="DefaultParagraphFont"/>
    <w:uiPriority w:val="99"/>
    <w:unhideWhenUsed/>
    <w:rsid w:val="005C0DF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5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55A7"/>
    <w:pPr>
      <w:spacing w:after="360" w:line="480" w:lineRule="auto"/>
      <w:ind w:left="720" w:firstLine="36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155A7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155A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4892">
          <w:marLeft w:val="0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5933">
          <w:marLeft w:val="0"/>
          <w:marRight w:val="0"/>
          <w:marTop w:val="454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dcterms:created xsi:type="dcterms:W3CDTF">2020-04-13T17:09:00Z</dcterms:created>
  <dcterms:modified xsi:type="dcterms:W3CDTF">2020-04-13T18:05:00Z</dcterms:modified>
</cp:coreProperties>
</file>