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001" w:rsidRDefault="00846001" w:rsidP="00716A4F">
      <w:pPr>
        <w:rPr>
          <w:rFonts w:ascii="Times New Roman" w:hAnsi="Times New Roman" w:cs="Times New Roman"/>
          <w:color w:val="000000" w:themeColor="text1"/>
          <w:sz w:val="24"/>
          <w:szCs w:val="24"/>
        </w:rPr>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30" type="#_x0000_t202" style="position:absolute;margin-left:-46.2pt;margin-top:-18.65pt;width:203.15pt;height:49.75pt;z-index:251665408" fillcolor="white [3201]" strokecolor="#ffd966 [1943]" strokeweight="1pt">
            <v:fill color2="#ffe599 [1303]" focusposition="1" focussize="" focus="100%" type="gradient"/>
            <v:shadow on="t" type="perspective" color="#7f5f00 [1607]" opacity=".5" offset="1pt" offset2="-3pt"/>
            <v:textbox>
              <w:txbxContent>
                <w:p w:rsidR="00846001" w:rsidRPr="00846001" w:rsidRDefault="00846001" w:rsidP="00846001">
                  <w:pPr>
                    <w:rPr>
                      <w:rStyle w:val="markedcontent"/>
                      <w:sz w:val="20"/>
                      <w:szCs w:val="20"/>
                    </w:rPr>
                  </w:pPr>
                  <w:r w:rsidRPr="00846001">
                    <w:rPr>
                      <w:rStyle w:val="markedcontent"/>
                      <w:rFonts w:ascii="Arial" w:hAnsi="Arial" w:cs="Arial"/>
                      <w:sz w:val="20"/>
                      <w:szCs w:val="20"/>
                    </w:rPr>
                    <w:t xml:space="preserve">Journal of </w:t>
                  </w:r>
                  <w:proofErr w:type="spellStart"/>
                  <w:r w:rsidRPr="00846001">
                    <w:rPr>
                      <w:rStyle w:val="markedcontent"/>
                      <w:rFonts w:ascii="Arial" w:hAnsi="Arial" w:cs="Arial"/>
                      <w:sz w:val="20"/>
                      <w:szCs w:val="20"/>
                    </w:rPr>
                    <w:t>Nanosciences</w:t>
                  </w:r>
                  <w:proofErr w:type="spellEnd"/>
                  <w:r w:rsidRPr="00846001">
                    <w:rPr>
                      <w:rStyle w:val="markedcontent"/>
                      <w:rFonts w:ascii="Arial" w:hAnsi="Arial" w:cs="Arial"/>
                      <w:sz w:val="20"/>
                      <w:szCs w:val="20"/>
                    </w:rPr>
                    <w:t>:</w:t>
                  </w:r>
                  <w:r>
                    <w:rPr>
                      <w:sz w:val="20"/>
                      <w:szCs w:val="20"/>
                    </w:rPr>
                    <w:t xml:space="preserve"> </w:t>
                  </w:r>
                  <w:r w:rsidRPr="00846001">
                    <w:rPr>
                      <w:rStyle w:val="markedcontent"/>
                      <w:rFonts w:ascii="Arial" w:hAnsi="Arial" w:cs="Arial"/>
                      <w:sz w:val="20"/>
                      <w:szCs w:val="20"/>
                    </w:rPr>
                    <w:t>Current Research</w:t>
                  </w:r>
                </w:p>
              </w:txbxContent>
            </v:textbox>
          </v:shape>
        </w:pict>
      </w:r>
      <w:r>
        <w:rPr>
          <w:rFonts w:ascii="Times New Roman" w:hAnsi="Times New Roman" w:cs="Times New Roman"/>
          <w:sz w:val="24"/>
          <w:szCs w:val="24"/>
        </w:rPr>
        <w:pict>
          <v:shape id="_x0000_s1029" type="#_x0000_t202" style="position:absolute;margin-left:377.75pt;margin-top:-18.65pt;width:137.4pt;height:49.75pt;z-index:251663360" fillcolor="white [3201]" strokecolor="#ffd966 [1943]" strokeweight="1pt">
            <v:fill color2="#ffe599 [1303]" focusposition="1" focussize="" focus="100%" type="gradient"/>
            <v:shadow on="t" type="perspective" color="#7f5f00 [1607]" opacity=".5" offset="1pt" offset2="-3pt"/>
            <v:textbox>
              <w:txbxContent>
                <w:p w:rsidR="00846001" w:rsidRPr="00846001" w:rsidRDefault="00846001" w:rsidP="00846001">
                  <w:pPr>
                    <w:rPr>
                      <w:rStyle w:val="markedcontent"/>
                      <w:sz w:val="20"/>
                      <w:szCs w:val="20"/>
                    </w:rPr>
                  </w:pPr>
                  <w:r w:rsidRPr="00846001">
                    <w:rPr>
                      <w:rStyle w:val="markedcontent"/>
                      <w:rFonts w:ascii="Arial" w:hAnsi="Arial" w:cs="Arial"/>
                      <w:sz w:val="20"/>
                      <w:szCs w:val="20"/>
                    </w:rPr>
                    <w:t>572-0813</w:t>
                  </w:r>
                  <w:r w:rsidRPr="00846001">
                    <w:rPr>
                      <w:sz w:val="20"/>
                      <w:szCs w:val="20"/>
                    </w:rPr>
                    <w:br/>
                  </w:r>
                  <w:r w:rsidRPr="00846001">
                    <w:rPr>
                      <w:rStyle w:val="markedcontent"/>
                      <w:rFonts w:ascii="Arial" w:hAnsi="Arial" w:cs="Arial"/>
                      <w:sz w:val="20"/>
                      <w:szCs w:val="20"/>
                    </w:rPr>
                    <w:t>Volume 6 | ISSUE 4</w:t>
                  </w:r>
                </w:p>
              </w:txbxContent>
            </v:textbox>
          </v:shape>
        </w:pict>
      </w:r>
      <w:r>
        <w:rPr>
          <w:rFonts w:ascii="Times New Roman" w:hAnsi="Times New Roman" w:cs="Times New Roman"/>
          <w:noProof/>
          <w:color w:val="000000" w:themeColor="text1"/>
          <w:sz w:val="24"/>
          <w:szCs w:val="24"/>
        </w:rPr>
        <w:pict>
          <v:shape id="_x0000_s1027" type="#_x0000_t202" style="position:absolute;margin-left:169.75pt;margin-top:-18.65pt;width:186.7pt;height:49.75pt;z-index:251659264" fillcolor="white [3201]" strokecolor="#ffd966 [1943]" strokeweight="1pt">
            <v:fill color2="#ffe599 [1303]" focusposition="1" focussize="" focus="100%" type="gradient"/>
            <v:shadow on="t" type="perspective" color="#7f5f00 [1607]" opacity=".5" offset="1pt" offset2="-3pt"/>
            <v:textbox>
              <w:txbxContent>
                <w:p w:rsidR="00846001" w:rsidRPr="00846001" w:rsidRDefault="00846001">
                  <w:pPr>
                    <w:rPr>
                      <w:sz w:val="20"/>
                      <w:szCs w:val="20"/>
                    </w:rPr>
                  </w:pPr>
                  <w:r w:rsidRPr="00846001">
                    <w:rPr>
                      <w:rStyle w:val="markedcontent"/>
                      <w:rFonts w:ascii="Arial" w:hAnsi="Arial" w:cs="Arial"/>
                      <w:sz w:val="20"/>
                      <w:szCs w:val="20"/>
                    </w:rPr>
                    <w:t>International Conference on</w:t>
                  </w:r>
                  <w:r w:rsidRPr="00846001">
                    <w:rPr>
                      <w:sz w:val="20"/>
                      <w:szCs w:val="20"/>
                    </w:rPr>
                    <w:br/>
                  </w:r>
                  <w:proofErr w:type="spellStart"/>
                  <w:r w:rsidRPr="00846001">
                    <w:rPr>
                      <w:rStyle w:val="markedcontent"/>
                      <w:rFonts w:ascii="Arial" w:hAnsi="Arial" w:cs="Arial"/>
                      <w:sz w:val="20"/>
                      <w:szCs w:val="20"/>
                    </w:rPr>
                    <w:t>Nanoscience</w:t>
                  </w:r>
                  <w:proofErr w:type="spellEnd"/>
                  <w:r w:rsidRPr="00846001">
                    <w:rPr>
                      <w:sz w:val="20"/>
                      <w:szCs w:val="20"/>
                    </w:rPr>
                    <w:br/>
                  </w:r>
                  <w:r w:rsidRPr="00846001">
                    <w:rPr>
                      <w:rStyle w:val="markedcontent"/>
                      <w:rFonts w:ascii="Arial" w:hAnsi="Arial" w:cs="Arial"/>
                      <w:sz w:val="20"/>
                      <w:szCs w:val="20"/>
                    </w:rPr>
                    <w:t>October 4, 2022 | Brussels, Belgium</w:t>
                  </w:r>
                </w:p>
              </w:txbxContent>
            </v:textbox>
          </v:shape>
        </w:pict>
      </w:r>
    </w:p>
    <w:p w:rsidR="00846001" w:rsidRDefault="00846001" w:rsidP="00716A4F">
      <w:pPr>
        <w:rPr>
          <w:rFonts w:ascii="Times New Roman" w:hAnsi="Times New Roman" w:cs="Times New Roman"/>
          <w:color w:val="000000" w:themeColor="text1"/>
          <w:sz w:val="24"/>
          <w:szCs w:val="24"/>
        </w:rPr>
      </w:pPr>
    </w:p>
    <w:p w:rsidR="00716A4F" w:rsidRPr="00716A4F" w:rsidRDefault="00827D95" w:rsidP="00716A4F">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w:t>
      </w:r>
      <w:r w:rsidRPr="00716A4F">
        <w:rPr>
          <w:rFonts w:ascii="Times New Roman" w:hAnsi="Times New Roman" w:cs="Times New Roman"/>
          <w:color w:val="000000" w:themeColor="text1"/>
          <w:sz w:val="24"/>
          <w:szCs w:val="24"/>
        </w:rPr>
        <w:t>hytochemicals</w:t>
      </w:r>
      <w:proofErr w:type="spellEnd"/>
      <w:r w:rsidRPr="00716A4F">
        <w:rPr>
          <w:rFonts w:ascii="Times New Roman" w:hAnsi="Times New Roman" w:cs="Times New Roman"/>
          <w:color w:val="000000" w:themeColor="text1"/>
          <w:sz w:val="24"/>
          <w:szCs w:val="24"/>
        </w:rPr>
        <w:t xml:space="preserve">, </w:t>
      </w:r>
      <w:proofErr w:type="spellStart"/>
      <w:r w:rsidRPr="00716A4F">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hytofabrication</w:t>
      </w:r>
      <w:proofErr w:type="spellEnd"/>
      <w:r>
        <w:rPr>
          <w:rFonts w:ascii="Times New Roman" w:hAnsi="Times New Roman" w:cs="Times New Roman"/>
          <w:color w:val="000000" w:themeColor="text1"/>
          <w:sz w:val="24"/>
          <w:szCs w:val="24"/>
        </w:rPr>
        <w:t xml:space="preserve"> a</w:t>
      </w:r>
      <w:r w:rsidRPr="00716A4F">
        <w:rPr>
          <w:rFonts w:ascii="Times New Roman" w:hAnsi="Times New Roman" w:cs="Times New Roman"/>
          <w:color w:val="000000" w:themeColor="text1"/>
          <w:sz w:val="24"/>
          <w:szCs w:val="24"/>
        </w:rPr>
        <w:t xml:space="preserve">nd biological evaluation of </w:t>
      </w:r>
      <w:r>
        <w:rPr>
          <w:rFonts w:ascii="Times New Roman" w:hAnsi="Times New Roman" w:cs="Times New Roman"/>
          <w:color w:val="000000" w:themeColor="text1"/>
          <w:sz w:val="24"/>
          <w:szCs w:val="24"/>
        </w:rPr>
        <w:t xml:space="preserve">methanol extract of </w:t>
      </w:r>
      <w:proofErr w:type="spellStart"/>
      <w:r>
        <w:rPr>
          <w:rFonts w:ascii="Times New Roman" w:hAnsi="Times New Roman" w:cs="Times New Roman"/>
          <w:i/>
          <w:color w:val="000000" w:themeColor="text1"/>
          <w:sz w:val="24"/>
          <w:szCs w:val="24"/>
        </w:rPr>
        <w:t>Garcinia</w:t>
      </w:r>
      <w:proofErr w:type="spellEnd"/>
      <w:r>
        <w:rPr>
          <w:rFonts w:ascii="Times New Roman" w:hAnsi="Times New Roman" w:cs="Times New Roman"/>
          <w:i/>
          <w:color w:val="000000" w:themeColor="text1"/>
          <w:sz w:val="24"/>
          <w:szCs w:val="24"/>
        </w:rPr>
        <w:t xml:space="preserve"> kola</w:t>
      </w:r>
      <w:r w:rsidRPr="00716A4F">
        <w:rPr>
          <w:rFonts w:ascii="Times New Roman" w:hAnsi="Times New Roman" w:cs="Times New Roman"/>
          <w:color w:val="000000" w:themeColor="text1"/>
          <w:sz w:val="24"/>
          <w:szCs w:val="24"/>
        </w:rPr>
        <w:t xml:space="preserve"> and their silver </w:t>
      </w:r>
      <w:proofErr w:type="spellStart"/>
      <w:r w:rsidRPr="00716A4F">
        <w:rPr>
          <w:rFonts w:ascii="Times New Roman" w:hAnsi="Times New Roman" w:cs="Times New Roman"/>
          <w:color w:val="000000" w:themeColor="text1"/>
          <w:sz w:val="24"/>
          <w:szCs w:val="24"/>
        </w:rPr>
        <w:t>nanoparticles</w:t>
      </w:r>
      <w:proofErr w:type="spellEnd"/>
      <w:r w:rsidRPr="00716A4F">
        <w:rPr>
          <w:rFonts w:ascii="Times New Roman" w:hAnsi="Times New Roman" w:cs="Times New Roman"/>
          <w:color w:val="000000" w:themeColor="text1"/>
          <w:sz w:val="24"/>
          <w:szCs w:val="24"/>
        </w:rPr>
        <w:t>.</w:t>
      </w:r>
    </w:p>
    <w:p w:rsidR="00716A4F" w:rsidRDefault="00716A4F" w:rsidP="00827D95">
      <w:pPr>
        <w:spacing w:after="0" w:line="240" w:lineRule="auto"/>
        <w:rPr>
          <w:rFonts w:ascii="Times New Roman" w:hAnsi="Times New Roman" w:cs="Times New Roman"/>
          <w:sz w:val="24"/>
          <w:szCs w:val="24"/>
        </w:rPr>
      </w:pPr>
      <w:proofErr w:type="gramStart"/>
      <w:r w:rsidRPr="00D16BB6">
        <w:rPr>
          <w:rFonts w:ascii="Times New Roman" w:hAnsi="Times New Roman" w:cs="Times New Roman"/>
          <w:sz w:val="24"/>
          <w:szCs w:val="24"/>
          <w:vertAlign w:val="superscript"/>
        </w:rPr>
        <w:t>1</w:t>
      </w:r>
      <w:r w:rsidRPr="00D16BB6">
        <w:rPr>
          <w:rFonts w:ascii="Times New Roman" w:hAnsi="Times New Roman" w:cs="Times New Roman"/>
          <w:sz w:val="24"/>
          <w:szCs w:val="24"/>
        </w:rPr>
        <w:t xml:space="preserve">Alao Solomon </w:t>
      </w:r>
      <w:proofErr w:type="spellStart"/>
      <w:r w:rsidRPr="00D16BB6">
        <w:rPr>
          <w:rFonts w:ascii="Times New Roman" w:hAnsi="Times New Roman" w:cs="Times New Roman"/>
          <w:sz w:val="24"/>
          <w:szCs w:val="24"/>
        </w:rPr>
        <w:t>Omoniyi</w:t>
      </w:r>
      <w:proofErr w:type="spellEnd"/>
      <w:r w:rsidRPr="00D16BB6">
        <w:rPr>
          <w:rFonts w:ascii="Times New Roman" w:hAnsi="Times New Roman" w:cs="Times New Roman"/>
          <w:sz w:val="24"/>
          <w:szCs w:val="24"/>
        </w:rPr>
        <w:t xml:space="preserve">, </w:t>
      </w:r>
      <w:r w:rsidRPr="00D16BB6">
        <w:rPr>
          <w:rFonts w:ascii="Times New Roman" w:hAnsi="Times New Roman" w:cs="Times New Roman"/>
          <w:sz w:val="24"/>
          <w:szCs w:val="24"/>
          <w:vertAlign w:val="superscript"/>
        </w:rPr>
        <w:t>2</w:t>
      </w:r>
      <w:r w:rsidRPr="00D16BB6">
        <w:rPr>
          <w:rFonts w:ascii="Times New Roman" w:hAnsi="Times New Roman" w:cs="Times New Roman"/>
          <w:sz w:val="24"/>
          <w:szCs w:val="24"/>
        </w:rPr>
        <w:t xml:space="preserve">Jadesola </w:t>
      </w:r>
      <w:proofErr w:type="spellStart"/>
      <w:r w:rsidRPr="00D16BB6">
        <w:rPr>
          <w:rFonts w:ascii="Times New Roman" w:hAnsi="Times New Roman" w:cs="Times New Roman"/>
          <w:sz w:val="24"/>
          <w:szCs w:val="24"/>
        </w:rPr>
        <w:t>FawzhiaSanusi</w:t>
      </w:r>
      <w:proofErr w:type="spellEnd"/>
      <w:r w:rsidR="00827D95">
        <w:rPr>
          <w:rFonts w:ascii="Times New Roman" w:hAnsi="Times New Roman" w:cs="Times New Roman"/>
          <w:sz w:val="24"/>
          <w:szCs w:val="24"/>
        </w:rPr>
        <w:t xml:space="preserve">, </w:t>
      </w:r>
      <w:r w:rsidRPr="00D16BB6">
        <w:rPr>
          <w:rFonts w:ascii="Times New Roman" w:hAnsi="Times New Roman" w:cs="Times New Roman"/>
          <w:sz w:val="24"/>
          <w:szCs w:val="24"/>
          <w:vertAlign w:val="superscript"/>
        </w:rPr>
        <w:t>3</w:t>
      </w:r>
      <w:r w:rsidRPr="00D16BB6">
        <w:rPr>
          <w:rFonts w:ascii="Times New Roman" w:hAnsi="Times New Roman" w:cs="Times New Roman"/>
          <w:sz w:val="24"/>
          <w:szCs w:val="24"/>
        </w:rPr>
        <w:t xml:space="preserve">Ajani </w:t>
      </w:r>
      <w:proofErr w:type="spellStart"/>
      <w:r w:rsidRPr="00D16BB6">
        <w:rPr>
          <w:rFonts w:ascii="Times New Roman" w:hAnsi="Times New Roman" w:cs="Times New Roman"/>
          <w:sz w:val="24"/>
          <w:szCs w:val="24"/>
        </w:rPr>
        <w:t>Temitope</w:t>
      </w:r>
      <w:proofErr w:type="spellEnd"/>
      <w:r w:rsidR="00D16BB6" w:rsidRPr="00D16BB6">
        <w:rPr>
          <w:rFonts w:ascii="Times New Roman" w:hAnsi="Times New Roman" w:cs="Times New Roman"/>
          <w:sz w:val="24"/>
          <w:szCs w:val="24"/>
        </w:rPr>
        <w:t xml:space="preserve"> </w:t>
      </w:r>
      <w:proofErr w:type="spellStart"/>
      <w:r w:rsidRPr="00D16BB6">
        <w:rPr>
          <w:rFonts w:ascii="Times New Roman" w:hAnsi="Times New Roman" w:cs="Times New Roman"/>
          <w:sz w:val="24"/>
          <w:szCs w:val="24"/>
        </w:rPr>
        <w:t>Fasunloye</w:t>
      </w:r>
      <w:proofErr w:type="spellEnd"/>
      <w:r w:rsidR="00827D95">
        <w:rPr>
          <w:rFonts w:ascii="Times New Roman" w:hAnsi="Times New Roman" w:cs="Times New Roman"/>
          <w:sz w:val="24"/>
          <w:szCs w:val="24"/>
        </w:rPr>
        <w:t xml:space="preserve"> </w:t>
      </w:r>
      <w:r w:rsidR="00827D95" w:rsidRPr="00D16BB6">
        <w:rPr>
          <w:rFonts w:ascii="Times New Roman" w:hAnsi="Times New Roman" w:cs="Times New Roman"/>
          <w:sz w:val="24"/>
          <w:szCs w:val="24"/>
          <w:vertAlign w:val="superscript"/>
        </w:rPr>
        <w:t>1</w:t>
      </w:r>
      <w:r w:rsidR="00827D95" w:rsidRPr="00D16BB6">
        <w:rPr>
          <w:rFonts w:ascii="Times New Roman" w:hAnsi="Times New Roman" w:cs="Times New Roman"/>
          <w:sz w:val="24"/>
          <w:szCs w:val="24"/>
        </w:rPr>
        <w:t xml:space="preserve">Bukola </w:t>
      </w:r>
      <w:proofErr w:type="spellStart"/>
      <w:r w:rsidR="00827D95" w:rsidRPr="00D16BB6">
        <w:rPr>
          <w:rFonts w:ascii="Times New Roman" w:hAnsi="Times New Roman" w:cs="Times New Roman"/>
          <w:sz w:val="24"/>
          <w:szCs w:val="24"/>
        </w:rPr>
        <w:t>Christianah</w:t>
      </w:r>
      <w:proofErr w:type="spellEnd"/>
      <w:r w:rsidR="00827D95" w:rsidRPr="00D16BB6">
        <w:rPr>
          <w:rFonts w:ascii="Times New Roman" w:hAnsi="Times New Roman" w:cs="Times New Roman"/>
          <w:sz w:val="24"/>
          <w:szCs w:val="24"/>
        </w:rPr>
        <w:t xml:space="preserve"> Adebayo-</w:t>
      </w:r>
      <w:proofErr w:type="spellStart"/>
      <w:r w:rsidR="00827D95" w:rsidRPr="00D16BB6">
        <w:rPr>
          <w:rFonts w:ascii="Times New Roman" w:hAnsi="Times New Roman" w:cs="Times New Roman"/>
          <w:sz w:val="24"/>
          <w:szCs w:val="24"/>
        </w:rPr>
        <w:t>Tayo</w:t>
      </w:r>
      <w:proofErr w:type="spellEnd"/>
      <w:r w:rsidR="00827D95">
        <w:rPr>
          <w:rFonts w:ascii="Times New Roman" w:hAnsi="Times New Roman" w:cs="Times New Roman"/>
          <w:sz w:val="24"/>
          <w:szCs w:val="24"/>
        </w:rPr>
        <w:t>.</w:t>
      </w:r>
      <w:proofErr w:type="gramEnd"/>
    </w:p>
    <w:p w:rsidR="00827D95" w:rsidRPr="00D16BB6" w:rsidRDefault="00827D95" w:rsidP="00827D95">
      <w:pPr>
        <w:spacing w:after="0" w:line="240" w:lineRule="auto"/>
        <w:rPr>
          <w:rFonts w:ascii="Times New Roman" w:hAnsi="Times New Roman" w:cs="Times New Roman"/>
          <w:sz w:val="24"/>
          <w:szCs w:val="24"/>
        </w:rPr>
      </w:pPr>
    </w:p>
    <w:p w:rsidR="00716A4F" w:rsidRPr="00D16BB6" w:rsidRDefault="00716A4F" w:rsidP="00716A4F">
      <w:pPr>
        <w:pStyle w:val="NoSpacing"/>
        <w:rPr>
          <w:rFonts w:ascii="Times New Roman" w:hAnsi="Times New Roman"/>
          <w:sz w:val="24"/>
          <w:szCs w:val="24"/>
        </w:rPr>
      </w:pPr>
      <w:r w:rsidRPr="00D16BB6">
        <w:rPr>
          <w:rFonts w:ascii="Times New Roman" w:hAnsi="Times New Roman"/>
          <w:sz w:val="24"/>
          <w:szCs w:val="24"/>
          <w:vertAlign w:val="superscript"/>
        </w:rPr>
        <w:t>1</w:t>
      </w:r>
      <w:r w:rsidRPr="00D16BB6">
        <w:rPr>
          <w:rFonts w:ascii="Times New Roman" w:hAnsi="Times New Roman"/>
          <w:sz w:val="24"/>
          <w:szCs w:val="24"/>
        </w:rPr>
        <w:t>Department of Microbiology, University of Ibadan, Ibadan, Oyo State, Nigeria</w:t>
      </w:r>
    </w:p>
    <w:p w:rsidR="00D16BB6" w:rsidRPr="00D16BB6" w:rsidRDefault="00716A4F" w:rsidP="00D16BB6">
      <w:pPr>
        <w:spacing w:after="0" w:line="240" w:lineRule="auto"/>
        <w:rPr>
          <w:rFonts w:ascii="Times New Roman" w:hAnsi="Times New Roman" w:cs="Times New Roman"/>
          <w:sz w:val="24"/>
          <w:szCs w:val="24"/>
        </w:rPr>
      </w:pPr>
      <w:r w:rsidRPr="00D16BB6">
        <w:rPr>
          <w:rFonts w:ascii="Times New Roman" w:hAnsi="Times New Roman" w:cs="Times New Roman"/>
          <w:sz w:val="24"/>
          <w:szCs w:val="24"/>
          <w:vertAlign w:val="superscript"/>
        </w:rPr>
        <w:t>2</w:t>
      </w:r>
      <w:r w:rsidRPr="00D16BB6">
        <w:rPr>
          <w:rFonts w:ascii="Times New Roman" w:hAnsi="Times New Roman" w:cs="Times New Roman"/>
          <w:sz w:val="24"/>
          <w:szCs w:val="24"/>
        </w:rPr>
        <w:t xml:space="preserve">Department of Microbiology, </w:t>
      </w:r>
      <w:proofErr w:type="spellStart"/>
      <w:r w:rsidRPr="00D16BB6">
        <w:rPr>
          <w:rFonts w:ascii="Times New Roman" w:hAnsi="Times New Roman" w:cs="Times New Roman"/>
          <w:sz w:val="24"/>
          <w:szCs w:val="24"/>
        </w:rPr>
        <w:t>Cresent</w:t>
      </w:r>
      <w:proofErr w:type="spellEnd"/>
      <w:r w:rsidRPr="00D16BB6">
        <w:rPr>
          <w:rFonts w:ascii="Times New Roman" w:hAnsi="Times New Roman" w:cs="Times New Roman"/>
          <w:sz w:val="24"/>
          <w:szCs w:val="24"/>
        </w:rPr>
        <w:t xml:space="preserve"> University</w:t>
      </w:r>
      <w:r w:rsidR="00D16BB6">
        <w:rPr>
          <w:rFonts w:ascii="Times New Roman" w:hAnsi="Times New Roman" w:cs="Times New Roman"/>
          <w:sz w:val="24"/>
          <w:szCs w:val="24"/>
        </w:rPr>
        <w:t xml:space="preserve">, Abeokuta, </w:t>
      </w:r>
      <w:proofErr w:type="spellStart"/>
      <w:r w:rsidR="00D16BB6">
        <w:rPr>
          <w:rFonts w:ascii="Times New Roman" w:hAnsi="Times New Roman" w:cs="Times New Roman"/>
          <w:sz w:val="24"/>
          <w:szCs w:val="24"/>
        </w:rPr>
        <w:t>Ogun</w:t>
      </w:r>
      <w:proofErr w:type="spellEnd"/>
      <w:r w:rsidR="00D16BB6">
        <w:rPr>
          <w:rFonts w:ascii="Times New Roman" w:hAnsi="Times New Roman" w:cs="Times New Roman"/>
          <w:sz w:val="24"/>
          <w:szCs w:val="24"/>
        </w:rPr>
        <w:t xml:space="preserve"> State, Nigeria</w:t>
      </w:r>
    </w:p>
    <w:p w:rsidR="00716A4F" w:rsidRPr="00D16BB6" w:rsidRDefault="00716A4F" w:rsidP="00EA6463">
      <w:pPr>
        <w:spacing w:after="0" w:line="240" w:lineRule="auto"/>
        <w:rPr>
          <w:rFonts w:ascii="Times New Roman" w:hAnsi="Times New Roman" w:cs="Times New Roman"/>
          <w:sz w:val="24"/>
          <w:szCs w:val="24"/>
        </w:rPr>
      </w:pPr>
      <w:r w:rsidRPr="00D16BB6">
        <w:rPr>
          <w:rFonts w:ascii="Times New Roman" w:hAnsi="Times New Roman" w:cs="Times New Roman"/>
          <w:sz w:val="24"/>
          <w:szCs w:val="24"/>
          <w:vertAlign w:val="superscript"/>
        </w:rPr>
        <w:t>3</w:t>
      </w:r>
      <w:r w:rsidRPr="00D16BB6">
        <w:rPr>
          <w:rFonts w:ascii="Times New Roman" w:hAnsi="Times New Roman" w:cs="Times New Roman"/>
          <w:sz w:val="24"/>
          <w:szCs w:val="24"/>
        </w:rPr>
        <w:t xml:space="preserve">Department of Microbiology, </w:t>
      </w:r>
      <w:proofErr w:type="spellStart"/>
      <w:r w:rsidRPr="00D16BB6">
        <w:rPr>
          <w:rFonts w:ascii="Times New Roman" w:hAnsi="Times New Roman" w:cs="Times New Roman"/>
          <w:sz w:val="24"/>
          <w:szCs w:val="24"/>
        </w:rPr>
        <w:t>Osun</w:t>
      </w:r>
      <w:proofErr w:type="spellEnd"/>
      <w:r w:rsidRPr="00D16BB6">
        <w:rPr>
          <w:rFonts w:ascii="Times New Roman" w:hAnsi="Times New Roman" w:cs="Times New Roman"/>
          <w:sz w:val="24"/>
          <w:szCs w:val="24"/>
        </w:rPr>
        <w:t xml:space="preserve"> State University, </w:t>
      </w:r>
      <w:proofErr w:type="spellStart"/>
      <w:r w:rsidRPr="00D16BB6">
        <w:rPr>
          <w:rFonts w:ascii="Times New Roman" w:hAnsi="Times New Roman" w:cs="Times New Roman"/>
          <w:sz w:val="24"/>
          <w:szCs w:val="24"/>
        </w:rPr>
        <w:t>Osogbo</w:t>
      </w:r>
      <w:proofErr w:type="spellEnd"/>
      <w:r w:rsidRPr="00D16BB6">
        <w:rPr>
          <w:rFonts w:ascii="Times New Roman" w:hAnsi="Times New Roman" w:cs="Times New Roman"/>
          <w:sz w:val="24"/>
          <w:szCs w:val="24"/>
        </w:rPr>
        <w:t xml:space="preserve">, </w:t>
      </w:r>
      <w:proofErr w:type="spellStart"/>
      <w:r w:rsidRPr="00D16BB6">
        <w:rPr>
          <w:rFonts w:ascii="Times New Roman" w:hAnsi="Times New Roman" w:cs="Times New Roman"/>
          <w:sz w:val="24"/>
          <w:szCs w:val="24"/>
        </w:rPr>
        <w:t>Osun</w:t>
      </w:r>
      <w:proofErr w:type="spellEnd"/>
      <w:r w:rsidRPr="00D16BB6">
        <w:rPr>
          <w:rFonts w:ascii="Times New Roman" w:hAnsi="Times New Roman" w:cs="Times New Roman"/>
          <w:sz w:val="24"/>
          <w:szCs w:val="24"/>
        </w:rPr>
        <w:t xml:space="preserve"> State Nigeria</w:t>
      </w:r>
    </w:p>
    <w:p w:rsidR="00EA6463" w:rsidRPr="00EA6463" w:rsidRDefault="00EA6463" w:rsidP="00EA6463">
      <w:pPr>
        <w:spacing w:after="0" w:line="240" w:lineRule="auto"/>
        <w:rPr>
          <w:rFonts w:ascii="Times New Roman" w:hAnsi="Times New Roman" w:cs="Times New Roman"/>
          <w:sz w:val="24"/>
          <w:szCs w:val="24"/>
        </w:rPr>
      </w:pPr>
    </w:p>
    <w:p w:rsidR="00716A4F" w:rsidRPr="00716A4F" w:rsidRDefault="00827D95" w:rsidP="00827D95">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Abstract</w:t>
      </w:r>
    </w:p>
    <w:p w:rsidR="00B13066" w:rsidRDefault="00716A4F" w:rsidP="00846001">
      <w:pPr>
        <w:spacing w:before="240" w:line="360" w:lineRule="auto"/>
        <w:ind w:firstLine="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Garcinia kola is </w:t>
      </w:r>
      <w:r w:rsidR="00827D95">
        <w:rPr>
          <w:rFonts w:ascii="Times New Roman" w:hAnsi="Times New Roman" w:cs="Times New Roman"/>
          <w:color w:val="000000" w:themeColor="text1"/>
          <w:sz w:val="24"/>
          <w:szCs w:val="24"/>
        </w:rPr>
        <w:t>a multi-purpose medicinal plant</w:t>
      </w:r>
      <w:r>
        <w:rPr>
          <w:rFonts w:ascii="Times New Roman" w:hAnsi="Times New Roman" w:cs="Times New Roman"/>
          <w:color w:val="000000" w:themeColor="text1"/>
          <w:sz w:val="24"/>
          <w:szCs w:val="24"/>
        </w:rPr>
        <w:t xml:space="preserve"> universally consumed and it is a rich source of various </w:t>
      </w:r>
      <w:r w:rsidR="00FE6047">
        <w:rPr>
          <w:rFonts w:ascii="Times New Roman" w:hAnsi="Times New Roman" w:cs="Times New Roman"/>
          <w:color w:val="000000" w:themeColor="text1"/>
          <w:sz w:val="24"/>
          <w:szCs w:val="24"/>
        </w:rPr>
        <w:t>metabolites</w:t>
      </w:r>
      <w:r>
        <w:rPr>
          <w:rFonts w:ascii="Times New Roman" w:hAnsi="Times New Roman" w:cs="Times New Roman"/>
          <w:color w:val="000000" w:themeColor="text1"/>
          <w:sz w:val="24"/>
          <w:szCs w:val="24"/>
        </w:rPr>
        <w:t xml:space="preserve"> which are being used in the treatment of various diseases in Nigeria.</w:t>
      </w:r>
      <w:r w:rsidRPr="00716A4F">
        <w:rPr>
          <w:rFonts w:ascii="Times New Roman" w:hAnsi="Times New Roman" w:cs="Times New Roman"/>
          <w:color w:val="000000" w:themeColor="text1"/>
          <w:sz w:val="24"/>
          <w:szCs w:val="24"/>
        </w:rPr>
        <w:t xml:space="preserve"> Nanoparticles </w:t>
      </w:r>
      <w:r w:rsidR="00407539">
        <w:rPr>
          <w:rFonts w:ascii="Times New Roman" w:hAnsi="Times New Roman" w:cs="Times New Roman"/>
          <w:color w:val="000000" w:themeColor="text1"/>
          <w:sz w:val="24"/>
          <w:szCs w:val="24"/>
        </w:rPr>
        <w:t xml:space="preserve">have shown great potency </w:t>
      </w:r>
      <w:r w:rsidRPr="00716A4F">
        <w:rPr>
          <w:rFonts w:ascii="Times New Roman" w:hAnsi="Times New Roman" w:cs="Times New Roman"/>
          <w:color w:val="000000" w:themeColor="text1"/>
          <w:sz w:val="24"/>
          <w:szCs w:val="24"/>
        </w:rPr>
        <w:t xml:space="preserve">as therapeutic agents in the treatment of various infections. Phytochemical, </w:t>
      </w:r>
      <w:proofErr w:type="spellStart"/>
      <w:r w:rsidRPr="00716A4F">
        <w:rPr>
          <w:rFonts w:ascii="Times New Roman" w:hAnsi="Times New Roman" w:cs="Times New Roman"/>
          <w:color w:val="000000" w:themeColor="text1"/>
          <w:sz w:val="24"/>
          <w:szCs w:val="24"/>
        </w:rPr>
        <w:t>phytofabrication</w:t>
      </w:r>
      <w:proofErr w:type="spellEnd"/>
      <w:r w:rsidRPr="00716A4F">
        <w:rPr>
          <w:rFonts w:ascii="Times New Roman" w:hAnsi="Times New Roman" w:cs="Times New Roman"/>
          <w:color w:val="000000" w:themeColor="text1"/>
          <w:sz w:val="24"/>
          <w:szCs w:val="24"/>
        </w:rPr>
        <w:t xml:space="preserve"> of silver </w:t>
      </w:r>
      <w:r w:rsidR="00827D95" w:rsidRPr="00716A4F">
        <w:rPr>
          <w:rFonts w:ascii="Times New Roman" w:hAnsi="Times New Roman" w:cs="Times New Roman"/>
          <w:color w:val="000000" w:themeColor="text1"/>
          <w:sz w:val="24"/>
          <w:szCs w:val="24"/>
        </w:rPr>
        <w:t>nanoparticle</w:t>
      </w:r>
      <w:r w:rsidRPr="00716A4F">
        <w:rPr>
          <w:rFonts w:ascii="Times New Roman" w:hAnsi="Times New Roman" w:cs="Times New Roman"/>
          <w:color w:val="000000" w:themeColor="text1"/>
          <w:sz w:val="24"/>
          <w:szCs w:val="24"/>
        </w:rPr>
        <w:t xml:space="preserve"> (SNPs) using </w:t>
      </w:r>
      <w:r w:rsidR="00407539">
        <w:rPr>
          <w:rFonts w:ascii="Times New Roman" w:hAnsi="Times New Roman" w:cs="Times New Roman"/>
          <w:color w:val="000000" w:themeColor="text1"/>
          <w:sz w:val="24"/>
          <w:szCs w:val="24"/>
        </w:rPr>
        <w:t xml:space="preserve">Methanol extracts of </w:t>
      </w:r>
      <w:proofErr w:type="spellStart"/>
      <w:r w:rsidR="00407539">
        <w:rPr>
          <w:rFonts w:ascii="Times New Roman" w:hAnsi="Times New Roman" w:cs="Times New Roman"/>
          <w:i/>
          <w:color w:val="000000" w:themeColor="text1"/>
          <w:sz w:val="24"/>
          <w:szCs w:val="24"/>
        </w:rPr>
        <w:t>Garcinia</w:t>
      </w:r>
      <w:proofErr w:type="spellEnd"/>
      <w:r w:rsidR="00407539">
        <w:rPr>
          <w:rFonts w:ascii="Times New Roman" w:hAnsi="Times New Roman" w:cs="Times New Roman"/>
          <w:i/>
          <w:color w:val="000000" w:themeColor="text1"/>
          <w:sz w:val="24"/>
          <w:szCs w:val="24"/>
        </w:rPr>
        <w:t xml:space="preserve"> kola</w:t>
      </w:r>
      <w:r w:rsidR="00757CAB">
        <w:rPr>
          <w:rFonts w:ascii="Times New Roman" w:hAnsi="Times New Roman" w:cs="Times New Roman"/>
          <w:i/>
          <w:color w:val="000000" w:themeColor="text1"/>
          <w:sz w:val="24"/>
          <w:szCs w:val="24"/>
        </w:rPr>
        <w:t xml:space="preserve"> </w:t>
      </w:r>
      <w:r w:rsidRPr="00716A4F">
        <w:rPr>
          <w:rFonts w:ascii="Times New Roman" w:hAnsi="Times New Roman" w:cs="Times New Roman"/>
          <w:color w:val="000000" w:themeColor="text1"/>
          <w:sz w:val="24"/>
          <w:szCs w:val="24"/>
        </w:rPr>
        <w:t>(</w:t>
      </w:r>
      <w:r w:rsidR="00407539">
        <w:rPr>
          <w:rFonts w:ascii="Times New Roman" w:hAnsi="Times New Roman" w:cs="Times New Roman"/>
          <w:color w:val="000000" w:themeColor="text1"/>
          <w:sz w:val="24"/>
          <w:szCs w:val="24"/>
        </w:rPr>
        <w:t xml:space="preserve">GK) seeds </w:t>
      </w:r>
      <w:r w:rsidRPr="00716A4F">
        <w:rPr>
          <w:rFonts w:ascii="Times New Roman" w:hAnsi="Times New Roman" w:cs="Times New Roman"/>
          <w:color w:val="000000" w:themeColor="text1"/>
          <w:sz w:val="24"/>
          <w:szCs w:val="24"/>
        </w:rPr>
        <w:t xml:space="preserve">and </w:t>
      </w:r>
      <w:r w:rsidR="00407539">
        <w:rPr>
          <w:rFonts w:ascii="Times New Roman" w:hAnsi="Times New Roman" w:cs="Times New Roman"/>
          <w:color w:val="000000" w:themeColor="text1"/>
          <w:sz w:val="24"/>
          <w:szCs w:val="24"/>
        </w:rPr>
        <w:t>its</w:t>
      </w:r>
      <w:r w:rsidRPr="00716A4F">
        <w:rPr>
          <w:rFonts w:ascii="Times New Roman" w:hAnsi="Times New Roman" w:cs="Times New Roman"/>
          <w:color w:val="000000" w:themeColor="text1"/>
          <w:sz w:val="24"/>
          <w:szCs w:val="24"/>
        </w:rPr>
        <w:t xml:space="preserve"> biological evaluation were investigated. The </w:t>
      </w:r>
      <w:proofErr w:type="spellStart"/>
      <w:r w:rsidRPr="00716A4F">
        <w:rPr>
          <w:rFonts w:ascii="Times New Roman" w:hAnsi="Times New Roman" w:cs="Times New Roman"/>
          <w:color w:val="000000" w:themeColor="text1"/>
          <w:sz w:val="24"/>
          <w:szCs w:val="24"/>
        </w:rPr>
        <w:t>phytofabricate</w:t>
      </w:r>
      <w:r w:rsidR="00407539">
        <w:rPr>
          <w:rFonts w:ascii="Times New Roman" w:hAnsi="Times New Roman" w:cs="Times New Roman"/>
          <w:color w:val="000000" w:themeColor="text1"/>
          <w:sz w:val="24"/>
          <w:szCs w:val="24"/>
        </w:rPr>
        <w:t>d</w:t>
      </w:r>
      <w:proofErr w:type="spellEnd"/>
      <w:r w:rsidR="00D16BB6">
        <w:rPr>
          <w:rFonts w:ascii="Times New Roman" w:hAnsi="Times New Roman" w:cs="Times New Roman"/>
          <w:color w:val="000000" w:themeColor="text1"/>
          <w:sz w:val="24"/>
          <w:szCs w:val="24"/>
        </w:rPr>
        <w:t xml:space="preserve"> silver nanoparticle</w:t>
      </w:r>
      <w:r w:rsidR="00D16BB6" w:rsidRPr="00716A4F">
        <w:rPr>
          <w:rFonts w:ascii="Times New Roman" w:hAnsi="Times New Roman" w:cs="Times New Roman"/>
          <w:color w:val="000000" w:themeColor="text1"/>
          <w:sz w:val="24"/>
          <w:szCs w:val="24"/>
        </w:rPr>
        <w:t>s (GKSNPs) were</w:t>
      </w:r>
      <w:r w:rsidRPr="00716A4F">
        <w:rPr>
          <w:rFonts w:ascii="Times New Roman" w:hAnsi="Times New Roman" w:cs="Times New Roman"/>
          <w:color w:val="000000" w:themeColor="text1"/>
          <w:sz w:val="24"/>
          <w:szCs w:val="24"/>
        </w:rPr>
        <w:t xml:space="preserve"> characterized using standard methods. Antibacterial, </w:t>
      </w:r>
      <w:proofErr w:type="spellStart"/>
      <w:r w:rsidRPr="00716A4F">
        <w:rPr>
          <w:rFonts w:ascii="Times New Roman" w:hAnsi="Times New Roman" w:cs="Times New Roman"/>
          <w:color w:val="000000" w:themeColor="text1"/>
          <w:sz w:val="24"/>
          <w:szCs w:val="24"/>
        </w:rPr>
        <w:t>antitubercular</w:t>
      </w:r>
      <w:proofErr w:type="spellEnd"/>
      <w:r w:rsidRPr="00716A4F">
        <w:rPr>
          <w:rFonts w:ascii="Times New Roman" w:hAnsi="Times New Roman" w:cs="Times New Roman"/>
          <w:color w:val="000000" w:themeColor="text1"/>
          <w:sz w:val="24"/>
          <w:szCs w:val="24"/>
        </w:rPr>
        <w:t>,</w:t>
      </w:r>
      <w:r w:rsidR="00407539">
        <w:rPr>
          <w:rFonts w:ascii="Times New Roman" w:hAnsi="Times New Roman" w:cs="Times New Roman"/>
          <w:color w:val="000000" w:themeColor="text1"/>
          <w:sz w:val="24"/>
          <w:szCs w:val="24"/>
        </w:rPr>
        <w:t xml:space="preserve"> anti-proliferation and</w:t>
      </w:r>
      <w:r w:rsidRPr="00716A4F">
        <w:rPr>
          <w:rFonts w:ascii="Times New Roman" w:hAnsi="Times New Roman" w:cs="Times New Roman"/>
          <w:color w:val="000000" w:themeColor="text1"/>
          <w:sz w:val="24"/>
          <w:szCs w:val="24"/>
        </w:rPr>
        <w:t xml:space="preserve"> antioxidant effects of the extracts and their SNPs were investigated. Alkaloids, </w:t>
      </w:r>
      <w:proofErr w:type="spellStart"/>
      <w:r w:rsidRPr="00716A4F">
        <w:rPr>
          <w:rFonts w:ascii="Times New Roman" w:hAnsi="Times New Roman" w:cs="Times New Roman"/>
          <w:color w:val="000000" w:themeColor="text1"/>
          <w:sz w:val="24"/>
          <w:szCs w:val="24"/>
        </w:rPr>
        <w:t>flavonoids</w:t>
      </w:r>
      <w:proofErr w:type="spellEnd"/>
      <w:r w:rsidRPr="00716A4F">
        <w:rPr>
          <w:rFonts w:ascii="Times New Roman" w:hAnsi="Times New Roman" w:cs="Times New Roman"/>
          <w:color w:val="000000" w:themeColor="text1"/>
          <w:sz w:val="24"/>
          <w:szCs w:val="24"/>
        </w:rPr>
        <w:t xml:space="preserve">, tannins, phenols, </w:t>
      </w:r>
      <w:proofErr w:type="spellStart"/>
      <w:r w:rsidRPr="00716A4F">
        <w:rPr>
          <w:rFonts w:ascii="Times New Roman" w:hAnsi="Times New Roman" w:cs="Times New Roman"/>
          <w:color w:val="000000" w:themeColor="text1"/>
          <w:sz w:val="24"/>
          <w:szCs w:val="24"/>
        </w:rPr>
        <w:t>saponins</w:t>
      </w:r>
      <w:proofErr w:type="spellEnd"/>
      <w:r w:rsidRPr="00716A4F">
        <w:rPr>
          <w:rFonts w:ascii="Times New Roman" w:hAnsi="Times New Roman" w:cs="Times New Roman"/>
          <w:color w:val="000000" w:themeColor="text1"/>
          <w:sz w:val="24"/>
          <w:szCs w:val="24"/>
        </w:rPr>
        <w:t xml:space="preserve">, cardiac glycoside, </w:t>
      </w:r>
      <w:proofErr w:type="spellStart"/>
      <w:r w:rsidRPr="00716A4F">
        <w:rPr>
          <w:rFonts w:ascii="Times New Roman" w:hAnsi="Times New Roman" w:cs="Times New Roman"/>
          <w:color w:val="000000" w:themeColor="text1"/>
          <w:sz w:val="24"/>
          <w:szCs w:val="24"/>
        </w:rPr>
        <w:t>terpenoids</w:t>
      </w:r>
      <w:proofErr w:type="spellEnd"/>
      <w:r w:rsidRPr="00716A4F">
        <w:rPr>
          <w:rFonts w:ascii="Times New Roman" w:hAnsi="Times New Roman" w:cs="Times New Roman"/>
          <w:color w:val="000000" w:themeColor="text1"/>
          <w:sz w:val="24"/>
          <w:szCs w:val="24"/>
        </w:rPr>
        <w:t xml:space="preserve"> were present in the extracts.</w:t>
      </w:r>
      <w:r w:rsidR="00757CAB">
        <w:rPr>
          <w:rFonts w:ascii="Times New Roman" w:hAnsi="Times New Roman" w:cs="Times New Roman"/>
          <w:color w:val="000000" w:themeColor="text1"/>
          <w:sz w:val="24"/>
          <w:szCs w:val="24"/>
        </w:rPr>
        <w:t xml:space="preserve"> A</w:t>
      </w:r>
      <w:r w:rsidR="00407539">
        <w:rPr>
          <w:rFonts w:ascii="Times New Roman" w:hAnsi="Times New Roman" w:cs="Times New Roman"/>
          <w:color w:val="000000" w:themeColor="text1"/>
          <w:sz w:val="24"/>
          <w:szCs w:val="24"/>
        </w:rPr>
        <w:t>ntagonistic activities of GK</w:t>
      </w:r>
      <w:r w:rsidR="00757CAB">
        <w:rPr>
          <w:rFonts w:ascii="Times New Roman" w:hAnsi="Times New Roman" w:cs="Times New Roman"/>
          <w:color w:val="000000" w:themeColor="text1"/>
          <w:sz w:val="24"/>
          <w:szCs w:val="24"/>
        </w:rPr>
        <w:t xml:space="preserve"> extracts ranged between 4.0 – 14.0 mm</w:t>
      </w:r>
      <w:r w:rsidR="00F2399A">
        <w:rPr>
          <w:rFonts w:ascii="Times New Roman" w:hAnsi="Times New Roman" w:cs="Times New Roman"/>
          <w:color w:val="000000" w:themeColor="text1"/>
          <w:sz w:val="24"/>
          <w:szCs w:val="24"/>
        </w:rPr>
        <w:t xml:space="preserve"> against </w:t>
      </w:r>
      <w:r w:rsidR="00F2399A" w:rsidRPr="00F2399A">
        <w:rPr>
          <w:rFonts w:ascii="Times New Roman" w:hAnsi="Times New Roman" w:cs="Times New Roman"/>
          <w:i/>
          <w:color w:val="000000" w:themeColor="text1"/>
          <w:sz w:val="24"/>
          <w:szCs w:val="24"/>
        </w:rPr>
        <w:t xml:space="preserve">K. </w:t>
      </w:r>
      <w:proofErr w:type="spellStart"/>
      <w:r w:rsidR="00F2399A" w:rsidRPr="00F2399A">
        <w:rPr>
          <w:rFonts w:ascii="Times New Roman" w:hAnsi="Times New Roman" w:cs="Times New Roman"/>
          <w:i/>
          <w:color w:val="000000" w:themeColor="text1"/>
          <w:sz w:val="24"/>
          <w:szCs w:val="24"/>
        </w:rPr>
        <w:t>penumoniae</w:t>
      </w:r>
      <w:proofErr w:type="spellEnd"/>
      <w:r w:rsidR="00F2399A">
        <w:rPr>
          <w:rFonts w:ascii="Times New Roman" w:hAnsi="Times New Roman" w:cs="Times New Roman"/>
          <w:color w:val="000000" w:themeColor="text1"/>
          <w:sz w:val="24"/>
          <w:szCs w:val="24"/>
        </w:rPr>
        <w:t xml:space="preserve"> 8309</w:t>
      </w:r>
      <w:r w:rsidR="00757CAB">
        <w:rPr>
          <w:rFonts w:ascii="Times New Roman" w:hAnsi="Times New Roman" w:cs="Times New Roman"/>
          <w:color w:val="000000" w:themeColor="text1"/>
          <w:sz w:val="24"/>
          <w:szCs w:val="24"/>
        </w:rPr>
        <w:t xml:space="preserve"> and</w:t>
      </w:r>
      <w:r w:rsidR="00F2399A">
        <w:rPr>
          <w:rFonts w:ascii="Times New Roman" w:hAnsi="Times New Roman" w:cs="Times New Roman"/>
          <w:color w:val="000000" w:themeColor="text1"/>
          <w:sz w:val="24"/>
          <w:szCs w:val="24"/>
        </w:rPr>
        <w:t xml:space="preserve"> </w:t>
      </w:r>
      <w:r w:rsidR="00F2399A" w:rsidRPr="00F2399A">
        <w:rPr>
          <w:rFonts w:ascii="Times New Roman" w:hAnsi="Times New Roman" w:cs="Times New Roman"/>
          <w:i/>
          <w:color w:val="000000" w:themeColor="text1"/>
          <w:sz w:val="24"/>
          <w:szCs w:val="24"/>
        </w:rPr>
        <w:t>S. aureus</w:t>
      </w:r>
      <w:r w:rsidR="00757CAB">
        <w:rPr>
          <w:rFonts w:ascii="Times New Roman" w:hAnsi="Times New Roman" w:cs="Times New Roman"/>
          <w:color w:val="000000" w:themeColor="text1"/>
          <w:sz w:val="24"/>
          <w:szCs w:val="24"/>
        </w:rPr>
        <w:t xml:space="preserve"> 700699. </w:t>
      </w:r>
      <w:r w:rsidR="00F2399A">
        <w:rPr>
          <w:rFonts w:ascii="Times New Roman" w:hAnsi="Times New Roman" w:cs="Times New Roman"/>
          <w:color w:val="000000" w:themeColor="text1"/>
          <w:sz w:val="24"/>
          <w:szCs w:val="24"/>
        </w:rPr>
        <w:t>GK</w:t>
      </w:r>
      <w:r w:rsidR="00757CAB">
        <w:rPr>
          <w:rFonts w:ascii="Times New Roman" w:hAnsi="Times New Roman" w:cs="Times New Roman"/>
          <w:color w:val="000000" w:themeColor="text1"/>
          <w:sz w:val="24"/>
          <w:szCs w:val="24"/>
        </w:rPr>
        <w:t>S</w:t>
      </w:r>
      <w:r w:rsidRPr="00716A4F">
        <w:rPr>
          <w:rFonts w:ascii="Times New Roman" w:hAnsi="Times New Roman" w:cs="Times New Roman"/>
          <w:color w:val="000000" w:themeColor="text1"/>
          <w:sz w:val="24"/>
          <w:szCs w:val="24"/>
        </w:rPr>
        <w:t>NPs had the</w:t>
      </w:r>
      <w:r w:rsidR="00757CAB">
        <w:rPr>
          <w:rFonts w:ascii="Times New Roman" w:hAnsi="Times New Roman" w:cs="Times New Roman"/>
          <w:color w:val="000000" w:themeColor="text1"/>
          <w:sz w:val="24"/>
          <w:szCs w:val="24"/>
        </w:rPr>
        <w:t xml:space="preserve"> highest antagonistic activity</w:t>
      </w:r>
      <w:r w:rsidR="00F2399A">
        <w:rPr>
          <w:rFonts w:ascii="Times New Roman" w:hAnsi="Times New Roman" w:cs="Times New Roman"/>
          <w:color w:val="000000" w:themeColor="text1"/>
          <w:sz w:val="24"/>
          <w:szCs w:val="24"/>
        </w:rPr>
        <w:t xml:space="preserve"> </w:t>
      </w:r>
      <w:r w:rsidR="00757CAB">
        <w:rPr>
          <w:rFonts w:ascii="Times New Roman" w:hAnsi="Times New Roman" w:cs="Times New Roman"/>
          <w:color w:val="000000" w:themeColor="text1"/>
          <w:sz w:val="24"/>
          <w:szCs w:val="24"/>
        </w:rPr>
        <w:t>(</w:t>
      </w:r>
      <w:r w:rsidR="00F2399A">
        <w:rPr>
          <w:rFonts w:ascii="Times New Roman" w:hAnsi="Times New Roman" w:cs="Times New Roman"/>
          <w:color w:val="000000" w:themeColor="text1"/>
          <w:sz w:val="24"/>
          <w:szCs w:val="24"/>
        </w:rPr>
        <w:t>22</w:t>
      </w:r>
      <w:r w:rsidRPr="00716A4F">
        <w:rPr>
          <w:rFonts w:ascii="Times New Roman" w:hAnsi="Times New Roman" w:cs="Times New Roman"/>
          <w:color w:val="000000" w:themeColor="text1"/>
          <w:sz w:val="24"/>
          <w:szCs w:val="24"/>
        </w:rPr>
        <w:t>.0</w:t>
      </w:r>
      <w:r w:rsidR="00757CAB">
        <w:rPr>
          <w:rFonts w:ascii="Times New Roman" w:hAnsi="Times New Roman" w:cs="Times New Roman"/>
          <w:color w:val="000000" w:themeColor="text1"/>
          <w:sz w:val="24"/>
          <w:szCs w:val="24"/>
        </w:rPr>
        <w:t xml:space="preserve"> </w:t>
      </w:r>
      <w:r w:rsidR="00F2399A">
        <w:rPr>
          <w:rFonts w:ascii="Times New Roman" w:hAnsi="Times New Roman" w:cs="Times New Roman"/>
          <w:color w:val="000000" w:themeColor="text1"/>
          <w:sz w:val="24"/>
          <w:szCs w:val="24"/>
        </w:rPr>
        <w:t>mm</w:t>
      </w:r>
      <w:r w:rsidR="00757CAB">
        <w:rPr>
          <w:rFonts w:ascii="Times New Roman" w:hAnsi="Times New Roman" w:cs="Times New Roman"/>
          <w:color w:val="000000" w:themeColor="text1"/>
          <w:sz w:val="24"/>
          <w:szCs w:val="24"/>
        </w:rPr>
        <w:t>)</w:t>
      </w:r>
      <w:r w:rsidR="00F2399A">
        <w:rPr>
          <w:rFonts w:ascii="Times New Roman" w:hAnsi="Times New Roman" w:cs="Times New Roman"/>
          <w:color w:val="000000" w:themeColor="text1"/>
          <w:sz w:val="24"/>
          <w:szCs w:val="24"/>
        </w:rPr>
        <w:t xml:space="preserve"> against </w:t>
      </w:r>
      <w:r w:rsidR="00F2399A" w:rsidRPr="00F2399A">
        <w:rPr>
          <w:rFonts w:ascii="Times New Roman" w:hAnsi="Times New Roman" w:cs="Times New Roman"/>
          <w:i/>
          <w:color w:val="000000" w:themeColor="text1"/>
          <w:sz w:val="24"/>
          <w:szCs w:val="24"/>
        </w:rPr>
        <w:t>S. aureus</w:t>
      </w:r>
      <w:r w:rsidR="00F2399A">
        <w:rPr>
          <w:rFonts w:ascii="Times New Roman" w:hAnsi="Times New Roman" w:cs="Times New Roman"/>
          <w:color w:val="000000" w:themeColor="text1"/>
          <w:sz w:val="24"/>
          <w:szCs w:val="24"/>
        </w:rPr>
        <w:t xml:space="preserve"> 700699</w:t>
      </w:r>
      <w:r w:rsidR="00757CAB">
        <w:rPr>
          <w:rFonts w:ascii="Times New Roman" w:hAnsi="Times New Roman" w:cs="Times New Roman"/>
          <w:color w:val="000000" w:themeColor="text1"/>
          <w:sz w:val="24"/>
          <w:szCs w:val="24"/>
        </w:rPr>
        <w:t xml:space="preserve">. </w:t>
      </w:r>
      <w:r w:rsidR="00CE7675">
        <w:rPr>
          <w:rFonts w:ascii="Times New Roman" w:hAnsi="Times New Roman" w:cs="Times New Roman"/>
          <w:color w:val="000000" w:themeColor="text1"/>
          <w:sz w:val="24"/>
          <w:szCs w:val="24"/>
        </w:rPr>
        <w:t>GK and GKSNP</w:t>
      </w:r>
      <w:r w:rsidRPr="00716A4F">
        <w:rPr>
          <w:rFonts w:ascii="Times New Roman" w:hAnsi="Times New Roman" w:cs="Times New Roman"/>
          <w:color w:val="000000" w:themeColor="text1"/>
          <w:sz w:val="24"/>
          <w:szCs w:val="24"/>
          <w:vertAlign w:val="subscript"/>
        </w:rPr>
        <w:t xml:space="preserve">S </w:t>
      </w:r>
      <w:r w:rsidR="00CE7675">
        <w:rPr>
          <w:rFonts w:ascii="Times New Roman" w:hAnsi="Times New Roman" w:cs="Times New Roman"/>
          <w:color w:val="000000" w:themeColor="text1"/>
          <w:sz w:val="24"/>
          <w:szCs w:val="24"/>
        </w:rPr>
        <w:t>had 81.2% and 83.5</w:t>
      </w:r>
      <w:r w:rsidRPr="00716A4F">
        <w:rPr>
          <w:rFonts w:ascii="Times New Roman" w:hAnsi="Times New Roman" w:cs="Times New Roman"/>
          <w:color w:val="000000" w:themeColor="text1"/>
          <w:sz w:val="24"/>
          <w:szCs w:val="24"/>
        </w:rPr>
        <w:t xml:space="preserve">% DPPH scavenging activity and TAC, TPC and FRAP activities in a dose dependent manner. </w:t>
      </w:r>
      <w:r w:rsidR="00AF672B">
        <w:rPr>
          <w:rFonts w:ascii="Times New Roman" w:hAnsi="Times New Roman" w:cs="Times New Roman"/>
          <w:color w:val="000000" w:themeColor="text1"/>
          <w:sz w:val="24"/>
          <w:szCs w:val="24"/>
        </w:rPr>
        <w:t xml:space="preserve">GK </w:t>
      </w:r>
      <w:r w:rsidR="00757CAB">
        <w:rPr>
          <w:rFonts w:ascii="Times New Roman" w:hAnsi="Times New Roman" w:cs="Times New Roman"/>
          <w:color w:val="000000" w:themeColor="text1"/>
          <w:sz w:val="24"/>
          <w:szCs w:val="24"/>
        </w:rPr>
        <w:t xml:space="preserve">extracts </w:t>
      </w:r>
      <w:r w:rsidR="00AF672B">
        <w:rPr>
          <w:rFonts w:ascii="Times New Roman" w:hAnsi="Times New Roman" w:cs="Times New Roman"/>
          <w:color w:val="000000" w:themeColor="text1"/>
          <w:sz w:val="24"/>
          <w:szCs w:val="24"/>
        </w:rPr>
        <w:t>and GKSNP</w:t>
      </w:r>
      <w:r w:rsidR="00AF672B" w:rsidRPr="00716A4F">
        <w:rPr>
          <w:rFonts w:ascii="Times New Roman" w:hAnsi="Times New Roman" w:cs="Times New Roman"/>
          <w:color w:val="000000" w:themeColor="text1"/>
          <w:sz w:val="24"/>
          <w:szCs w:val="24"/>
          <w:vertAlign w:val="subscript"/>
        </w:rPr>
        <w:t>S</w:t>
      </w:r>
      <w:r w:rsidR="00757CAB">
        <w:rPr>
          <w:rFonts w:ascii="Times New Roman" w:hAnsi="Times New Roman" w:cs="Times New Roman"/>
          <w:color w:val="000000" w:themeColor="text1"/>
          <w:sz w:val="24"/>
          <w:szCs w:val="24"/>
          <w:vertAlign w:val="subscript"/>
        </w:rPr>
        <w:t xml:space="preserve"> </w:t>
      </w:r>
      <w:r w:rsidR="00757CAB">
        <w:rPr>
          <w:rFonts w:ascii="Times New Roman" w:hAnsi="Times New Roman" w:cs="Times New Roman"/>
          <w:color w:val="000000" w:themeColor="text1"/>
          <w:sz w:val="24"/>
          <w:szCs w:val="24"/>
        </w:rPr>
        <w:t>exhibited 100% anti-</w:t>
      </w:r>
      <w:r w:rsidRPr="00716A4F">
        <w:rPr>
          <w:rFonts w:ascii="Times New Roman" w:hAnsi="Times New Roman" w:cs="Times New Roman"/>
          <w:color w:val="000000" w:themeColor="text1"/>
          <w:sz w:val="24"/>
          <w:szCs w:val="24"/>
        </w:rPr>
        <w:t xml:space="preserve">tubercular activities against </w:t>
      </w:r>
      <w:proofErr w:type="spellStart"/>
      <w:r w:rsidRPr="00716A4F">
        <w:rPr>
          <w:rFonts w:ascii="Times New Roman" w:hAnsi="Times New Roman" w:cs="Times New Roman"/>
          <w:color w:val="000000" w:themeColor="text1"/>
          <w:sz w:val="24"/>
          <w:szCs w:val="24"/>
        </w:rPr>
        <w:t>rifampicin</w:t>
      </w:r>
      <w:proofErr w:type="spellEnd"/>
      <w:r w:rsidRPr="00716A4F">
        <w:rPr>
          <w:rFonts w:ascii="Times New Roman" w:hAnsi="Times New Roman" w:cs="Times New Roman"/>
          <w:color w:val="000000" w:themeColor="text1"/>
          <w:sz w:val="24"/>
          <w:szCs w:val="24"/>
        </w:rPr>
        <w:t xml:space="preserve"> resistant </w:t>
      </w:r>
      <w:r w:rsidRPr="00716A4F">
        <w:rPr>
          <w:rFonts w:ascii="Times New Roman" w:hAnsi="Times New Roman" w:cs="Times New Roman"/>
          <w:i/>
          <w:color w:val="000000" w:themeColor="text1"/>
          <w:sz w:val="24"/>
          <w:szCs w:val="24"/>
        </w:rPr>
        <w:t>M</w:t>
      </w:r>
      <w:r w:rsidRPr="00716A4F">
        <w:rPr>
          <w:rFonts w:ascii="Times New Roman" w:hAnsi="Times New Roman" w:cs="Times New Roman"/>
          <w:color w:val="000000" w:themeColor="text1"/>
          <w:sz w:val="24"/>
          <w:szCs w:val="24"/>
        </w:rPr>
        <w:t>.</w:t>
      </w:r>
      <w:r w:rsidRPr="00716A4F">
        <w:rPr>
          <w:rFonts w:ascii="Times New Roman" w:hAnsi="Times New Roman" w:cs="Times New Roman"/>
          <w:i/>
          <w:color w:val="000000" w:themeColor="text1"/>
          <w:sz w:val="24"/>
          <w:szCs w:val="24"/>
        </w:rPr>
        <w:t xml:space="preserve"> tuberculosis</w:t>
      </w:r>
      <w:r w:rsidR="00757CAB">
        <w:rPr>
          <w:rFonts w:ascii="Times New Roman" w:hAnsi="Times New Roman" w:cs="Times New Roman"/>
          <w:i/>
          <w:color w:val="000000" w:themeColor="text1"/>
          <w:sz w:val="24"/>
          <w:szCs w:val="24"/>
        </w:rPr>
        <w:t xml:space="preserve"> </w:t>
      </w:r>
      <w:r w:rsidRPr="00716A4F">
        <w:rPr>
          <w:rFonts w:ascii="Times New Roman" w:hAnsi="Times New Roman" w:cs="Times New Roman"/>
          <w:color w:val="000000" w:themeColor="text1"/>
          <w:sz w:val="24"/>
          <w:szCs w:val="24"/>
        </w:rPr>
        <w:t xml:space="preserve">(RR-TB) </w:t>
      </w:r>
      <w:r w:rsidR="005146CE">
        <w:rPr>
          <w:rFonts w:ascii="Times New Roman" w:hAnsi="Times New Roman" w:cs="Times New Roman"/>
          <w:color w:val="000000" w:themeColor="text1"/>
          <w:sz w:val="24"/>
          <w:szCs w:val="24"/>
        </w:rPr>
        <w:t xml:space="preserve">H37RU, 2390 and 916 and GK extract </w:t>
      </w:r>
      <w:r w:rsidRPr="00716A4F">
        <w:rPr>
          <w:rFonts w:ascii="Times New Roman" w:hAnsi="Times New Roman" w:cs="Times New Roman"/>
          <w:color w:val="000000" w:themeColor="text1"/>
          <w:sz w:val="24"/>
          <w:szCs w:val="24"/>
        </w:rPr>
        <w:t xml:space="preserve">exhibited 100% ant-tubercular activities against Multi-drugresistant </w:t>
      </w:r>
      <w:r w:rsidRPr="00716A4F">
        <w:rPr>
          <w:rFonts w:ascii="Times New Roman" w:hAnsi="Times New Roman" w:cs="Times New Roman"/>
          <w:i/>
          <w:color w:val="000000" w:themeColor="text1"/>
          <w:sz w:val="24"/>
          <w:szCs w:val="24"/>
        </w:rPr>
        <w:t>M</w:t>
      </w:r>
      <w:r w:rsidRPr="00716A4F">
        <w:rPr>
          <w:rFonts w:ascii="Times New Roman" w:hAnsi="Times New Roman" w:cs="Times New Roman"/>
          <w:color w:val="000000" w:themeColor="text1"/>
          <w:sz w:val="24"/>
          <w:szCs w:val="24"/>
        </w:rPr>
        <w:t>.</w:t>
      </w:r>
      <w:r w:rsidRPr="00716A4F">
        <w:rPr>
          <w:rFonts w:ascii="Times New Roman" w:hAnsi="Times New Roman" w:cs="Times New Roman"/>
          <w:i/>
          <w:color w:val="000000" w:themeColor="text1"/>
          <w:sz w:val="24"/>
          <w:szCs w:val="24"/>
        </w:rPr>
        <w:t xml:space="preserve"> tuberculosis</w:t>
      </w:r>
      <w:r w:rsidR="00757CAB">
        <w:rPr>
          <w:rFonts w:ascii="Times New Roman" w:hAnsi="Times New Roman" w:cs="Times New Roman"/>
          <w:i/>
          <w:color w:val="000000" w:themeColor="text1"/>
          <w:sz w:val="24"/>
          <w:szCs w:val="24"/>
        </w:rPr>
        <w:t xml:space="preserve"> </w:t>
      </w:r>
      <w:r w:rsidR="005146CE">
        <w:rPr>
          <w:rFonts w:ascii="Times New Roman" w:hAnsi="Times New Roman" w:cs="Times New Roman"/>
          <w:color w:val="000000" w:themeColor="text1"/>
          <w:sz w:val="24"/>
          <w:szCs w:val="24"/>
        </w:rPr>
        <w:t xml:space="preserve">(MDR-TB) 1934, </w:t>
      </w:r>
      <w:r w:rsidRPr="00716A4F">
        <w:rPr>
          <w:rFonts w:ascii="Times New Roman" w:hAnsi="Times New Roman" w:cs="Times New Roman"/>
          <w:color w:val="000000" w:themeColor="text1"/>
          <w:sz w:val="24"/>
          <w:szCs w:val="24"/>
        </w:rPr>
        <w:t>237</w:t>
      </w:r>
      <w:r w:rsidR="005146CE">
        <w:rPr>
          <w:rFonts w:ascii="Times New Roman" w:hAnsi="Times New Roman" w:cs="Times New Roman"/>
          <w:color w:val="000000" w:themeColor="text1"/>
          <w:sz w:val="24"/>
          <w:szCs w:val="24"/>
        </w:rPr>
        <w:t xml:space="preserve">, 3152 and 885 and GKSNPs had 50% activity against </w:t>
      </w:r>
      <w:r w:rsidR="005146CE" w:rsidRPr="00716A4F">
        <w:rPr>
          <w:rFonts w:ascii="Times New Roman" w:hAnsi="Times New Roman" w:cs="Times New Roman"/>
          <w:i/>
          <w:color w:val="000000" w:themeColor="text1"/>
          <w:sz w:val="24"/>
          <w:szCs w:val="24"/>
        </w:rPr>
        <w:t>M</w:t>
      </w:r>
      <w:r w:rsidR="005146CE" w:rsidRPr="00716A4F">
        <w:rPr>
          <w:rFonts w:ascii="Times New Roman" w:hAnsi="Times New Roman" w:cs="Times New Roman"/>
          <w:color w:val="000000" w:themeColor="text1"/>
          <w:sz w:val="24"/>
          <w:szCs w:val="24"/>
        </w:rPr>
        <w:t>.</w:t>
      </w:r>
      <w:r w:rsidR="005146CE" w:rsidRPr="00716A4F">
        <w:rPr>
          <w:rFonts w:ascii="Times New Roman" w:hAnsi="Times New Roman" w:cs="Times New Roman"/>
          <w:i/>
          <w:color w:val="000000" w:themeColor="text1"/>
          <w:sz w:val="24"/>
          <w:szCs w:val="24"/>
        </w:rPr>
        <w:t xml:space="preserve"> tuberculosis</w:t>
      </w:r>
      <w:r w:rsidR="005146CE">
        <w:rPr>
          <w:rFonts w:ascii="Times New Roman" w:hAnsi="Times New Roman" w:cs="Times New Roman"/>
          <w:color w:val="000000" w:themeColor="text1"/>
          <w:sz w:val="24"/>
          <w:szCs w:val="24"/>
        </w:rPr>
        <w:t xml:space="preserve"> (MDR-TB) 885</w:t>
      </w:r>
      <w:r w:rsidRPr="00716A4F">
        <w:rPr>
          <w:rFonts w:ascii="Times New Roman" w:hAnsi="Times New Roman" w:cs="Times New Roman"/>
          <w:color w:val="000000" w:themeColor="text1"/>
          <w:sz w:val="24"/>
          <w:szCs w:val="24"/>
        </w:rPr>
        <w:t xml:space="preserve"> at 20</w:t>
      </w:r>
      <w:r w:rsidR="00D16BB6">
        <w:rPr>
          <w:rFonts w:ascii="Times New Roman" w:hAnsi="Times New Roman" w:cs="Times New Roman"/>
          <w:color w:val="000000" w:themeColor="text1"/>
          <w:sz w:val="24"/>
          <w:szCs w:val="24"/>
        </w:rPr>
        <w:t xml:space="preserve"> </w:t>
      </w:r>
      <w:r w:rsidRPr="00716A4F">
        <w:rPr>
          <w:rFonts w:ascii="Times New Roman" w:hAnsi="Times New Roman" w:cs="Times New Roman"/>
          <w:color w:val="000000" w:themeColor="text1"/>
          <w:sz w:val="24"/>
          <w:szCs w:val="24"/>
        </w:rPr>
        <w:t>mg/</w:t>
      </w:r>
      <w:proofErr w:type="spellStart"/>
      <w:r w:rsidRPr="00716A4F">
        <w:rPr>
          <w:rFonts w:ascii="Times New Roman" w:hAnsi="Times New Roman" w:cs="Times New Roman"/>
          <w:color w:val="000000" w:themeColor="text1"/>
          <w:sz w:val="24"/>
          <w:szCs w:val="24"/>
        </w:rPr>
        <w:t>mL.</w:t>
      </w:r>
      <w:proofErr w:type="spellEnd"/>
      <w:r w:rsidR="00757CAB">
        <w:rPr>
          <w:rFonts w:ascii="Times New Roman" w:hAnsi="Times New Roman" w:cs="Times New Roman"/>
          <w:color w:val="000000" w:themeColor="text1"/>
          <w:sz w:val="24"/>
          <w:szCs w:val="24"/>
        </w:rPr>
        <w:t xml:space="preserve"> </w:t>
      </w:r>
      <w:r w:rsidR="009E4B07">
        <w:rPr>
          <w:rFonts w:ascii="Times New Roman" w:hAnsi="Times New Roman" w:cs="Times New Roman"/>
          <w:color w:val="000000" w:themeColor="text1"/>
          <w:sz w:val="24"/>
          <w:szCs w:val="24"/>
        </w:rPr>
        <w:t>GK</w:t>
      </w:r>
      <w:r w:rsidRPr="00716A4F">
        <w:rPr>
          <w:rFonts w:ascii="Times New Roman" w:hAnsi="Times New Roman" w:cs="Times New Roman"/>
          <w:color w:val="000000" w:themeColor="text1"/>
          <w:sz w:val="24"/>
          <w:szCs w:val="24"/>
        </w:rPr>
        <w:t xml:space="preserve"> had </w:t>
      </w:r>
      <w:r w:rsidR="00BD4816">
        <w:rPr>
          <w:rFonts w:ascii="Times New Roman" w:hAnsi="Times New Roman" w:cs="Times New Roman"/>
          <w:color w:val="000000" w:themeColor="text1"/>
          <w:sz w:val="24"/>
          <w:szCs w:val="24"/>
        </w:rPr>
        <w:t>50%, 75% and 75</w:t>
      </w:r>
      <w:r w:rsidRPr="00716A4F">
        <w:rPr>
          <w:rFonts w:ascii="Times New Roman" w:hAnsi="Times New Roman" w:cs="Times New Roman"/>
          <w:color w:val="000000" w:themeColor="text1"/>
          <w:sz w:val="24"/>
          <w:szCs w:val="24"/>
        </w:rPr>
        <w:t xml:space="preserve">% cytotoxicity effects against </w:t>
      </w:r>
      <w:r w:rsidR="00BD4816">
        <w:rPr>
          <w:rFonts w:ascii="Times New Roman" w:hAnsi="Times New Roman" w:cs="Times New Roman"/>
          <w:color w:val="000000" w:themeColor="text1"/>
          <w:sz w:val="24"/>
          <w:szCs w:val="24"/>
        </w:rPr>
        <w:t xml:space="preserve">A549, Hela and MCF76 cancer cell lines respectively while GKSNPs had 50%, 75% and </w:t>
      </w:r>
      <w:r w:rsidR="00BD4816" w:rsidRPr="00716A4F">
        <w:rPr>
          <w:rFonts w:ascii="Times New Roman" w:hAnsi="Times New Roman" w:cs="Times New Roman"/>
          <w:color w:val="000000" w:themeColor="text1"/>
          <w:sz w:val="24"/>
          <w:szCs w:val="24"/>
        </w:rPr>
        <w:t xml:space="preserve">100% cytotoxicity effects against </w:t>
      </w:r>
      <w:r w:rsidR="00BD4816">
        <w:rPr>
          <w:rFonts w:ascii="Times New Roman" w:hAnsi="Times New Roman" w:cs="Times New Roman"/>
          <w:color w:val="000000" w:themeColor="text1"/>
          <w:sz w:val="24"/>
          <w:szCs w:val="24"/>
        </w:rPr>
        <w:t xml:space="preserve">A549, </w:t>
      </w:r>
      <w:proofErr w:type="spellStart"/>
      <w:r w:rsidR="00BD4816">
        <w:rPr>
          <w:rFonts w:ascii="Times New Roman" w:hAnsi="Times New Roman" w:cs="Times New Roman"/>
          <w:color w:val="000000" w:themeColor="text1"/>
          <w:sz w:val="24"/>
          <w:szCs w:val="24"/>
        </w:rPr>
        <w:t>Hela</w:t>
      </w:r>
      <w:proofErr w:type="spellEnd"/>
      <w:r w:rsidR="00BD4816">
        <w:rPr>
          <w:rFonts w:ascii="Times New Roman" w:hAnsi="Times New Roman" w:cs="Times New Roman"/>
          <w:color w:val="000000" w:themeColor="text1"/>
          <w:sz w:val="24"/>
          <w:szCs w:val="24"/>
        </w:rPr>
        <w:t xml:space="preserve"> and MCF76.</w:t>
      </w:r>
      <w:r w:rsidR="00757CAB">
        <w:rPr>
          <w:rFonts w:ascii="Times New Roman" w:hAnsi="Times New Roman" w:cs="Times New Roman"/>
          <w:color w:val="000000" w:themeColor="text1"/>
          <w:sz w:val="24"/>
          <w:szCs w:val="24"/>
        </w:rPr>
        <w:t xml:space="preserve"> </w:t>
      </w:r>
      <w:r w:rsidR="00BD4816">
        <w:rPr>
          <w:rFonts w:ascii="Times New Roman" w:hAnsi="Times New Roman" w:cs="Times New Roman"/>
          <w:color w:val="000000" w:themeColor="text1"/>
          <w:sz w:val="24"/>
          <w:szCs w:val="24"/>
        </w:rPr>
        <w:t xml:space="preserve">This research showed that </w:t>
      </w:r>
      <w:r w:rsidR="00EA6463">
        <w:rPr>
          <w:rFonts w:ascii="Times New Roman" w:hAnsi="Times New Roman" w:cs="Times New Roman"/>
          <w:color w:val="000000" w:themeColor="text1"/>
          <w:sz w:val="24"/>
          <w:szCs w:val="24"/>
        </w:rPr>
        <w:t>Garcinia kola a</w:t>
      </w:r>
      <w:r w:rsidR="00D16BB6">
        <w:rPr>
          <w:rFonts w:ascii="Times New Roman" w:hAnsi="Times New Roman" w:cs="Times New Roman"/>
          <w:color w:val="000000" w:themeColor="text1"/>
          <w:sz w:val="24"/>
          <w:szCs w:val="24"/>
        </w:rPr>
        <w:t>nd its synthesized nanoparticle</w:t>
      </w:r>
      <w:r w:rsidR="00EA6463">
        <w:rPr>
          <w:rFonts w:ascii="Times New Roman" w:hAnsi="Times New Roman" w:cs="Times New Roman"/>
          <w:color w:val="000000" w:themeColor="text1"/>
          <w:sz w:val="24"/>
          <w:szCs w:val="24"/>
        </w:rPr>
        <w:t xml:space="preserve"> had </w:t>
      </w:r>
      <w:r w:rsidR="00757CAB">
        <w:rPr>
          <w:rFonts w:ascii="Times New Roman" w:hAnsi="Times New Roman" w:cs="Times New Roman"/>
          <w:color w:val="000000" w:themeColor="text1"/>
          <w:sz w:val="24"/>
          <w:szCs w:val="24"/>
        </w:rPr>
        <w:t xml:space="preserve">bioactive </w:t>
      </w:r>
      <w:r w:rsidR="00EA6463">
        <w:rPr>
          <w:rFonts w:ascii="Times New Roman" w:hAnsi="Times New Roman" w:cs="Times New Roman"/>
          <w:color w:val="000000" w:themeColor="text1"/>
          <w:sz w:val="24"/>
          <w:szCs w:val="24"/>
        </w:rPr>
        <w:t>metabolites and properties that can be explored for antimicrobials.</w:t>
      </w:r>
      <w:bookmarkStart w:id="0" w:name="_GoBack"/>
      <w:bookmarkEnd w:id="0"/>
    </w:p>
    <w:p w:rsidR="00846001" w:rsidRDefault="00846001" w:rsidP="001C5065">
      <w:pPr>
        <w:spacing w:before="240" w:line="360" w:lineRule="auto"/>
        <w:ind w:firstLine="90"/>
        <w:jc w:val="both"/>
        <w:rPr>
          <w:rFonts w:ascii="Times New Roman" w:hAnsi="Times New Roman" w:cs="Times New Roman"/>
          <w:color w:val="000000" w:themeColor="text1"/>
          <w:sz w:val="24"/>
          <w:szCs w:val="24"/>
        </w:rPr>
      </w:pPr>
    </w:p>
    <w:p w:rsidR="00846001" w:rsidRDefault="00846001" w:rsidP="001C5065">
      <w:pPr>
        <w:spacing w:before="240" w:line="360" w:lineRule="auto"/>
        <w:ind w:firstLine="90"/>
        <w:jc w:val="both"/>
        <w:rPr>
          <w:rFonts w:ascii="Times New Roman" w:hAnsi="Times New Roman" w:cs="Times New Roman"/>
          <w:color w:val="000000" w:themeColor="text1"/>
          <w:sz w:val="24"/>
          <w:szCs w:val="24"/>
        </w:rPr>
      </w:pPr>
    </w:p>
    <w:p w:rsidR="00846001" w:rsidRDefault="00846001" w:rsidP="001C5065">
      <w:pPr>
        <w:spacing w:before="240" w:line="360" w:lineRule="auto"/>
        <w:ind w:firstLine="90"/>
        <w:jc w:val="both"/>
        <w:rPr>
          <w:rFonts w:ascii="Times New Roman" w:hAnsi="Times New Roman" w:cs="Times New Roman"/>
          <w:color w:val="000000" w:themeColor="text1"/>
          <w:sz w:val="24"/>
          <w:szCs w:val="24"/>
        </w:rPr>
      </w:pPr>
    </w:p>
    <w:p w:rsidR="00D16BB6" w:rsidRDefault="00D16BB6" w:rsidP="001C5065">
      <w:pPr>
        <w:spacing w:before="240" w:line="360" w:lineRule="auto"/>
        <w:ind w:firstLine="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Biography</w:t>
      </w:r>
    </w:p>
    <w:p w:rsidR="00D16BB6" w:rsidRDefault="00D16BB6" w:rsidP="00D16BB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Bukola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Christianah</w:t>
      </w:r>
      <w:proofErr w:type="spellEnd"/>
      <w:r>
        <w:rPr>
          <w:rFonts w:ascii="Times New Roman" w:hAnsi="Times New Roman" w:cs="Times New Roman"/>
          <w:sz w:val="24"/>
          <w:szCs w:val="24"/>
        </w:rPr>
        <w:t xml:space="preserve"> Adebayo-</w:t>
      </w:r>
      <w:proofErr w:type="spellStart"/>
      <w:r>
        <w:rPr>
          <w:rFonts w:ascii="Times New Roman" w:hAnsi="Times New Roman" w:cs="Times New Roman"/>
          <w:sz w:val="24"/>
          <w:szCs w:val="24"/>
        </w:rPr>
        <w:t>Tayo</w:t>
      </w:r>
      <w:proofErr w:type="spellEnd"/>
      <w:r>
        <w:rPr>
          <w:rFonts w:ascii="Times New Roman" w:hAnsi="Times New Roman" w:cs="Times New Roman"/>
          <w:iCs/>
          <w:sz w:val="24"/>
          <w:szCs w:val="24"/>
        </w:rPr>
        <w:t xml:space="preserve"> is a lecturer in the Department of Microbiology, University of Ibadan. She has supervised both undergraduate and post graduate students. She has published more than eighty papers in reputable journals and has been serving as reviewer for some reputable journals. Her research i</w:t>
      </w:r>
      <w:r>
        <w:rPr>
          <w:rFonts w:ascii="Times New Roman" w:hAnsi="Times New Roman" w:cs="Times New Roman"/>
          <w:sz w:val="24"/>
          <w:szCs w:val="24"/>
        </w:rPr>
        <w:t xml:space="preserve">nterest is on physiology and metabolism of industrial microorganisms with emphasis on the development of starters for fermented foods; microbial contaminants in food, production of bio-molecules as well as the attendant metabolic enzymes, assessing </w:t>
      </w:r>
      <w:proofErr w:type="spellStart"/>
      <w:r>
        <w:rPr>
          <w:rFonts w:ascii="Times New Roman" w:hAnsi="Times New Roman" w:cs="Times New Roman"/>
          <w:sz w:val="24"/>
          <w:szCs w:val="24"/>
        </w:rPr>
        <w:t>phytochemicals</w:t>
      </w:r>
      <w:proofErr w:type="spellEnd"/>
      <w:r>
        <w:rPr>
          <w:rFonts w:ascii="Times New Roman" w:hAnsi="Times New Roman" w:cs="Times New Roman"/>
          <w:sz w:val="24"/>
          <w:szCs w:val="24"/>
        </w:rPr>
        <w:t xml:space="preserve"> and antibacterial potential of plants extracts and employing microorganisms, plant and their metabolites in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 biotechnology. </w:t>
      </w:r>
    </w:p>
    <w:p w:rsidR="00275D65" w:rsidRDefault="00275D65" w:rsidP="00275D65">
      <w:pPr>
        <w:spacing w:before="240" w:line="360" w:lineRule="auto"/>
        <w:ind w:firstLine="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proofErr w:type="spellStart"/>
      <w:r w:rsidRPr="00E048B3">
        <w:rPr>
          <w:rFonts w:ascii="Times New Roman" w:hAnsi="Times New Roman" w:cs="Times New Roman"/>
          <w:bCs/>
          <w:sz w:val="24"/>
          <w:szCs w:val="24"/>
        </w:rPr>
        <w:t>Elgorashi</w:t>
      </w:r>
      <w:proofErr w:type="spellEnd"/>
      <w:r w:rsidRPr="00E048B3">
        <w:rPr>
          <w:rFonts w:ascii="Times New Roman" w:hAnsi="Times New Roman" w:cs="Times New Roman"/>
          <w:bCs/>
          <w:sz w:val="24"/>
          <w:szCs w:val="24"/>
        </w:rPr>
        <w:t xml:space="preserve">, E.E., Taylor, J.L.S., </w:t>
      </w:r>
      <w:proofErr w:type="spellStart"/>
      <w:r w:rsidRPr="00E048B3">
        <w:rPr>
          <w:rFonts w:ascii="Times New Roman" w:hAnsi="Times New Roman" w:cs="Times New Roman"/>
          <w:bCs/>
          <w:sz w:val="24"/>
          <w:szCs w:val="24"/>
        </w:rPr>
        <w:t>Maes</w:t>
      </w:r>
      <w:proofErr w:type="spellEnd"/>
      <w:r w:rsidRPr="00E048B3">
        <w:rPr>
          <w:rFonts w:ascii="Times New Roman" w:hAnsi="Times New Roman" w:cs="Times New Roman"/>
          <w:bCs/>
          <w:sz w:val="24"/>
          <w:szCs w:val="24"/>
        </w:rPr>
        <w:t xml:space="preserve">, A., Van </w:t>
      </w:r>
      <w:proofErr w:type="spellStart"/>
      <w:r w:rsidRPr="00E048B3">
        <w:rPr>
          <w:rFonts w:ascii="Times New Roman" w:hAnsi="Times New Roman" w:cs="Times New Roman"/>
          <w:bCs/>
          <w:sz w:val="24"/>
          <w:szCs w:val="24"/>
        </w:rPr>
        <w:t>Staden</w:t>
      </w:r>
      <w:proofErr w:type="spellEnd"/>
      <w:r w:rsidRPr="00E048B3">
        <w:rPr>
          <w:rFonts w:ascii="Times New Roman" w:hAnsi="Times New Roman" w:cs="Times New Roman"/>
          <w:bCs/>
          <w:sz w:val="24"/>
          <w:szCs w:val="24"/>
        </w:rPr>
        <w:t xml:space="preserve">, J., De </w:t>
      </w:r>
      <w:proofErr w:type="spellStart"/>
      <w:r w:rsidRPr="00E048B3">
        <w:rPr>
          <w:rFonts w:ascii="Times New Roman" w:hAnsi="Times New Roman" w:cs="Times New Roman"/>
          <w:bCs/>
          <w:sz w:val="24"/>
          <w:szCs w:val="24"/>
        </w:rPr>
        <w:t>Kimpe</w:t>
      </w:r>
      <w:proofErr w:type="spellEnd"/>
      <w:r w:rsidRPr="00E048B3">
        <w:rPr>
          <w:rFonts w:ascii="Times New Roman" w:hAnsi="Times New Roman" w:cs="Times New Roman"/>
          <w:bCs/>
          <w:sz w:val="24"/>
          <w:szCs w:val="24"/>
        </w:rPr>
        <w:t xml:space="preserve">, N., </w:t>
      </w:r>
      <w:proofErr w:type="spellStart"/>
      <w:r w:rsidRPr="00E048B3">
        <w:rPr>
          <w:rFonts w:ascii="Times New Roman" w:hAnsi="Times New Roman" w:cs="Times New Roman"/>
          <w:bCs/>
          <w:sz w:val="24"/>
          <w:szCs w:val="24"/>
        </w:rPr>
        <w:t>Verschaeve</w:t>
      </w:r>
      <w:proofErr w:type="spellEnd"/>
      <w:r w:rsidRPr="00E048B3">
        <w:rPr>
          <w:rFonts w:ascii="Times New Roman" w:hAnsi="Times New Roman" w:cs="Times New Roman"/>
          <w:bCs/>
          <w:sz w:val="24"/>
          <w:szCs w:val="24"/>
        </w:rPr>
        <w:t>, L., 2003</w:t>
      </w:r>
      <w:r w:rsidRPr="00E048B3">
        <w:rPr>
          <w:rFonts w:ascii="Times New Roman" w:hAnsi="Times New Roman" w:cs="Times New Roman"/>
          <w:sz w:val="24"/>
          <w:szCs w:val="24"/>
        </w:rPr>
        <w:t xml:space="preserve">. Screening of medicinal plants used in South African traditional medicine for </w:t>
      </w:r>
      <w:proofErr w:type="spellStart"/>
      <w:r w:rsidRPr="00E048B3">
        <w:rPr>
          <w:rFonts w:ascii="Times New Roman" w:hAnsi="Times New Roman" w:cs="Times New Roman"/>
          <w:sz w:val="24"/>
          <w:szCs w:val="24"/>
        </w:rPr>
        <w:t>genotoxicity</w:t>
      </w:r>
      <w:proofErr w:type="spellEnd"/>
      <w:r w:rsidRPr="00E048B3">
        <w:rPr>
          <w:rFonts w:ascii="Times New Roman" w:hAnsi="Times New Roman" w:cs="Times New Roman"/>
          <w:sz w:val="24"/>
          <w:szCs w:val="24"/>
        </w:rPr>
        <w:t xml:space="preserve"> effects. </w:t>
      </w:r>
      <w:r w:rsidRPr="00E048B3">
        <w:rPr>
          <w:rFonts w:ascii="Times New Roman" w:hAnsi="Times New Roman" w:cs="Times New Roman"/>
          <w:i/>
          <w:sz w:val="24"/>
          <w:szCs w:val="24"/>
        </w:rPr>
        <w:t>Toxicology Letters</w:t>
      </w:r>
      <w:r w:rsidRPr="00E048B3">
        <w:rPr>
          <w:rFonts w:ascii="Times New Roman" w:hAnsi="Times New Roman" w:cs="Times New Roman"/>
          <w:sz w:val="24"/>
          <w:szCs w:val="24"/>
        </w:rPr>
        <w:t xml:space="preserve"> 143, 195-207. </w:t>
      </w:r>
    </w:p>
    <w:p w:rsidR="00275D65" w:rsidRDefault="00275D65" w:rsidP="00275D65">
      <w:pPr>
        <w:spacing w:after="0" w:line="240" w:lineRule="auto"/>
        <w:jc w:val="both"/>
        <w:rPr>
          <w:rFonts w:ascii="Times New Roman" w:hAnsi="Times New Roman" w:cs="Times New Roman"/>
          <w:sz w:val="24"/>
          <w:szCs w:val="24"/>
        </w:rPr>
      </w:pPr>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proofErr w:type="spellStart"/>
      <w:r w:rsidRPr="00E048B3">
        <w:rPr>
          <w:rFonts w:ascii="Times New Roman" w:eastAsia="Calibri" w:hAnsi="Times New Roman" w:cs="Times New Roman"/>
          <w:sz w:val="24"/>
          <w:szCs w:val="24"/>
        </w:rPr>
        <w:t>Gericke</w:t>
      </w:r>
      <w:proofErr w:type="spellEnd"/>
      <w:r w:rsidRPr="00E048B3">
        <w:rPr>
          <w:rFonts w:ascii="Times New Roman" w:eastAsia="Calibri" w:hAnsi="Times New Roman" w:cs="Times New Roman"/>
          <w:sz w:val="24"/>
          <w:szCs w:val="24"/>
        </w:rPr>
        <w:t xml:space="preserve">, M. and Pinches, A. 2006.Biological synthesis of metal </w:t>
      </w:r>
      <w:proofErr w:type="spellStart"/>
      <w:r w:rsidRPr="00E048B3">
        <w:rPr>
          <w:rFonts w:ascii="Times New Roman" w:eastAsia="Calibri" w:hAnsi="Times New Roman" w:cs="Times New Roman"/>
          <w:sz w:val="24"/>
          <w:szCs w:val="24"/>
        </w:rPr>
        <w:t>nanoparticles.</w:t>
      </w:r>
      <w:r w:rsidRPr="00E048B3">
        <w:rPr>
          <w:rFonts w:ascii="Times New Roman" w:eastAsia="Calibri" w:hAnsi="Times New Roman" w:cs="Times New Roman"/>
          <w:i/>
          <w:sz w:val="24"/>
          <w:szCs w:val="24"/>
        </w:rPr>
        <w:t>Hydrometallurgy</w:t>
      </w:r>
      <w:proofErr w:type="spellEnd"/>
      <w:r w:rsidRPr="00E048B3">
        <w:rPr>
          <w:rFonts w:ascii="Times New Roman" w:eastAsia="Calibri" w:hAnsi="Times New Roman" w:cs="Times New Roman"/>
          <w:sz w:val="24"/>
          <w:szCs w:val="24"/>
        </w:rPr>
        <w:t>, 83(1): 132-140.</w:t>
      </w:r>
    </w:p>
    <w:p w:rsidR="00275D65" w:rsidRDefault="00275D65" w:rsidP="00275D65">
      <w:pPr>
        <w:spacing w:after="0" w:line="240" w:lineRule="auto"/>
        <w:jc w:val="both"/>
        <w:rPr>
          <w:rFonts w:ascii="Times New Roman" w:hAnsi="Times New Roman" w:cs="Times New Roman"/>
          <w:sz w:val="24"/>
          <w:szCs w:val="24"/>
        </w:rPr>
      </w:pPr>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proofErr w:type="spellStart"/>
      <w:r w:rsidRPr="00E048B3">
        <w:rPr>
          <w:rFonts w:ascii="Times New Roman" w:hAnsi="Times New Roman" w:cs="Times New Roman"/>
          <w:sz w:val="24"/>
          <w:szCs w:val="24"/>
        </w:rPr>
        <w:t>Harikrishnan</w:t>
      </w:r>
      <w:proofErr w:type="spellEnd"/>
      <w:r w:rsidRPr="00E048B3">
        <w:rPr>
          <w:rFonts w:ascii="Times New Roman" w:hAnsi="Times New Roman" w:cs="Times New Roman"/>
          <w:sz w:val="24"/>
          <w:szCs w:val="24"/>
        </w:rPr>
        <w:t xml:space="preserve">, H., Abdullah, N. A., </w:t>
      </w:r>
      <w:proofErr w:type="spellStart"/>
      <w:r w:rsidRPr="00E048B3">
        <w:rPr>
          <w:rFonts w:ascii="Times New Roman" w:hAnsi="Times New Roman" w:cs="Times New Roman"/>
          <w:sz w:val="24"/>
          <w:szCs w:val="24"/>
        </w:rPr>
        <w:t>Ponmurugan</w:t>
      </w:r>
      <w:proofErr w:type="spellEnd"/>
      <w:r w:rsidRPr="00E048B3">
        <w:rPr>
          <w:rFonts w:ascii="Times New Roman" w:hAnsi="Times New Roman" w:cs="Times New Roman"/>
          <w:sz w:val="24"/>
          <w:szCs w:val="24"/>
        </w:rPr>
        <w:t xml:space="preserve">, K. and </w:t>
      </w:r>
      <w:proofErr w:type="spellStart"/>
      <w:r w:rsidRPr="00E048B3">
        <w:rPr>
          <w:rFonts w:ascii="Times New Roman" w:hAnsi="Times New Roman" w:cs="Times New Roman"/>
          <w:sz w:val="24"/>
          <w:szCs w:val="24"/>
        </w:rPr>
        <w:t>Shyam</w:t>
      </w:r>
      <w:proofErr w:type="spellEnd"/>
      <w:r w:rsidRPr="00E048B3">
        <w:rPr>
          <w:rFonts w:ascii="Times New Roman" w:hAnsi="Times New Roman" w:cs="Times New Roman"/>
          <w:sz w:val="24"/>
          <w:szCs w:val="24"/>
        </w:rPr>
        <w:t xml:space="preserve"> Kumar, R. 2012. </w:t>
      </w:r>
      <w:proofErr w:type="spellStart"/>
      <w:r w:rsidRPr="00E048B3">
        <w:rPr>
          <w:rFonts w:ascii="Times New Roman" w:hAnsi="Times New Roman" w:cs="Times New Roman"/>
          <w:sz w:val="24"/>
          <w:szCs w:val="24"/>
        </w:rPr>
        <w:t>Microbialsynthesis</w:t>
      </w:r>
      <w:proofErr w:type="spellEnd"/>
      <w:r w:rsidRPr="00E048B3">
        <w:rPr>
          <w:rFonts w:ascii="Times New Roman" w:hAnsi="Times New Roman" w:cs="Times New Roman"/>
          <w:sz w:val="24"/>
          <w:szCs w:val="24"/>
        </w:rPr>
        <w:t xml:space="preserve"> of selenium </w:t>
      </w:r>
      <w:proofErr w:type="spellStart"/>
      <w:r w:rsidRPr="00E048B3">
        <w:rPr>
          <w:rFonts w:ascii="Times New Roman" w:hAnsi="Times New Roman" w:cs="Times New Roman"/>
          <w:sz w:val="24"/>
          <w:szCs w:val="24"/>
        </w:rPr>
        <w:t>nanocomposite</w:t>
      </w:r>
      <w:proofErr w:type="spellEnd"/>
      <w:r w:rsidRPr="00E048B3">
        <w:rPr>
          <w:rFonts w:ascii="Times New Roman" w:hAnsi="Times New Roman" w:cs="Times New Roman"/>
          <w:sz w:val="24"/>
          <w:szCs w:val="24"/>
        </w:rPr>
        <w:t xml:space="preserve"> using </w:t>
      </w:r>
      <w:proofErr w:type="spellStart"/>
      <w:r w:rsidRPr="00E048B3">
        <w:rPr>
          <w:rFonts w:ascii="Times New Roman" w:hAnsi="Times New Roman" w:cs="Times New Roman"/>
          <w:i/>
          <w:sz w:val="24"/>
          <w:szCs w:val="24"/>
        </w:rPr>
        <w:t>Saccharomyces</w:t>
      </w:r>
      <w:proofErr w:type="spellEnd"/>
      <w:r w:rsidRPr="00E048B3">
        <w:rPr>
          <w:rFonts w:ascii="Times New Roman" w:hAnsi="Times New Roman" w:cs="Times New Roman"/>
          <w:i/>
          <w:sz w:val="24"/>
          <w:szCs w:val="24"/>
        </w:rPr>
        <w:t xml:space="preserve"> </w:t>
      </w:r>
      <w:proofErr w:type="spellStart"/>
      <w:r w:rsidRPr="00E048B3">
        <w:rPr>
          <w:rFonts w:ascii="Times New Roman" w:hAnsi="Times New Roman" w:cs="Times New Roman"/>
          <w:i/>
          <w:sz w:val="24"/>
          <w:szCs w:val="24"/>
        </w:rPr>
        <w:t>cerevisiae</w:t>
      </w:r>
      <w:proofErr w:type="spellEnd"/>
      <w:r w:rsidRPr="00E048B3">
        <w:rPr>
          <w:rFonts w:ascii="Times New Roman" w:hAnsi="Times New Roman" w:cs="Times New Roman"/>
          <w:sz w:val="24"/>
          <w:szCs w:val="24"/>
        </w:rPr>
        <w:t xml:space="preserve"> and </w:t>
      </w:r>
      <w:proofErr w:type="spellStart"/>
      <w:r w:rsidRPr="00E048B3">
        <w:rPr>
          <w:rFonts w:ascii="Times New Roman" w:hAnsi="Times New Roman" w:cs="Times New Roman"/>
          <w:sz w:val="24"/>
          <w:szCs w:val="24"/>
        </w:rPr>
        <w:t>itsantimicrobial</w:t>
      </w:r>
      <w:proofErr w:type="spellEnd"/>
      <w:r w:rsidRPr="00E048B3">
        <w:rPr>
          <w:rFonts w:ascii="Times New Roman" w:hAnsi="Times New Roman" w:cs="Times New Roman"/>
          <w:sz w:val="24"/>
          <w:szCs w:val="24"/>
        </w:rPr>
        <w:t xml:space="preserve"> activity against pathogens causing </w:t>
      </w:r>
      <w:proofErr w:type="spellStart"/>
      <w:r w:rsidRPr="00E048B3">
        <w:rPr>
          <w:rFonts w:ascii="Times New Roman" w:hAnsi="Times New Roman" w:cs="Times New Roman"/>
          <w:sz w:val="24"/>
          <w:szCs w:val="24"/>
        </w:rPr>
        <w:t>nosocomial</w:t>
      </w:r>
      <w:proofErr w:type="spellEnd"/>
      <w:r w:rsidRPr="00E048B3">
        <w:rPr>
          <w:rFonts w:ascii="Times New Roman" w:hAnsi="Times New Roman" w:cs="Times New Roman"/>
          <w:sz w:val="24"/>
          <w:szCs w:val="24"/>
        </w:rPr>
        <w:t xml:space="preserve"> infection. </w:t>
      </w:r>
      <w:proofErr w:type="spellStart"/>
      <w:r w:rsidRPr="00E048B3">
        <w:rPr>
          <w:rFonts w:ascii="Times New Roman" w:hAnsi="Times New Roman" w:cs="Times New Roman"/>
          <w:i/>
          <w:sz w:val="24"/>
          <w:szCs w:val="24"/>
        </w:rPr>
        <w:t>Chalcogenide</w:t>
      </w:r>
      <w:proofErr w:type="spellEnd"/>
      <w:r w:rsidRPr="00E048B3">
        <w:rPr>
          <w:rFonts w:ascii="Times New Roman" w:hAnsi="Times New Roman" w:cs="Times New Roman"/>
          <w:i/>
          <w:sz w:val="24"/>
          <w:szCs w:val="24"/>
        </w:rPr>
        <w:tab/>
        <w:t>Letters</w:t>
      </w:r>
      <w:r w:rsidRPr="00E048B3">
        <w:rPr>
          <w:rFonts w:ascii="Times New Roman" w:hAnsi="Times New Roman" w:cs="Times New Roman"/>
          <w:sz w:val="24"/>
          <w:szCs w:val="24"/>
        </w:rPr>
        <w:t>, 9: 509-515.</w:t>
      </w:r>
    </w:p>
    <w:p w:rsidR="00275D65" w:rsidRDefault="00275D65" w:rsidP="00275D65">
      <w:pPr>
        <w:spacing w:after="0" w:line="240" w:lineRule="auto"/>
        <w:jc w:val="both"/>
        <w:rPr>
          <w:rFonts w:ascii="Times New Roman" w:hAnsi="Times New Roman" w:cs="Times New Roman"/>
          <w:bCs/>
          <w:color w:val="000000"/>
          <w:sz w:val="24"/>
          <w:szCs w:val="24"/>
        </w:rPr>
      </w:pPr>
    </w:p>
    <w:p w:rsidR="00275D65" w:rsidRPr="00E048B3" w:rsidRDefault="00275D65" w:rsidP="00E048B3">
      <w:pPr>
        <w:pStyle w:val="ListParagraph"/>
        <w:numPr>
          <w:ilvl w:val="0"/>
          <w:numId w:val="1"/>
        </w:numPr>
        <w:spacing w:after="0" w:line="240" w:lineRule="auto"/>
        <w:jc w:val="both"/>
        <w:rPr>
          <w:rFonts w:ascii="Times New Roman" w:hAnsi="Times New Roman" w:cs="Times New Roman"/>
          <w:bCs/>
          <w:color w:val="000000"/>
          <w:sz w:val="24"/>
          <w:szCs w:val="24"/>
        </w:rPr>
      </w:pPr>
      <w:r w:rsidRPr="00E048B3">
        <w:rPr>
          <w:rFonts w:ascii="Times New Roman" w:hAnsi="Times New Roman" w:cs="Times New Roman"/>
          <w:bCs/>
          <w:color w:val="000000"/>
          <w:sz w:val="24"/>
          <w:szCs w:val="24"/>
        </w:rPr>
        <w:t xml:space="preserve">Hassan </w:t>
      </w:r>
      <w:proofErr w:type="spellStart"/>
      <w:r w:rsidRPr="00E048B3">
        <w:rPr>
          <w:rFonts w:ascii="Times New Roman" w:hAnsi="Times New Roman" w:cs="Times New Roman"/>
          <w:bCs/>
          <w:color w:val="000000"/>
          <w:sz w:val="24"/>
          <w:szCs w:val="24"/>
        </w:rPr>
        <w:t>Yahia</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Ebrahim</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Shaimaa</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Abdelrheem</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Osman</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Hesham</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Raffat</w:t>
      </w:r>
      <w:proofErr w:type="spellEnd"/>
      <w:r w:rsidRPr="00E048B3">
        <w:rPr>
          <w:rFonts w:ascii="Times New Roman" w:hAnsi="Times New Roman" w:cs="Times New Roman"/>
          <w:bCs/>
          <w:color w:val="000000"/>
          <w:sz w:val="24"/>
          <w:szCs w:val="24"/>
        </w:rPr>
        <w:t xml:space="preserve"> </w:t>
      </w:r>
      <w:proofErr w:type="spellStart"/>
      <w:r w:rsidRPr="00E048B3">
        <w:rPr>
          <w:rFonts w:ascii="Times New Roman" w:hAnsi="Times New Roman" w:cs="Times New Roman"/>
          <w:bCs/>
          <w:color w:val="000000"/>
          <w:sz w:val="24"/>
          <w:szCs w:val="24"/>
        </w:rPr>
        <w:t>Haffez</w:t>
      </w:r>
      <w:proofErr w:type="spellEnd"/>
      <w:r w:rsidRPr="00E048B3">
        <w:rPr>
          <w:rFonts w:ascii="Times New Roman" w:hAnsi="Times New Roman" w:cs="Times New Roman"/>
          <w:bCs/>
          <w:color w:val="000000"/>
          <w:sz w:val="24"/>
          <w:szCs w:val="24"/>
        </w:rPr>
        <w:t xml:space="preserve"> and </w:t>
      </w:r>
      <w:proofErr w:type="spellStart"/>
      <w:r w:rsidRPr="00E048B3">
        <w:rPr>
          <w:rFonts w:ascii="Times New Roman" w:hAnsi="Times New Roman" w:cs="Times New Roman"/>
          <w:bCs/>
          <w:color w:val="000000"/>
          <w:sz w:val="24"/>
          <w:szCs w:val="24"/>
        </w:rPr>
        <w:t>Zeinab</w:t>
      </w:r>
      <w:proofErr w:type="spellEnd"/>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proofErr w:type="spellStart"/>
      <w:r w:rsidRPr="00E048B3">
        <w:rPr>
          <w:rFonts w:ascii="Times New Roman" w:hAnsi="Times New Roman" w:cs="Times New Roman"/>
          <w:sz w:val="24"/>
          <w:szCs w:val="24"/>
        </w:rPr>
        <w:t>Heera</w:t>
      </w:r>
      <w:proofErr w:type="spellEnd"/>
      <w:r w:rsidRPr="00E048B3">
        <w:rPr>
          <w:rFonts w:ascii="Times New Roman" w:hAnsi="Times New Roman" w:cs="Times New Roman"/>
          <w:sz w:val="24"/>
          <w:szCs w:val="24"/>
        </w:rPr>
        <w:t xml:space="preserve">, P. and </w:t>
      </w:r>
      <w:proofErr w:type="spellStart"/>
      <w:r w:rsidRPr="00E048B3">
        <w:rPr>
          <w:rFonts w:ascii="Times New Roman" w:hAnsi="Times New Roman" w:cs="Times New Roman"/>
          <w:sz w:val="24"/>
          <w:szCs w:val="24"/>
        </w:rPr>
        <w:t>Shanmugam</w:t>
      </w:r>
      <w:proofErr w:type="spellEnd"/>
      <w:r w:rsidRPr="00E048B3">
        <w:rPr>
          <w:rFonts w:ascii="Times New Roman" w:hAnsi="Times New Roman" w:cs="Times New Roman"/>
          <w:sz w:val="24"/>
          <w:szCs w:val="24"/>
        </w:rPr>
        <w:t xml:space="preserve">, S. 2015. Nanoparticle characterization and application: An overview. </w:t>
      </w:r>
      <w:r w:rsidRPr="00E048B3">
        <w:rPr>
          <w:rFonts w:ascii="Times New Roman" w:hAnsi="Times New Roman" w:cs="Times New Roman"/>
          <w:i/>
          <w:sz w:val="24"/>
          <w:szCs w:val="24"/>
        </w:rPr>
        <w:t>International Journal of Current Microbiology and Applied Sciences</w:t>
      </w:r>
      <w:r w:rsidRPr="00E048B3">
        <w:rPr>
          <w:rFonts w:ascii="Times New Roman" w:hAnsi="Times New Roman" w:cs="Times New Roman"/>
          <w:sz w:val="24"/>
          <w:szCs w:val="24"/>
        </w:rPr>
        <w:t>, 4(8): 379-386.</w:t>
      </w:r>
    </w:p>
    <w:p w:rsidR="00275D65" w:rsidRDefault="00275D65" w:rsidP="00275D65">
      <w:pPr>
        <w:spacing w:after="0" w:line="240" w:lineRule="auto"/>
        <w:jc w:val="both"/>
        <w:rPr>
          <w:rFonts w:ascii="Times New Roman" w:hAnsi="Times New Roman" w:cs="Times New Roman"/>
          <w:sz w:val="24"/>
          <w:szCs w:val="24"/>
        </w:rPr>
      </w:pPr>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r w:rsidRPr="00E048B3">
        <w:rPr>
          <w:rFonts w:ascii="Times New Roman" w:hAnsi="Times New Roman" w:cs="Times New Roman"/>
          <w:sz w:val="24"/>
          <w:szCs w:val="24"/>
        </w:rPr>
        <w:t xml:space="preserve">Herrera DM, </w:t>
      </w:r>
      <w:proofErr w:type="spellStart"/>
      <w:r w:rsidRPr="00E048B3">
        <w:rPr>
          <w:rFonts w:ascii="Times New Roman" w:hAnsi="Times New Roman" w:cs="Times New Roman"/>
          <w:sz w:val="24"/>
          <w:szCs w:val="24"/>
        </w:rPr>
        <w:t>Abdala</w:t>
      </w:r>
      <w:proofErr w:type="spellEnd"/>
      <w:r w:rsidRPr="00E048B3">
        <w:rPr>
          <w:rFonts w:ascii="Times New Roman" w:hAnsi="Times New Roman" w:cs="Times New Roman"/>
          <w:sz w:val="24"/>
          <w:szCs w:val="24"/>
        </w:rPr>
        <w:t xml:space="preserve"> S, </w:t>
      </w:r>
      <w:proofErr w:type="spellStart"/>
      <w:r w:rsidRPr="00E048B3">
        <w:rPr>
          <w:rFonts w:ascii="Times New Roman" w:hAnsi="Times New Roman" w:cs="Times New Roman"/>
          <w:sz w:val="24"/>
          <w:szCs w:val="24"/>
        </w:rPr>
        <w:t>Benjumea</w:t>
      </w:r>
      <w:proofErr w:type="spellEnd"/>
      <w:r w:rsidRPr="00E048B3">
        <w:rPr>
          <w:rFonts w:ascii="Times New Roman" w:hAnsi="Times New Roman" w:cs="Times New Roman"/>
          <w:sz w:val="24"/>
          <w:szCs w:val="24"/>
        </w:rPr>
        <w:t xml:space="preserve"> D, Luis JG, Diuretic. 2008. Activity of some </w:t>
      </w:r>
      <w:proofErr w:type="spellStart"/>
      <w:r w:rsidRPr="00E048B3">
        <w:rPr>
          <w:rFonts w:ascii="Times New Roman" w:hAnsi="Times New Roman" w:cs="Times New Roman"/>
          <w:i/>
          <w:iCs/>
          <w:sz w:val="24"/>
          <w:szCs w:val="24"/>
        </w:rPr>
        <w:t>Withania</w:t>
      </w:r>
      <w:proofErr w:type="spellEnd"/>
      <w:r w:rsidRPr="00E048B3">
        <w:rPr>
          <w:rFonts w:ascii="Times New Roman" w:hAnsi="Times New Roman" w:cs="Times New Roman"/>
          <w:i/>
          <w:iCs/>
          <w:sz w:val="24"/>
          <w:szCs w:val="24"/>
        </w:rPr>
        <w:t xml:space="preserve"> </w:t>
      </w:r>
      <w:proofErr w:type="spellStart"/>
      <w:r w:rsidRPr="00E048B3">
        <w:rPr>
          <w:rFonts w:ascii="Times New Roman" w:hAnsi="Times New Roman" w:cs="Times New Roman"/>
          <w:i/>
          <w:iCs/>
          <w:sz w:val="24"/>
          <w:szCs w:val="24"/>
        </w:rPr>
        <w:t>aristata</w:t>
      </w:r>
      <w:proofErr w:type="spellEnd"/>
      <w:r w:rsidRPr="00E048B3">
        <w:rPr>
          <w:rFonts w:ascii="Times New Roman" w:hAnsi="Times New Roman" w:cs="Times New Roman"/>
          <w:i/>
          <w:iCs/>
          <w:sz w:val="24"/>
          <w:szCs w:val="24"/>
        </w:rPr>
        <w:t xml:space="preserve"> </w:t>
      </w:r>
      <w:r w:rsidRPr="00E048B3">
        <w:rPr>
          <w:rFonts w:ascii="Times New Roman" w:hAnsi="Times New Roman" w:cs="Times New Roman"/>
          <w:sz w:val="24"/>
          <w:szCs w:val="24"/>
        </w:rPr>
        <w:t xml:space="preserve">Fraction. </w:t>
      </w:r>
      <w:r w:rsidRPr="00E048B3">
        <w:rPr>
          <w:rFonts w:ascii="Times New Roman" w:hAnsi="Times New Roman" w:cs="Times New Roman"/>
          <w:i/>
          <w:sz w:val="24"/>
          <w:szCs w:val="24"/>
        </w:rPr>
        <w:t xml:space="preserve">Journal of </w:t>
      </w:r>
      <w:proofErr w:type="spellStart"/>
      <w:r w:rsidRPr="00E048B3">
        <w:rPr>
          <w:rFonts w:ascii="Times New Roman" w:hAnsi="Times New Roman" w:cs="Times New Roman"/>
          <w:i/>
          <w:sz w:val="24"/>
          <w:szCs w:val="24"/>
        </w:rPr>
        <w:t>Ethnopharmacology</w:t>
      </w:r>
      <w:proofErr w:type="spellEnd"/>
      <w:r w:rsidRPr="00E048B3">
        <w:rPr>
          <w:rFonts w:ascii="Times New Roman" w:hAnsi="Times New Roman" w:cs="Times New Roman"/>
          <w:sz w:val="24"/>
          <w:szCs w:val="24"/>
        </w:rPr>
        <w:t>. 117, 496-499.</w:t>
      </w:r>
    </w:p>
    <w:p w:rsidR="00275D65" w:rsidRDefault="00275D65" w:rsidP="00275D65">
      <w:pPr>
        <w:spacing w:after="0" w:line="240" w:lineRule="auto"/>
        <w:jc w:val="both"/>
        <w:rPr>
          <w:rFonts w:ascii="Times New Roman" w:hAnsi="Times New Roman" w:cs="Times New Roman"/>
          <w:sz w:val="24"/>
          <w:szCs w:val="24"/>
        </w:rPr>
      </w:pPr>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r w:rsidRPr="00E048B3">
        <w:rPr>
          <w:rFonts w:ascii="Times New Roman" w:hAnsi="Times New Roman" w:cs="Times New Roman"/>
          <w:sz w:val="24"/>
          <w:szCs w:val="24"/>
        </w:rPr>
        <w:t xml:space="preserve">Inoue M., Suzuki R., Koide T., </w:t>
      </w:r>
      <w:proofErr w:type="spellStart"/>
      <w:r w:rsidRPr="00E048B3">
        <w:rPr>
          <w:rFonts w:ascii="Times New Roman" w:hAnsi="Times New Roman" w:cs="Times New Roman"/>
          <w:sz w:val="24"/>
          <w:szCs w:val="24"/>
        </w:rPr>
        <w:t>Sakaguchi</w:t>
      </w:r>
      <w:proofErr w:type="spellEnd"/>
      <w:r w:rsidRPr="00E048B3">
        <w:rPr>
          <w:rFonts w:ascii="Times New Roman" w:hAnsi="Times New Roman" w:cs="Times New Roman"/>
          <w:sz w:val="24"/>
          <w:szCs w:val="24"/>
        </w:rPr>
        <w:t xml:space="preserve"> N., </w:t>
      </w:r>
      <w:proofErr w:type="spellStart"/>
      <w:r w:rsidRPr="00E048B3">
        <w:rPr>
          <w:rFonts w:ascii="Times New Roman" w:hAnsi="Times New Roman" w:cs="Times New Roman"/>
          <w:sz w:val="24"/>
          <w:szCs w:val="24"/>
        </w:rPr>
        <w:t>Ogihara</w:t>
      </w:r>
      <w:proofErr w:type="spellEnd"/>
      <w:r w:rsidRPr="00E048B3">
        <w:rPr>
          <w:rFonts w:ascii="Times New Roman" w:hAnsi="Times New Roman" w:cs="Times New Roman"/>
          <w:sz w:val="24"/>
          <w:szCs w:val="24"/>
        </w:rPr>
        <w:t xml:space="preserve"> Y., </w:t>
      </w:r>
      <w:proofErr w:type="spellStart"/>
      <w:r w:rsidRPr="00E048B3">
        <w:rPr>
          <w:rFonts w:ascii="Times New Roman" w:hAnsi="Times New Roman" w:cs="Times New Roman"/>
          <w:sz w:val="24"/>
          <w:szCs w:val="24"/>
        </w:rPr>
        <w:t>Yabu</w:t>
      </w:r>
      <w:proofErr w:type="spellEnd"/>
      <w:r w:rsidRPr="00E048B3">
        <w:rPr>
          <w:rFonts w:ascii="Times New Roman" w:hAnsi="Times New Roman" w:cs="Times New Roman"/>
          <w:sz w:val="24"/>
          <w:szCs w:val="24"/>
        </w:rPr>
        <w:t xml:space="preserve"> Y. 1994. Antioxidant, </w:t>
      </w:r>
      <w:proofErr w:type="spellStart"/>
      <w:r w:rsidRPr="00E048B3">
        <w:rPr>
          <w:rFonts w:ascii="Times New Roman" w:hAnsi="Times New Roman" w:cs="Times New Roman"/>
          <w:sz w:val="24"/>
          <w:szCs w:val="24"/>
        </w:rPr>
        <w:t>gallic</w:t>
      </w:r>
      <w:proofErr w:type="spellEnd"/>
      <w:r w:rsidRPr="00E048B3">
        <w:rPr>
          <w:rFonts w:ascii="Times New Roman" w:hAnsi="Times New Roman" w:cs="Times New Roman"/>
          <w:sz w:val="24"/>
          <w:szCs w:val="24"/>
        </w:rPr>
        <w:t xml:space="preserve"> acid, induces apoptosis in HL-60RG cells. </w:t>
      </w:r>
      <w:r w:rsidRPr="00E048B3">
        <w:rPr>
          <w:rFonts w:ascii="Times New Roman" w:hAnsi="Times New Roman" w:cs="Times New Roman"/>
          <w:i/>
          <w:sz w:val="24"/>
          <w:szCs w:val="24"/>
        </w:rPr>
        <w:t xml:space="preserve">Biochemistry and </w:t>
      </w:r>
      <w:proofErr w:type="spellStart"/>
      <w:r w:rsidRPr="00E048B3">
        <w:rPr>
          <w:rFonts w:ascii="Times New Roman" w:hAnsi="Times New Roman" w:cs="Times New Roman"/>
          <w:i/>
          <w:sz w:val="24"/>
          <w:szCs w:val="24"/>
        </w:rPr>
        <w:t>Biophysical.Research</w:t>
      </w:r>
      <w:proofErr w:type="spellEnd"/>
      <w:r w:rsidRPr="00E048B3">
        <w:rPr>
          <w:rFonts w:ascii="Times New Roman" w:hAnsi="Times New Roman" w:cs="Times New Roman"/>
          <w:i/>
          <w:sz w:val="24"/>
          <w:szCs w:val="24"/>
        </w:rPr>
        <w:t>. Communication</w:t>
      </w:r>
      <w:r w:rsidRPr="00E048B3">
        <w:rPr>
          <w:rFonts w:ascii="Times New Roman" w:hAnsi="Times New Roman" w:cs="Times New Roman"/>
          <w:sz w:val="24"/>
          <w:szCs w:val="24"/>
        </w:rPr>
        <w:t>. 204:898–904.</w:t>
      </w:r>
    </w:p>
    <w:p w:rsidR="00275D65" w:rsidRDefault="00275D65" w:rsidP="00275D65">
      <w:pPr>
        <w:spacing w:after="0" w:line="240" w:lineRule="auto"/>
        <w:jc w:val="both"/>
        <w:rPr>
          <w:rFonts w:ascii="Times New Roman" w:hAnsi="Times New Roman" w:cs="Times New Roman"/>
          <w:sz w:val="24"/>
          <w:szCs w:val="24"/>
        </w:rPr>
      </w:pPr>
    </w:p>
    <w:p w:rsidR="00275D65" w:rsidRDefault="00275D65" w:rsidP="00E048B3">
      <w:pPr>
        <w:pStyle w:val="ListParagraph"/>
        <w:numPr>
          <w:ilvl w:val="0"/>
          <w:numId w:val="1"/>
        </w:numPr>
        <w:spacing w:after="0" w:line="240" w:lineRule="auto"/>
        <w:jc w:val="both"/>
        <w:rPr>
          <w:rFonts w:ascii="Times New Roman" w:hAnsi="Times New Roman" w:cs="Times New Roman"/>
          <w:sz w:val="24"/>
          <w:szCs w:val="24"/>
        </w:rPr>
      </w:pPr>
      <w:proofErr w:type="spellStart"/>
      <w:r w:rsidRPr="00E048B3">
        <w:rPr>
          <w:rFonts w:ascii="Times New Roman" w:hAnsi="Times New Roman" w:cs="Times New Roman"/>
          <w:sz w:val="24"/>
          <w:szCs w:val="24"/>
        </w:rPr>
        <w:lastRenderedPageBreak/>
        <w:t>Jyoti</w:t>
      </w:r>
      <w:proofErr w:type="spellEnd"/>
      <w:r w:rsidRPr="00E048B3">
        <w:rPr>
          <w:rFonts w:ascii="Times New Roman" w:hAnsi="Times New Roman" w:cs="Times New Roman"/>
          <w:sz w:val="24"/>
          <w:szCs w:val="24"/>
        </w:rPr>
        <w:t xml:space="preserve">, K., </w:t>
      </w:r>
      <w:proofErr w:type="spellStart"/>
      <w:r w:rsidRPr="00E048B3">
        <w:rPr>
          <w:rFonts w:ascii="Times New Roman" w:hAnsi="Times New Roman" w:cs="Times New Roman"/>
          <w:sz w:val="24"/>
          <w:szCs w:val="24"/>
        </w:rPr>
        <w:t>Baunthiyal</w:t>
      </w:r>
      <w:proofErr w:type="spellEnd"/>
      <w:r w:rsidRPr="00E048B3">
        <w:rPr>
          <w:rFonts w:ascii="Times New Roman" w:hAnsi="Times New Roman" w:cs="Times New Roman"/>
          <w:sz w:val="24"/>
          <w:szCs w:val="24"/>
        </w:rPr>
        <w:t xml:space="preserve">, M. and Singh, A. 2016. Characterization of silver </w:t>
      </w:r>
      <w:proofErr w:type="spellStart"/>
      <w:r w:rsidRPr="00E048B3">
        <w:rPr>
          <w:rFonts w:ascii="Times New Roman" w:hAnsi="Times New Roman" w:cs="Times New Roman"/>
          <w:sz w:val="24"/>
          <w:szCs w:val="24"/>
        </w:rPr>
        <w:t>nanoparticlessynthesized</w:t>
      </w:r>
      <w:proofErr w:type="spellEnd"/>
      <w:r w:rsidRPr="00E048B3">
        <w:rPr>
          <w:rFonts w:ascii="Times New Roman" w:hAnsi="Times New Roman" w:cs="Times New Roman"/>
          <w:sz w:val="24"/>
          <w:szCs w:val="24"/>
        </w:rPr>
        <w:t xml:space="preserve"> using </w:t>
      </w:r>
      <w:proofErr w:type="spellStart"/>
      <w:r w:rsidRPr="00E048B3">
        <w:rPr>
          <w:rFonts w:ascii="Times New Roman" w:hAnsi="Times New Roman" w:cs="Times New Roman"/>
          <w:i/>
          <w:sz w:val="24"/>
          <w:szCs w:val="24"/>
        </w:rPr>
        <w:t>Urtica</w:t>
      </w:r>
      <w:proofErr w:type="spellEnd"/>
      <w:r w:rsidRPr="00E048B3">
        <w:rPr>
          <w:rFonts w:ascii="Times New Roman" w:hAnsi="Times New Roman" w:cs="Times New Roman"/>
          <w:i/>
          <w:sz w:val="24"/>
          <w:szCs w:val="24"/>
        </w:rPr>
        <w:t xml:space="preserve"> </w:t>
      </w:r>
      <w:proofErr w:type="spellStart"/>
      <w:r w:rsidRPr="00E048B3">
        <w:rPr>
          <w:rFonts w:ascii="Times New Roman" w:hAnsi="Times New Roman" w:cs="Times New Roman"/>
          <w:i/>
          <w:sz w:val="24"/>
          <w:szCs w:val="24"/>
        </w:rPr>
        <w:t>dioica</w:t>
      </w:r>
      <w:proofErr w:type="spellEnd"/>
      <w:r w:rsidRPr="00E048B3">
        <w:rPr>
          <w:rFonts w:ascii="Times New Roman" w:hAnsi="Times New Roman" w:cs="Times New Roman"/>
          <w:sz w:val="24"/>
          <w:szCs w:val="24"/>
        </w:rPr>
        <w:t xml:space="preserve"> Linn leaves and their synergistic effects with</w:t>
      </w:r>
      <w:r w:rsidRPr="00E048B3">
        <w:rPr>
          <w:rFonts w:ascii="Times New Roman" w:hAnsi="Times New Roman" w:cs="Times New Roman"/>
          <w:sz w:val="24"/>
          <w:szCs w:val="24"/>
        </w:rPr>
        <w:tab/>
        <w:t xml:space="preserve">antibiotics. </w:t>
      </w:r>
      <w:r w:rsidRPr="00E048B3">
        <w:rPr>
          <w:rFonts w:ascii="Times New Roman" w:hAnsi="Times New Roman" w:cs="Times New Roman"/>
          <w:i/>
          <w:sz w:val="24"/>
          <w:szCs w:val="24"/>
        </w:rPr>
        <w:t>Journal of Radiation Research and Applied Sciences</w:t>
      </w:r>
      <w:r w:rsidRPr="00E048B3">
        <w:rPr>
          <w:rFonts w:ascii="Times New Roman" w:hAnsi="Times New Roman" w:cs="Times New Roman"/>
          <w:sz w:val="24"/>
          <w:szCs w:val="24"/>
        </w:rPr>
        <w:t>, 9(3): 217-227.</w:t>
      </w:r>
    </w:p>
    <w:p w:rsidR="00E048B3" w:rsidRPr="00E048B3" w:rsidRDefault="00E048B3" w:rsidP="00E048B3">
      <w:pPr>
        <w:pStyle w:val="ListParagraph"/>
        <w:rPr>
          <w:rFonts w:ascii="Times New Roman" w:hAnsi="Times New Roman" w:cs="Times New Roman"/>
          <w:sz w:val="24"/>
          <w:szCs w:val="24"/>
        </w:rPr>
      </w:pPr>
    </w:p>
    <w:p w:rsidR="00E048B3" w:rsidRPr="00E048B3" w:rsidRDefault="00E048B3" w:rsidP="00E048B3">
      <w:pPr>
        <w:pStyle w:val="ListParagraph"/>
        <w:spacing w:after="0" w:line="240" w:lineRule="auto"/>
        <w:jc w:val="both"/>
        <w:rPr>
          <w:rFonts w:ascii="Times New Roman" w:hAnsi="Times New Roman" w:cs="Times New Roman"/>
          <w:sz w:val="24"/>
          <w:szCs w:val="24"/>
        </w:rPr>
      </w:pPr>
    </w:p>
    <w:p w:rsidR="00275D65" w:rsidRPr="00E048B3" w:rsidRDefault="00275D65" w:rsidP="00E048B3">
      <w:pPr>
        <w:pStyle w:val="ListParagraph"/>
        <w:numPr>
          <w:ilvl w:val="0"/>
          <w:numId w:val="1"/>
        </w:numPr>
        <w:spacing w:after="0" w:line="240" w:lineRule="auto"/>
        <w:jc w:val="both"/>
        <w:rPr>
          <w:rFonts w:ascii="Times New Roman" w:hAnsi="Times New Roman" w:cs="Times New Roman"/>
          <w:sz w:val="24"/>
          <w:szCs w:val="24"/>
        </w:rPr>
      </w:pPr>
      <w:proofErr w:type="spellStart"/>
      <w:r w:rsidRPr="00E048B3">
        <w:rPr>
          <w:rFonts w:ascii="Times New Roman" w:hAnsi="Times New Roman" w:cs="Times New Roman"/>
          <w:sz w:val="24"/>
          <w:szCs w:val="24"/>
        </w:rPr>
        <w:t>Karpuz</w:t>
      </w:r>
      <w:proofErr w:type="spellEnd"/>
      <w:r w:rsidRPr="00E048B3">
        <w:rPr>
          <w:rFonts w:ascii="Times New Roman" w:hAnsi="Times New Roman" w:cs="Times New Roman"/>
          <w:sz w:val="24"/>
          <w:szCs w:val="24"/>
        </w:rPr>
        <w:t xml:space="preserve"> M., </w:t>
      </w:r>
      <w:proofErr w:type="spellStart"/>
      <w:r w:rsidRPr="00E048B3">
        <w:rPr>
          <w:rFonts w:ascii="Times New Roman" w:hAnsi="Times New Roman" w:cs="Times New Roman"/>
          <w:sz w:val="24"/>
          <w:szCs w:val="24"/>
        </w:rPr>
        <w:t>Silindir-Gunay</w:t>
      </w:r>
      <w:proofErr w:type="spellEnd"/>
      <w:r w:rsidRPr="00E048B3">
        <w:rPr>
          <w:rFonts w:ascii="Times New Roman" w:hAnsi="Times New Roman" w:cs="Times New Roman"/>
          <w:sz w:val="24"/>
          <w:szCs w:val="24"/>
        </w:rPr>
        <w:t xml:space="preserve"> M., </w:t>
      </w:r>
      <w:proofErr w:type="spellStart"/>
      <w:r w:rsidRPr="00E048B3">
        <w:rPr>
          <w:rFonts w:ascii="Times New Roman" w:hAnsi="Times New Roman" w:cs="Times New Roman"/>
          <w:sz w:val="24"/>
          <w:szCs w:val="24"/>
        </w:rPr>
        <w:t>Ozer</w:t>
      </w:r>
      <w:proofErr w:type="spellEnd"/>
      <w:r w:rsidRPr="00E048B3">
        <w:rPr>
          <w:rFonts w:ascii="Times New Roman" w:hAnsi="Times New Roman" w:cs="Times New Roman"/>
          <w:sz w:val="24"/>
          <w:szCs w:val="24"/>
        </w:rPr>
        <w:t xml:space="preserve"> A.Y. 2018. Current and Future Approaches for Effective Cancer Imaging and Treatment. Cancer </w:t>
      </w:r>
      <w:proofErr w:type="spellStart"/>
      <w:r w:rsidRPr="00E048B3">
        <w:rPr>
          <w:rFonts w:ascii="Times New Roman" w:hAnsi="Times New Roman" w:cs="Times New Roman"/>
          <w:i/>
          <w:sz w:val="24"/>
          <w:szCs w:val="24"/>
        </w:rPr>
        <w:t>Biotheraphy</w:t>
      </w:r>
      <w:proofErr w:type="spellEnd"/>
      <w:r w:rsidRPr="00E048B3">
        <w:rPr>
          <w:rFonts w:ascii="Times New Roman" w:hAnsi="Times New Roman" w:cs="Times New Roman"/>
          <w:i/>
          <w:sz w:val="24"/>
          <w:szCs w:val="24"/>
        </w:rPr>
        <w:t xml:space="preserve"> and </w:t>
      </w:r>
      <w:proofErr w:type="spellStart"/>
      <w:r w:rsidRPr="00E048B3">
        <w:rPr>
          <w:rFonts w:ascii="Times New Roman" w:hAnsi="Times New Roman" w:cs="Times New Roman"/>
          <w:i/>
          <w:sz w:val="24"/>
          <w:szCs w:val="24"/>
        </w:rPr>
        <w:t>Radiopharmacy</w:t>
      </w:r>
      <w:proofErr w:type="spellEnd"/>
      <w:r w:rsidRPr="00E048B3">
        <w:rPr>
          <w:rFonts w:ascii="Times New Roman" w:hAnsi="Times New Roman" w:cs="Times New Roman"/>
          <w:sz w:val="24"/>
          <w:szCs w:val="24"/>
        </w:rPr>
        <w:t xml:space="preserve">. 33:39–51. </w:t>
      </w:r>
    </w:p>
    <w:p w:rsidR="0066702C" w:rsidRDefault="0066702C" w:rsidP="00275D65">
      <w:pPr>
        <w:spacing w:after="0" w:line="360" w:lineRule="auto"/>
        <w:ind w:firstLine="90"/>
        <w:jc w:val="both"/>
        <w:rPr>
          <w:rFonts w:ascii="Times New Roman" w:hAnsi="Times New Roman" w:cs="Times New Roman"/>
          <w:color w:val="000000" w:themeColor="text1"/>
          <w:sz w:val="24"/>
          <w:szCs w:val="24"/>
        </w:rPr>
      </w:pPr>
    </w:p>
    <w:p w:rsidR="00E048B3" w:rsidRPr="00716A4F" w:rsidRDefault="00E048B3" w:rsidP="00275D65">
      <w:pPr>
        <w:spacing w:after="0" w:line="360" w:lineRule="auto"/>
        <w:ind w:firstLine="90"/>
        <w:jc w:val="both"/>
        <w:rPr>
          <w:rFonts w:ascii="Times New Roman" w:hAnsi="Times New Roman" w:cs="Times New Roman"/>
          <w:color w:val="000000" w:themeColor="text1"/>
          <w:sz w:val="24"/>
          <w:szCs w:val="24"/>
        </w:rPr>
      </w:pPr>
      <w:r w:rsidRPr="00E048B3">
        <w:rPr>
          <w:rFonts w:ascii="Times New Roman" w:hAnsi="Times New Roman" w:cs="Times New Roman"/>
          <w:color w:val="000000" w:themeColor="text1"/>
          <w:sz w:val="24"/>
          <w:szCs w:val="24"/>
        </w:rPr>
        <w:drawing>
          <wp:inline distT="0" distB="0" distL="0" distR="0">
            <wp:extent cx="1221183" cy="1059816"/>
            <wp:effectExtent l="19050" t="0" r="0" b="0"/>
            <wp:docPr id="3" name="Picture 3"/>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5"/>
                    <a:srcRect/>
                    <a:stretch>
                      <a:fillRect/>
                    </a:stretch>
                  </pic:blipFill>
                  <pic:spPr bwMode="auto">
                    <a:xfrm>
                      <a:off x="0" y="0"/>
                      <a:ext cx="1221183" cy="1059816"/>
                    </a:xfrm>
                    <a:prstGeom prst="rect">
                      <a:avLst/>
                    </a:prstGeom>
                    <a:noFill/>
                    <a:ln w="9525">
                      <a:noFill/>
                      <a:miter lim="800000"/>
                      <a:headEnd/>
                      <a:tailEnd/>
                    </a:ln>
                  </pic:spPr>
                </pic:pic>
              </a:graphicData>
            </a:graphic>
          </wp:inline>
        </w:drawing>
      </w:r>
    </w:p>
    <w:sectPr w:rsidR="00E048B3" w:rsidRPr="00716A4F" w:rsidSect="00FA3D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F040A"/>
    <w:multiLevelType w:val="hybridMultilevel"/>
    <w:tmpl w:val="3244B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716A4F"/>
    <w:rsid w:val="0004085D"/>
    <w:rsid w:val="000A7E76"/>
    <w:rsid w:val="001B33A9"/>
    <w:rsid w:val="001C5065"/>
    <w:rsid w:val="00266CE0"/>
    <w:rsid w:val="00275D65"/>
    <w:rsid w:val="003C5291"/>
    <w:rsid w:val="00407539"/>
    <w:rsid w:val="005146CE"/>
    <w:rsid w:val="006665DC"/>
    <w:rsid w:val="0066702C"/>
    <w:rsid w:val="00716A4F"/>
    <w:rsid w:val="00757CAB"/>
    <w:rsid w:val="0079365D"/>
    <w:rsid w:val="00827D95"/>
    <w:rsid w:val="00846001"/>
    <w:rsid w:val="0085479C"/>
    <w:rsid w:val="008C5ACD"/>
    <w:rsid w:val="00942CBF"/>
    <w:rsid w:val="009E4B07"/>
    <w:rsid w:val="00A91F8E"/>
    <w:rsid w:val="00AF672B"/>
    <w:rsid w:val="00B13066"/>
    <w:rsid w:val="00BD4816"/>
    <w:rsid w:val="00CE7675"/>
    <w:rsid w:val="00D16BB6"/>
    <w:rsid w:val="00DF78E3"/>
    <w:rsid w:val="00E048B3"/>
    <w:rsid w:val="00E4013F"/>
    <w:rsid w:val="00EA6463"/>
    <w:rsid w:val="00EB31FF"/>
    <w:rsid w:val="00F2399A"/>
    <w:rsid w:val="00F8345C"/>
    <w:rsid w:val="00FA3DFB"/>
    <w:rsid w:val="00FE60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A4F"/>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6A4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16B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BB6"/>
    <w:rPr>
      <w:rFonts w:ascii="Tahoma" w:hAnsi="Tahoma" w:cs="Tahoma"/>
      <w:sz w:val="16"/>
      <w:szCs w:val="16"/>
    </w:rPr>
  </w:style>
  <w:style w:type="character" w:customStyle="1" w:styleId="markedcontent">
    <w:name w:val="markedcontent"/>
    <w:basedOn w:val="DefaultParagraphFont"/>
    <w:rsid w:val="00846001"/>
  </w:style>
  <w:style w:type="paragraph" w:styleId="ListParagraph">
    <w:name w:val="List Paragraph"/>
    <w:basedOn w:val="Normal"/>
    <w:uiPriority w:val="34"/>
    <w:qFormat/>
    <w:rsid w:val="00E048B3"/>
    <w:pPr>
      <w:ind w:left="720"/>
      <w:contextualSpacing/>
    </w:pPr>
  </w:style>
</w:styles>
</file>

<file path=word/webSettings.xml><?xml version="1.0" encoding="utf-8"?>
<w:webSettings xmlns:r="http://schemas.openxmlformats.org/officeDocument/2006/relationships" xmlns:w="http://schemas.openxmlformats.org/wordprocessingml/2006/main">
  <w:divs>
    <w:div w:id="707606140">
      <w:bodyDiv w:val="1"/>
      <w:marLeft w:val="0"/>
      <w:marRight w:val="0"/>
      <w:marTop w:val="0"/>
      <w:marBottom w:val="0"/>
      <w:divBdr>
        <w:top w:val="none" w:sz="0" w:space="0" w:color="auto"/>
        <w:left w:val="none" w:sz="0" w:space="0" w:color="auto"/>
        <w:bottom w:val="none" w:sz="0" w:space="0" w:color="auto"/>
        <w:right w:val="none" w:sz="0" w:space="0" w:color="auto"/>
      </w:divBdr>
    </w:div>
    <w:div w:id="830023693">
      <w:bodyDiv w:val="1"/>
      <w:marLeft w:val="0"/>
      <w:marRight w:val="0"/>
      <w:marTop w:val="0"/>
      <w:marBottom w:val="0"/>
      <w:divBdr>
        <w:top w:val="none" w:sz="0" w:space="0" w:color="auto"/>
        <w:left w:val="none" w:sz="0" w:space="0" w:color="auto"/>
        <w:bottom w:val="none" w:sz="0" w:space="0" w:color="auto"/>
        <w:right w:val="none" w:sz="0" w:space="0" w:color="auto"/>
      </w:divBdr>
    </w:div>
    <w:div w:id="872428727">
      <w:bodyDiv w:val="1"/>
      <w:marLeft w:val="0"/>
      <w:marRight w:val="0"/>
      <w:marTop w:val="0"/>
      <w:marBottom w:val="0"/>
      <w:divBdr>
        <w:top w:val="none" w:sz="0" w:space="0" w:color="auto"/>
        <w:left w:val="none" w:sz="0" w:space="0" w:color="auto"/>
        <w:bottom w:val="none" w:sz="0" w:space="0" w:color="auto"/>
        <w:right w:val="none" w:sz="0" w:space="0" w:color="auto"/>
      </w:divBdr>
    </w:div>
    <w:div w:id="1044714949">
      <w:bodyDiv w:val="1"/>
      <w:marLeft w:val="0"/>
      <w:marRight w:val="0"/>
      <w:marTop w:val="0"/>
      <w:marBottom w:val="0"/>
      <w:divBdr>
        <w:top w:val="none" w:sz="0" w:space="0" w:color="auto"/>
        <w:left w:val="none" w:sz="0" w:space="0" w:color="auto"/>
        <w:bottom w:val="none" w:sz="0" w:space="0" w:color="auto"/>
        <w:right w:val="none" w:sz="0" w:space="0" w:color="auto"/>
      </w:divBdr>
    </w:div>
    <w:div w:id="1272086361">
      <w:bodyDiv w:val="1"/>
      <w:marLeft w:val="0"/>
      <w:marRight w:val="0"/>
      <w:marTop w:val="0"/>
      <w:marBottom w:val="0"/>
      <w:divBdr>
        <w:top w:val="none" w:sz="0" w:space="0" w:color="auto"/>
        <w:left w:val="none" w:sz="0" w:space="0" w:color="auto"/>
        <w:bottom w:val="none" w:sz="0" w:space="0" w:color="auto"/>
        <w:right w:val="none" w:sz="0" w:space="0" w:color="auto"/>
      </w:divBdr>
    </w:div>
    <w:div w:id="1290821883">
      <w:bodyDiv w:val="1"/>
      <w:marLeft w:val="0"/>
      <w:marRight w:val="0"/>
      <w:marTop w:val="0"/>
      <w:marBottom w:val="0"/>
      <w:divBdr>
        <w:top w:val="none" w:sz="0" w:space="0" w:color="auto"/>
        <w:left w:val="none" w:sz="0" w:space="0" w:color="auto"/>
        <w:bottom w:val="none" w:sz="0" w:space="0" w:color="auto"/>
        <w:right w:val="none" w:sz="0" w:space="0" w:color="auto"/>
      </w:divBdr>
    </w:div>
    <w:div w:id="132384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omoniyialao02@gmail.com</dc:creator>
  <cp:lastModifiedBy>samsung</cp:lastModifiedBy>
  <cp:revision>3</cp:revision>
  <dcterms:created xsi:type="dcterms:W3CDTF">2022-09-24T01:21:00Z</dcterms:created>
  <dcterms:modified xsi:type="dcterms:W3CDTF">2022-09-24T01:24:00Z</dcterms:modified>
</cp:coreProperties>
</file>