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896" w:rsidRDefault="00D40896">
      <w:pPr>
        <w:spacing w:after="0" w:line="240" w:lineRule="auto"/>
        <w:jc w:val="both"/>
        <w:rPr>
          <w:rFonts w:ascii="Times New Roman" w:hAnsi="Times New Roman" w:cs="Times New Roman"/>
          <w:sz w:val="48"/>
          <w:szCs w:val="48"/>
          <w:u w:val="single"/>
        </w:rPr>
      </w:pPr>
    </w:p>
    <w:p w:rsidR="00D40896" w:rsidRDefault="004F5F9E">
      <w:pPr>
        <w:spacing w:after="0" w:line="240" w:lineRule="auto"/>
        <w:jc w:val="center"/>
        <w:rPr>
          <w:b/>
          <w:bCs/>
          <w:sz w:val="30"/>
          <w:szCs w:val="30"/>
        </w:rPr>
      </w:pPr>
      <w:r>
        <w:rPr>
          <w:b/>
          <w:bCs/>
          <w:sz w:val="30"/>
          <w:szCs w:val="30"/>
        </w:rPr>
        <w:t>In silico Approach a futuristic way to find solutions of Covid 19.</w:t>
      </w:r>
    </w:p>
    <w:p w:rsidR="00D40896" w:rsidRDefault="004F5F9E">
      <w:pPr>
        <w:spacing w:line="240" w:lineRule="auto"/>
        <w:jc w:val="center"/>
        <w:rPr>
          <w:rFonts w:ascii="Times New Roman" w:hAnsi="Times New Roman" w:cs="Times New Roman"/>
          <w:b/>
          <w:sz w:val="26"/>
          <w:szCs w:val="26"/>
        </w:rPr>
      </w:pPr>
      <w:r>
        <w:rPr>
          <w:rFonts w:ascii="Times New Roman" w:hAnsi="Times New Roman" w:cs="Times New Roman"/>
          <w:b/>
          <w:sz w:val="40"/>
          <w:szCs w:val="40"/>
        </w:rPr>
        <w:t xml:space="preserve">     </w:t>
      </w:r>
      <w:r>
        <w:rPr>
          <w:rFonts w:ascii="Times New Roman" w:hAnsi="Times New Roman" w:cs="Times New Roman"/>
          <w:b/>
          <w:sz w:val="26"/>
          <w:szCs w:val="26"/>
        </w:rPr>
        <w:t xml:space="preserve"> Prachi Srivastava </w:t>
      </w:r>
      <w:r>
        <w:rPr>
          <w:rFonts w:ascii="Times New Roman" w:hAnsi="Times New Roman" w:cs="Times New Roman"/>
          <w:b/>
          <w:sz w:val="26"/>
          <w:szCs w:val="26"/>
          <w:vertAlign w:val="superscript"/>
        </w:rPr>
        <w:t>1*</w:t>
      </w:r>
      <w:r>
        <w:rPr>
          <w:rFonts w:ascii="Times New Roman" w:hAnsi="Times New Roman" w:cs="Times New Roman"/>
          <w:b/>
          <w:sz w:val="40"/>
          <w:szCs w:val="40"/>
        </w:rPr>
        <w:t xml:space="preserve"> </w:t>
      </w:r>
      <w:r>
        <w:rPr>
          <w:rFonts w:ascii="Times New Roman" w:hAnsi="Times New Roman" w:cs="Times New Roman"/>
          <w:b/>
          <w:sz w:val="26"/>
          <w:szCs w:val="26"/>
        </w:rPr>
        <w:t xml:space="preserve">Neha Srivastava </w:t>
      </w:r>
      <w:r>
        <w:rPr>
          <w:rFonts w:ascii="Times New Roman" w:hAnsi="Times New Roman" w:cs="Times New Roman"/>
          <w:b/>
          <w:sz w:val="26"/>
          <w:szCs w:val="26"/>
          <w:vertAlign w:val="superscript"/>
        </w:rPr>
        <w:t xml:space="preserve">1,2 </w:t>
      </w:r>
      <w:r>
        <w:rPr>
          <w:rFonts w:ascii="Times New Roman" w:hAnsi="Times New Roman" w:cs="Times New Roman"/>
          <w:b/>
          <w:sz w:val="26"/>
          <w:szCs w:val="26"/>
        </w:rPr>
        <w:t xml:space="preserve">Prekshi Garg </w:t>
      </w:r>
      <w:r>
        <w:rPr>
          <w:rFonts w:ascii="Times New Roman" w:hAnsi="Times New Roman" w:cs="Times New Roman"/>
          <w:b/>
          <w:sz w:val="26"/>
          <w:szCs w:val="26"/>
          <w:vertAlign w:val="superscript"/>
        </w:rPr>
        <w:t>1</w:t>
      </w:r>
      <w:r>
        <w:rPr>
          <w:rFonts w:ascii="Times New Roman" w:hAnsi="Times New Roman" w:cs="Times New Roman"/>
          <w:b/>
          <w:sz w:val="26"/>
          <w:szCs w:val="26"/>
        </w:rPr>
        <w:t xml:space="preserve"> </w:t>
      </w:r>
    </w:p>
    <w:p w:rsidR="00D40896" w:rsidRDefault="004F5F9E">
      <w:pPr>
        <w:spacing w:line="240" w:lineRule="auto"/>
        <w:jc w:val="center"/>
        <w:rPr>
          <w:rFonts w:ascii="Times New Roman" w:hAnsi="Times New Roman" w:cs="Times New Roman"/>
          <w:b/>
        </w:rPr>
      </w:pPr>
      <w:r>
        <w:rPr>
          <w:rFonts w:ascii="Times New Roman" w:hAnsi="Times New Roman" w:cs="Times New Roman"/>
          <w:b/>
        </w:rPr>
        <w:t>1. Amity Institute of Biotechnology, Amity University Uttar Pradesh, Lucknow. 226010</w:t>
      </w:r>
    </w:p>
    <w:p w:rsidR="00D40896" w:rsidRDefault="004F5F9E">
      <w:pPr>
        <w:spacing w:line="240" w:lineRule="auto"/>
        <w:jc w:val="center"/>
        <w:rPr>
          <w:rFonts w:ascii="Times New Roman" w:hAnsi="Times New Roman" w:cs="Times New Roman"/>
          <w:b/>
        </w:rPr>
      </w:pPr>
      <w:r>
        <w:rPr>
          <w:rFonts w:ascii="Times New Roman" w:hAnsi="Times New Roman" w:cs="Times New Roman"/>
          <w:b/>
        </w:rPr>
        <w:t>2. Dr. A. P.J. Abdul Kalam University Uttar Pradesh, Lucknow. 226021</w:t>
      </w:r>
    </w:p>
    <w:p w:rsidR="00D40896" w:rsidRPr="004F5F9E" w:rsidRDefault="004F5F9E">
      <w:pPr>
        <w:spacing w:line="240" w:lineRule="auto"/>
        <w:jc w:val="center"/>
        <w:rPr>
          <w:rStyle w:val="InternetLink"/>
          <w:rFonts w:ascii="Times New Roman" w:hAnsi="Times New Roman" w:cs="Times New Roman"/>
          <w:b/>
          <w:sz w:val="28"/>
          <w:szCs w:val="28"/>
        </w:rPr>
      </w:pPr>
      <w:r w:rsidRPr="004F5F9E">
        <w:rPr>
          <w:rFonts w:ascii="Times New Roman" w:hAnsi="Times New Roman" w:cs="Times New Roman"/>
          <w:b/>
          <w:sz w:val="28"/>
          <w:szCs w:val="28"/>
        </w:rPr>
        <w:t xml:space="preserve">E-mail: </w:t>
      </w:r>
      <w:hyperlink r:id="rId4">
        <w:r w:rsidRPr="004F5F9E">
          <w:rPr>
            <w:rStyle w:val="InternetLink"/>
            <w:rFonts w:ascii="Times New Roman" w:hAnsi="Times New Roman" w:cs="Times New Roman"/>
            <w:b/>
            <w:sz w:val="28"/>
            <w:szCs w:val="28"/>
          </w:rPr>
          <w:t>psrivastava@amity.edu</w:t>
        </w:r>
      </w:hyperlink>
    </w:p>
    <w:p w:rsidR="00D40896" w:rsidRPr="004F5F9E" w:rsidRDefault="004F5F9E">
      <w:pPr>
        <w:spacing w:after="0" w:line="240" w:lineRule="auto"/>
        <w:jc w:val="both"/>
        <w:rPr>
          <w:sz w:val="28"/>
          <w:szCs w:val="28"/>
        </w:rPr>
      </w:pPr>
      <w:r w:rsidRPr="004F5F9E">
        <w:rPr>
          <w:rFonts w:ascii="Times New Roman" w:hAnsi="Times New Roman" w:cs="Times New Roman"/>
          <w:sz w:val="28"/>
          <w:szCs w:val="28"/>
        </w:rPr>
        <w:t xml:space="preserve">Current time a small virus is creating a biggest problem for the entire globe. SARS-CoV-2 has become burning issue of 2020. The pandemic has brought the complete world to think about the solutions that can lead us to restart the journey of life in normal way. Every country is trying all possible steps to combat the disease ranging from shutting the complete economy of the country to re purposing of drugs and vaccine development. The speedy data generation and its analysis through different basic to advance tools software and databases have made Bioinformatics capable of giving new insights to the researchers to deal with the current scenario more efficiently.  There are many recent online applications of computational advancements are available and through which valuable information can be interpret which may lead meaningful information for drug to vaccine development. Different </w:t>
      </w:r>
      <w:r w:rsidRPr="004F5F9E">
        <w:rPr>
          <w:rFonts w:ascii="Times New Roman" w:hAnsi="Times New Roman" w:cs="Times New Roman"/>
          <w:i/>
          <w:iCs/>
          <w:sz w:val="28"/>
          <w:szCs w:val="28"/>
        </w:rPr>
        <w:t xml:space="preserve">in silico </w:t>
      </w:r>
      <w:r w:rsidRPr="004F5F9E">
        <w:rPr>
          <w:rFonts w:ascii="Times New Roman" w:hAnsi="Times New Roman" w:cs="Times New Roman"/>
          <w:sz w:val="28"/>
          <w:szCs w:val="28"/>
        </w:rPr>
        <w:t xml:space="preserve">approaches viz genomic, proteomics, systems biology,  high throughput data analysis, next generation sequencing,  etc may be used to get consequential information regarding COVID 19. </w:t>
      </w:r>
      <w:r>
        <w:rPr>
          <w:rFonts w:ascii="Times New Roman" w:hAnsi="Times New Roman" w:cs="Times New Roman"/>
          <w:sz w:val="28"/>
          <w:szCs w:val="28"/>
        </w:rPr>
        <w:t xml:space="preserve">Beside this Nanoinformatics as </w:t>
      </w:r>
      <w:r w:rsidRPr="004F5F9E">
        <w:rPr>
          <w:rFonts w:ascii="Times New Roman" w:hAnsi="Times New Roman" w:cs="Times New Roman"/>
          <w:sz w:val="28"/>
          <w:szCs w:val="28"/>
        </w:rPr>
        <w:t xml:space="preserve">a part of nanotechnology emerge to bring new hope for developing safe protection equipment, accurate &amp; scalable detection protocol with affordable medical solution. </w:t>
      </w:r>
      <w:r w:rsidRPr="004F5F9E">
        <w:rPr>
          <w:sz w:val="28"/>
          <w:szCs w:val="28"/>
        </w:rPr>
        <w:t xml:space="preserve">Nanosensors </w:t>
      </w:r>
      <w:r w:rsidRPr="004F5F9E">
        <w:rPr>
          <w:rFonts w:ascii="Times New Roman" w:hAnsi="Times New Roman" w:cs="Times New Roman"/>
          <w:sz w:val="28"/>
          <w:szCs w:val="28"/>
        </w:rPr>
        <w:t xml:space="preserve">shows their great efficiency in detecting bacteria&amp; virus at very low concentration leading to be possible biomarker for early disease diagnosis &amp; detection. </w:t>
      </w:r>
      <w:r w:rsidRPr="004F5F9E">
        <w:rPr>
          <w:sz w:val="28"/>
          <w:szCs w:val="28"/>
        </w:rPr>
        <w:t>A nano-filter</w:t>
      </w:r>
      <w:r w:rsidRPr="004F5F9E">
        <w:rPr>
          <w:rFonts w:ascii="Times New Roman" w:hAnsi="Times New Roman" w:cs="Times New Roman"/>
          <w:sz w:val="28"/>
          <w:szCs w:val="28"/>
        </w:rPr>
        <w:t xml:space="preserve"> having  better filtering efficacy can be use as re-usable mask during the pandemic challenges. N</w:t>
      </w:r>
      <w:r w:rsidRPr="004F5F9E">
        <w:rPr>
          <w:sz w:val="28"/>
          <w:szCs w:val="28"/>
        </w:rPr>
        <w:t xml:space="preserve">anoparticles, that have proven their potential against deadly viruses like influenza &amp; Ebola can be possibly use as drug delivery against SARS-CoV-19. Therefore, Nanotechnology </w:t>
      </w:r>
      <w:r w:rsidR="00CB0194">
        <w:rPr>
          <w:sz w:val="28"/>
          <w:szCs w:val="28"/>
        </w:rPr>
        <w:t xml:space="preserve">and its advance visions </w:t>
      </w:r>
      <w:r w:rsidRPr="004F5F9E">
        <w:rPr>
          <w:sz w:val="28"/>
          <w:szCs w:val="28"/>
        </w:rPr>
        <w:t>plays significant role to the solution in reducing the acute and chronic effects of COVID-19 pandemic.</w:t>
      </w:r>
    </w:p>
    <w:sectPr w:rsidR="00D40896" w:rsidRPr="004F5F9E" w:rsidSect="00D40896">
      <w:pgSz w:w="12240" w:h="15840"/>
      <w:pgMar w:top="1440" w:right="1440" w:bottom="1440" w:left="1440" w:header="0" w:footer="0" w:gutter="0"/>
      <w:cols w:space="720"/>
      <w:formProt w:val="0"/>
      <w:docGrid w:linePitch="360" w:charSpace="-204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Droid Sans Fallback">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sig w:usb0="00000000" w:usb1="00000000" w:usb2="00000000" w:usb3="00000000" w:csb0="00000000" w:csb1="00000000"/>
  </w:font>
  <w:font w:name="FreeSans">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compat/>
  <w:rsids>
    <w:rsidRoot w:val="00D40896"/>
    <w:rsid w:val="004F5F9E"/>
    <w:rsid w:val="00CB0194"/>
    <w:rsid w:val="00D40896"/>
    <w:rsid w:val="00D461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Droid Sans Fallback" w:hAnsi="Calibri" w:cs="Calibr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0D1"/>
    <w:pPr>
      <w:suppressAutoHyphens/>
      <w:spacing w:after="200"/>
    </w:pPr>
    <w:rPr>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CB7EEB"/>
    <w:rPr>
      <w:color w:val="0000FF"/>
      <w:u w:val="single"/>
    </w:rPr>
  </w:style>
  <w:style w:type="paragraph" w:customStyle="1" w:styleId="Heading">
    <w:name w:val="Heading"/>
    <w:basedOn w:val="Normal"/>
    <w:next w:val="TextBody"/>
    <w:rsid w:val="00D40896"/>
    <w:pPr>
      <w:keepNext/>
      <w:spacing w:before="240" w:after="120"/>
    </w:pPr>
    <w:rPr>
      <w:rFonts w:ascii="Liberation Sans" w:hAnsi="Liberation Sans" w:cs="FreeSans"/>
      <w:sz w:val="28"/>
      <w:szCs w:val="28"/>
    </w:rPr>
  </w:style>
  <w:style w:type="paragraph" w:customStyle="1" w:styleId="TextBody">
    <w:name w:val="Text Body"/>
    <w:basedOn w:val="Normal"/>
    <w:rsid w:val="00D40896"/>
    <w:pPr>
      <w:spacing w:after="140" w:line="288" w:lineRule="auto"/>
    </w:pPr>
  </w:style>
  <w:style w:type="paragraph" w:styleId="List">
    <w:name w:val="List"/>
    <w:basedOn w:val="TextBody"/>
    <w:rsid w:val="00D40896"/>
    <w:rPr>
      <w:rFonts w:cs="FreeSans"/>
    </w:rPr>
  </w:style>
  <w:style w:type="paragraph" w:styleId="Caption">
    <w:name w:val="caption"/>
    <w:basedOn w:val="Normal"/>
    <w:rsid w:val="00D40896"/>
    <w:pPr>
      <w:suppressLineNumbers/>
      <w:spacing w:before="120" w:after="120"/>
    </w:pPr>
    <w:rPr>
      <w:rFonts w:cs="FreeSans"/>
      <w:i/>
      <w:iCs/>
      <w:sz w:val="24"/>
      <w:szCs w:val="24"/>
    </w:rPr>
  </w:style>
  <w:style w:type="paragraph" w:customStyle="1" w:styleId="Index">
    <w:name w:val="Index"/>
    <w:basedOn w:val="Normal"/>
    <w:rsid w:val="00D40896"/>
    <w:pPr>
      <w:suppressLineNumbers/>
    </w:pPr>
    <w:rPr>
      <w:rFonts w:cs="FreeSan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srivastava@amity.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1</Pages>
  <Words>332</Words>
  <Characters>1894</Characters>
  <Application>Microsoft Office Word</Application>
  <DocSecurity>0</DocSecurity>
  <Lines>15</Lines>
  <Paragraphs>4</Paragraphs>
  <ScaleCrop>false</ScaleCrop>
  <Company/>
  <LinksUpToDate>false</LinksUpToDate>
  <CharactersWithSpaces>2222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9</cp:revision>
  <dcterms:created xsi:type="dcterms:W3CDTF">2020-05-18T06:40:00Z</dcterms:created>
  <dcterms:modified xsi:type="dcterms:W3CDTF">2020-08-26T11:33:00Z</dcterms:modified>
  <dc:language>en-IN</dc:language>
</cp:coreProperties>
</file>