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6B243" w14:textId="59E6894E" w:rsidR="0008181E" w:rsidRPr="00AC473C" w:rsidRDefault="005262C7" w:rsidP="005262C7">
      <w:pPr>
        <w:jc w:val="center"/>
        <w:rPr>
          <w:rFonts w:ascii="Times New Roman" w:hAnsi="Times New Roman" w:cs="Times New Roman"/>
          <w:b/>
          <w:bCs/>
        </w:rPr>
      </w:pPr>
      <w:r w:rsidRPr="00AC473C">
        <w:rPr>
          <w:rFonts w:ascii="Times New Roman" w:hAnsi="Times New Roman" w:cs="Times New Roman"/>
          <w:b/>
          <w:bCs/>
        </w:rPr>
        <w:t>Spectroscopic investigation</w:t>
      </w:r>
      <w:r w:rsidR="0008181E" w:rsidRPr="00AC473C">
        <w:rPr>
          <w:rFonts w:ascii="Times New Roman" w:hAnsi="Times New Roman" w:cs="Times New Roman"/>
          <w:b/>
          <w:bCs/>
        </w:rPr>
        <w:t xml:space="preserve"> of nano</w:t>
      </w:r>
      <w:r w:rsidRPr="00AC473C">
        <w:rPr>
          <w:rFonts w:ascii="Times New Roman" w:hAnsi="Times New Roman" w:cs="Times New Roman"/>
          <w:b/>
          <w:bCs/>
        </w:rPr>
        <w:t>crystalline</w:t>
      </w:r>
      <w:r w:rsidR="0008181E" w:rsidRPr="00AC473C">
        <w:rPr>
          <w:rFonts w:ascii="Times New Roman" w:hAnsi="Times New Roman" w:cs="Times New Roman"/>
          <w:b/>
          <w:bCs/>
        </w:rPr>
        <w:t xml:space="preserve"> Gd</w:t>
      </w:r>
      <w:r w:rsidR="0008181E" w:rsidRPr="00AC473C">
        <w:rPr>
          <w:rFonts w:ascii="Times New Roman" w:hAnsi="Times New Roman" w:cs="Times New Roman"/>
          <w:b/>
          <w:bCs/>
          <w:vertAlign w:val="subscript"/>
        </w:rPr>
        <w:t>2</w:t>
      </w:r>
      <w:r w:rsidR="0008181E" w:rsidRPr="00AC473C">
        <w:rPr>
          <w:rFonts w:ascii="Times New Roman" w:hAnsi="Times New Roman" w:cs="Times New Roman"/>
          <w:b/>
          <w:bCs/>
        </w:rPr>
        <w:t>O</w:t>
      </w:r>
      <w:r w:rsidR="0008181E" w:rsidRPr="00AC473C">
        <w:rPr>
          <w:rFonts w:ascii="Times New Roman" w:hAnsi="Times New Roman" w:cs="Times New Roman"/>
          <w:b/>
          <w:bCs/>
          <w:vertAlign w:val="subscript"/>
        </w:rPr>
        <w:t>3</w:t>
      </w:r>
      <w:r w:rsidR="0009473D">
        <w:rPr>
          <w:rFonts w:ascii="Times New Roman" w:hAnsi="Times New Roman" w:cs="Times New Roman"/>
          <w:b/>
          <w:bCs/>
        </w:rPr>
        <w:t>S</w:t>
      </w:r>
      <w:r w:rsidR="00B12E92">
        <w:rPr>
          <w:rFonts w:ascii="Times New Roman" w:hAnsi="Times New Roman" w:cs="Times New Roman"/>
          <w:b/>
          <w:bCs/>
        </w:rPr>
        <w:t>:Er</w:t>
      </w:r>
      <w:r w:rsidR="00B12E92" w:rsidRPr="00B12E92">
        <w:rPr>
          <w:rFonts w:ascii="Times New Roman" w:hAnsi="Times New Roman" w:cs="Times New Roman"/>
          <w:b/>
          <w:bCs/>
          <w:vertAlign w:val="superscript"/>
        </w:rPr>
        <w:t>3+</w:t>
      </w:r>
      <w:r w:rsidR="0009473D">
        <w:rPr>
          <w:rFonts w:ascii="Times New Roman" w:hAnsi="Times New Roman" w:cs="Times New Roman"/>
          <w:b/>
          <w:bCs/>
        </w:rPr>
        <w:t xml:space="preserve"> </w:t>
      </w:r>
      <w:r w:rsidR="0009473D" w:rsidRPr="00AC473C">
        <w:rPr>
          <w:rFonts w:ascii="Times New Roman" w:hAnsi="Times New Roman" w:cs="Times New Roman"/>
          <w:b/>
          <w:bCs/>
        </w:rPr>
        <w:t>for</w:t>
      </w:r>
      <w:r w:rsidR="0008181E" w:rsidRPr="00AC473C">
        <w:rPr>
          <w:rFonts w:ascii="Times New Roman" w:hAnsi="Times New Roman" w:cs="Times New Roman"/>
          <w:b/>
          <w:bCs/>
        </w:rPr>
        <w:t xml:space="preserve"> low dose </w:t>
      </w:r>
      <w:r w:rsidRPr="00AC473C">
        <w:rPr>
          <w:rFonts w:ascii="Times New Roman" w:hAnsi="Times New Roman" w:cs="Times New Roman"/>
          <w:b/>
          <w:bCs/>
        </w:rPr>
        <w:br/>
      </w:r>
      <w:r w:rsidR="0008181E" w:rsidRPr="00AC473C">
        <w:rPr>
          <w:rFonts w:ascii="Times New Roman" w:hAnsi="Times New Roman" w:cs="Times New Roman"/>
          <w:b/>
          <w:bCs/>
        </w:rPr>
        <w:t>X-Ray imaging applications</w:t>
      </w:r>
    </w:p>
    <w:p w14:paraId="44A1ABED" w14:textId="77777777" w:rsidR="005262C7" w:rsidRPr="00AC473C" w:rsidRDefault="005262C7" w:rsidP="005262C7">
      <w:pPr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 w14:paraId="094D790B" w14:textId="77777777" w:rsidR="0008181E" w:rsidRPr="00AC473C" w:rsidRDefault="0008181E" w:rsidP="005262C7">
      <w:pPr>
        <w:jc w:val="center"/>
        <w:rPr>
          <w:rFonts w:ascii="Times New Roman" w:hAnsi="Times New Roman" w:cs="Times New Roman"/>
          <w:vertAlign w:val="superscript"/>
        </w:rPr>
      </w:pPr>
      <w:r w:rsidRPr="00AC473C">
        <w:rPr>
          <w:rFonts w:ascii="Times New Roman" w:hAnsi="Times New Roman" w:cs="Times New Roman"/>
        </w:rPr>
        <w:t xml:space="preserve">Dinesh </w:t>
      </w:r>
      <w:proofErr w:type="spellStart"/>
      <w:r w:rsidRPr="00AC473C">
        <w:rPr>
          <w:rFonts w:ascii="Times New Roman" w:hAnsi="Times New Roman" w:cs="Times New Roman"/>
        </w:rPr>
        <w:t>Sivalingam</w:t>
      </w:r>
      <w:r w:rsidRPr="00AC473C">
        <w:rPr>
          <w:rFonts w:ascii="Times New Roman" w:hAnsi="Times New Roman" w:cs="Times New Roman"/>
          <w:vertAlign w:val="superscript"/>
        </w:rPr>
        <w:t>a</w:t>
      </w:r>
      <w:proofErr w:type="spellEnd"/>
      <w:r w:rsidRPr="00AC473C">
        <w:rPr>
          <w:rFonts w:ascii="Times New Roman" w:hAnsi="Times New Roman" w:cs="Times New Roman"/>
        </w:rPr>
        <w:t xml:space="preserve">, T </w:t>
      </w:r>
      <w:proofErr w:type="spellStart"/>
      <w:r w:rsidRPr="00AC473C">
        <w:rPr>
          <w:rFonts w:ascii="Times New Roman" w:hAnsi="Times New Roman" w:cs="Times New Roman"/>
        </w:rPr>
        <w:t>Prakash</w:t>
      </w:r>
      <w:r w:rsidRPr="00AC473C">
        <w:rPr>
          <w:rFonts w:ascii="Times New Roman" w:hAnsi="Times New Roman" w:cs="Times New Roman"/>
          <w:vertAlign w:val="superscript"/>
        </w:rPr>
        <w:t>b</w:t>
      </w:r>
      <w:proofErr w:type="spellEnd"/>
      <w:r w:rsidRPr="00AC473C">
        <w:rPr>
          <w:rFonts w:ascii="Times New Roman" w:hAnsi="Times New Roman" w:cs="Times New Roman"/>
        </w:rPr>
        <w:t xml:space="preserve"> and G </w:t>
      </w:r>
      <w:proofErr w:type="spellStart"/>
      <w:r w:rsidRPr="00AC473C">
        <w:rPr>
          <w:rFonts w:ascii="Times New Roman" w:hAnsi="Times New Roman" w:cs="Times New Roman"/>
        </w:rPr>
        <w:t>Devanand</w:t>
      </w:r>
      <w:proofErr w:type="spellEnd"/>
      <w:r w:rsidR="005262C7" w:rsidRPr="00AC473C">
        <w:rPr>
          <w:rFonts w:ascii="Times New Roman" w:hAnsi="Times New Roman" w:cs="Times New Roman"/>
        </w:rPr>
        <w:t xml:space="preserve"> </w:t>
      </w:r>
      <w:proofErr w:type="spellStart"/>
      <w:r w:rsidRPr="00AC473C">
        <w:rPr>
          <w:rFonts w:ascii="Times New Roman" w:hAnsi="Times New Roman" w:cs="Times New Roman"/>
        </w:rPr>
        <w:t>Venkatasubbu</w:t>
      </w:r>
      <w:r w:rsidRPr="00AC473C">
        <w:rPr>
          <w:rFonts w:ascii="Times New Roman" w:hAnsi="Times New Roman" w:cs="Times New Roman"/>
          <w:vertAlign w:val="superscript"/>
        </w:rPr>
        <w:t>a</w:t>
      </w:r>
      <w:proofErr w:type="spellEnd"/>
      <w:r w:rsidRPr="00AC473C">
        <w:rPr>
          <w:rFonts w:ascii="Times New Roman" w:hAnsi="Times New Roman" w:cs="Times New Roman"/>
          <w:vertAlign w:val="superscript"/>
        </w:rPr>
        <w:t>*</w:t>
      </w:r>
    </w:p>
    <w:p w14:paraId="7C295B95" w14:textId="77777777" w:rsidR="0008181E" w:rsidRPr="00AC473C" w:rsidRDefault="0008181E" w:rsidP="005262C7">
      <w:pPr>
        <w:jc w:val="center"/>
        <w:rPr>
          <w:rFonts w:ascii="Times New Roman" w:hAnsi="Times New Roman" w:cs="Times New Roman"/>
        </w:rPr>
      </w:pPr>
      <w:proofErr w:type="spellStart"/>
      <w:r w:rsidRPr="00AC473C">
        <w:rPr>
          <w:rFonts w:ascii="Times New Roman" w:hAnsi="Times New Roman" w:cs="Times New Roman"/>
          <w:vertAlign w:val="superscript"/>
        </w:rPr>
        <w:t>a</w:t>
      </w:r>
      <w:r w:rsidRPr="00AC473C">
        <w:rPr>
          <w:rFonts w:ascii="Times New Roman" w:hAnsi="Times New Roman" w:cs="Times New Roman"/>
        </w:rPr>
        <w:t>Department</w:t>
      </w:r>
      <w:proofErr w:type="spellEnd"/>
      <w:r w:rsidRPr="00AC473C">
        <w:rPr>
          <w:rFonts w:ascii="Times New Roman" w:hAnsi="Times New Roman" w:cs="Times New Roman"/>
        </w:rPr>
        <w:t xml:space="preserve"> of Nanotechnology, SRM Institute of Science and Technology, </w:t>
      </w:r>
      <w:proofErr w:type="spellStart"/>
      <w:r w:rsidRPr="00AC473C">
        <w:rPr>
          <w:rFonts w:ascii="Times New Roman" w:hAnsi="Times New Roman" w:cs="Times New Roman"/>
        </w:rPr>
        <w:t>Kattanku</w:t>
      </w:r>
      <w:r w:rsidR="004816E1" w:rsidRPr="00AC473C">
        <w:rPr>
          <w:rFonts w:ascii="Times New Roman" w:hAnsi="Times New Roman" w:cs="Times New Roman"/>
        </w:rPr>
        <w:t>lathur</w:t>
      </w:r>
      <w:proofErr w:type="spellEnd"/>
      <w:r w:rsidR="004816E1" w:rsidRPr="00AC473C">
        <w:rPr>
          <w:rFonts w:ascii="Times New Roman" w:hAnsi="Times New Roman" w:cs="Times New Roman"/>
        </w:rPr>
        <w:t>, Chennai, Tamil Nadu 603</w:t>
      </w:r>
      <w:r w:rsidRPr="00AC473C">
        <w:rPr>
          <w:rFonts w:ascii="Times New Roman" w:hAnsi="Times New Roman" w:cs="Times New Roman"/>
        </w:rPr>
        <w:t>203</w:t>
      </w:r>
      <w:r w:rsidR="004816E1" w:rsidRPr="00AC473C">
        <w:rPr>
          <w:rFonts w:ascii="Times New Roman" w:hAnsi="Times New Roman" w:cs="Times New Roman"/>
        </w:rPr>
        <w:t>.</w:t>
      </w:r>
    </w:p>
    <w:p w14:paraId="59AB52FF" w14:textId="77777777" w:rsidR="0008181E" w:rsidRPr="00AC473C" w:rsidRDefault="0008181E" w:rsidP="005262C7">
      <w:pPr>
        <w:jc w:val="center"/>
        <w:rPr>
          <w:rFonts w:ascii="Times New Roman" w:hAnsi="Times New Roman" w:cs="Times New Roman"/>
        </w:rPr>
      </w:pPr>
      <w:proofErr w:type="spellStart"/>
      <w:r w:rsidRPr="00AC473C">
        <w:rPr>
          <w:rFonts w:ascii="Times New Roman" w:hAnsi="Times New Roman" w:cs="Times New Roman"/>
          <w:vertAlign w:val="superscript"/>
        </w:rPr>
        <w:t>b</w:t>
      </w:r>
      <w:r w:rsidRPr="00AC473C">
        <w:rPr>
          <w:rFonts w:ascii="Times New Roman" w:hAnsi="Times New Roman" w:cs="Times New Roman"/>
        </w:rPr>
        <w:t>National</w:t>
      </w:r>
      <w:proofErr w:type="spellEnd"/>
      <w:r w:rsidRPr="00AC473C">
        <w:rPr>
          <w:rFonts w:ascii="Times New Roman" w:hAnsi="Times New Roman" w:cs="Times New Roman"/>
        </w:rPr>
        <w:t xml:space="preserve"> Centre for Nanoscience and Nanotechnology, University of Madras, Guindy Campus, Chennai, Tamil Nadu 600025.</w:t>
      </w:r>
    </w:p>
    <w:p w14:paraId="1C9BE1D2" w14:textId="77777777" w:rsidR="0008181E" w:rsidRPr="00AC473C" w:rsidRDefault="0008181E" w:rsidP="005262C7">
      <w:pPr>
        <w:jc w:val="center"/>
        <w:rPr>
          <w:rFonts w:ascii="Times New Roman" w:hAnsi="Times New Roman" w:cs="Times New Roman"/>
        </w:rPr>
      </w:pPr>
      <w:r w:rsidRPr="00AC473C">
        <w:rPr>
          <w:rFonts w:ascii="Times New Roman" w:hAnsi="Times New Roman" w:cs="Times New Roman"/>
        </w:rPr>
        <w:t xml:space="preserve">*Corresponding author: </w:t>
      </w:r>
      <w:hyperlink r:id="rId7" w:history="1">
        <w:r w:rsidRPr="00AC473C">
          <w:rPr>
            <w:rStyle w:val="Hyperlink"/>
            <w:rFonts w:ascii="Times New Roman" w:hAnsi="Times New Roman" w:cs="Times New Roman"/>
          </w:rPr>
          <w:t>gdevanandvenkatasubbu@gmail.com</w:t>
        </w:r>
      </w:hyperlink>
    </w:p>
    <w:p w14:paraId="2332FF52" w14:textId="77777777" w:rsidR="005262C7" w:rsidRPr="00AC473C" w:rsidRDefault="005262C7" w:rsidP="005262C7">
      <w:pPr>
        <w:rPr>
          <w:rFonts w:ascii="Times New Roman" w:hAnsi="Times New Roman" w:cs="Times New Roman"/>
          <w:u w:val="single"/>
        </w:rPr>
      </w:pPr>
    </w:p>
    <w:p w14:paraId="7679B1F2" w14:textId="77777777" w:rsidR="0008181E" w:rsidRPr="00AC473C" w:rsidRDefault="005262C7" w:rsidP="005262C7">
      <w:pPr>
        <w:ind w:left="360"/>
        <w:jc w:val="center"/>
        <w:rPr>
          <w:rFonts w:ascii="Times New Roman" w:hAnsi="Times New Roman" w:cs="Times New Roman"/>
          <w:b/>
          <w:bCs/>
        </w:rPr>
      </w:pPr>
      <w:r w:rsidRPr="00AC473C">
        <w:rPr>
          <w:rFonts w:ascii="Times New Roman" w:hAnsi="Times New Roman" w:cs="Times New Roman"/>
          <w:b/>
          <w:bCs/>
        </w:rPr>
        <w:t>Abstract</w:t>
      </w:r>
    </w:p>
    <w:p w14:paraId="35AC83DB" w14:textId="77777777" w:rsidR="005262C7" w:rsidRPr="00AC473C" w:rsidRDefault="005262C7" w:rsidP="005262C7">
      <w:pPr>
        <w:jc w:val="both"/>
        <w:rPr>
          <w:rFonts w:ascii="Times New Roman" w:hAnsi="Times New Roman" w:cs="Times New Roman"/>
          <w:b/>
          <w:bCs/>
        </w:rPr>
      </w:pPr>
    </w:p>
    <w:p w14:paraId="364B349D" w14:textId="0E2FDE4A" w:rsidR="0008181E" w:rsidRPr="00AC473C" w:rsidRDefault="00993CDE" w:rsidP="005262C7">
      <w:pPr>
        <w:ind w:firstLine="720"/>
        <w:jc w:val="both"/>
        <w:rPr>
          <w:rFonts w:ascii="Times New Roman" w:hAnsi="Times New Roman" w:cs="Times New Roman"/>
          <w:b/>
          <w:bCs/>
        </w:rPr>
      </w:pPr>
      <w:r w:rsidRPr="00AC473C">
        <w:rPr>
          <w:rFonts w:ascii="Times New Roman" w:hAnsi="Times New Roman" w:cs="Times New Roman"/>
        </w:rPr>
        <w:t>Recent research in the field of phosphor</w:t>
      </w:r>
      <w:r w:rsidR="005262C7" w:rsidRPr="00AC473C">
        <w:rPr>
          <w:rFonts w:ascii="Times New Roman" w:hAnsi="Times New Roman" w:cs="Times New Roman"/>
        </w:rPr>
        <w:t>s</w:t>
      </w:r>
      <w:r w:rsidRPr="00AC473C">
        <w:rPr>
          <w:rFonts w:ascii="Times New Roman" w:hAnsi="Times New Roman" w:cs="Times New Roman"/>
        </w:rPr>
        <w:t xml:space="preserve"> and scintillator</w:t>
      </w:r>
      <w:r w:rsidR="005262C7" w:rsidRPr="00AC473C">
        <w:rPr>
          <w:rFonts w:ascii="Times New Roman" w:hAnsi="Times New Roman" w:cs="Times New Roman"/>
        </w:rPr>
        <w:t>s</w:t>
      </w:r>
      <w:r w:rsidRPr="00AC473C">
        <w:rPr>
          <w:rFonts w:ascii="Times New Roman" w:hAnsi="Times New Roman" w:cs="Times New Roman"/>
        </w:rPr>
        <w:t xml:space="preserve"> </w:t>
      </w:r>
      <w:r w:rsidR="005262C7" w:rsidRPr="00AC473C">
        <w:rPr>
          <w:rFonts w:ascii="Times New Roman" w:hAnsi="Times New Roman" w:cs="Times New Roman"/>
        </w:rPr>
        <w:t>for</w:t>
      </w:r>
      <w:r w:rsidRPr="00AC473C">
        <w:rPr>
          <w:rFonts w:ascii="Times New Roman" w:hAnsi="Times New Roman" w:cs="Times New Roman"/>
        </w:rPr>
        <w:t xml:space="preserve"> </w:t>
      </w:r>
      <w:r w:rsidR="005262C7" w:rsidRPr="00AC473C">
        <w:rPr>
          <w:rFonts w:ascii="Times New Roman" w:hAnsi="Times New Roman" w:cs="Times New Roman"/>
        </w:rPr>
        <w:t xml:space="preserve">radiation </w:t>
      </w:r>
      <w:r w:rsidRPr="00AC473C">
        <w:rPr>
          <w:rFonts w:ascii="Times New Roman" w:hAnsi="Times New Roman" w:cs="Times New Roman"/>
        </w:rPr>
        <w:t xml:space="preserve">detectors </w:t>
      </w:r>
      <w:r w:rsidR="005262C7" w:rsidRPr="00AC473C">
        <w:rPr>
          <w:rFonts w:ascii="Times New Roman" w:hAnsi="Times New Roman" w:cs="Times New Roman"/>
        </w:rPr>
        <w:t xml:space="preserve">for </w:t>
      </w:r>
      <w:r w:rsidRPr="00AC473C">
        <w:rPr>
          <w:rFonts w:ascii="Times New Roman" w:hAnsi="Times New Roman" w:cs="Times New Roman"/>
        </w:rPr>
        <w:t xml:space="preserve">medical, industrial and scientific imaging and further development and exploitation of powerful </w:t>
      </w:r>
      <w:r w:rsidR="00105810" w:rsidRPr="00AC473C">
        <w:rPr>
          <w:rFonts w:ascii="Times New Roman" w:hAnsi="Times New Roman" w:cs="Times New Roman"/>
        </w:rPr>
        <w:t>X</w:t>
      </w:r>
      <w:r w:rsidRPr="00AC473C">
        <w:rPr>
          <w:rFonts w:ascii="Times New Roman" w:hAnsi="Times New Roman" w:cs="Times New Roman"/>
        </w:rPr>
        <w:t xml:space="preserve">-ray sources such as e.g. synchrotron radiation. Thus, </w:t>
      </w:r>
      <w:r w:rsidR="0034619C">
        <w:rPr>
          <w:rFonts w:ascii="Times New Roman" w:hAnsi="Times New Roman" w:cs="Times New Roman"/>
        </w:rPr>
        <w:t xml:space="preserve">an </w:t>
      </w:r>
      <w:r w:rsidRPr="00AC473C">
        <w:rPr>
          <w:rFonts w:ascii="Times New Roman" w:hAnsi="Times New Roman" w:cs="Times New Roman"/>
        </w:rPr>
        <w:t xml:space="preserve">intense research and development continues to </w:t>
      </w:r>
      <w:r w:rsidR="0034619C">
        <w:rPr>
          <w:rFonts w:ascii="Times New Roman" w:hAnsi="Times New Roman" w:cs="Times New Roman"/>
        </w:rPr>
        <w:t>explore</w:t>
      </w:r>
      <w:r w:rsidRPr="00AC473C">
        <w:rPr>
          <w:rFonts w:ascii="Times New Roman" w:hAnsi="Times New Roman" w:cs="Times New Roman"/>
        </w:rPr>
        <w:t xml:space="preserve"> new phosphor and scintillation materials or the optimization of the current ones taking advantage of new technological methods for</w:t>
      </w:r>
      <w:r w:rsidR="005262C7" w:rsidRPr="00AC473C">
        <w:rPr>
          <w:rFonts w:ascii="Times New Roman" w:hAnsi="Times New Roman" w:cs="Times New Roman"/>
        </w:rPr>
        <w:t xml:space="preserve"> </w:t>
      </w:r>
      <w:r w:rsidRPr="00AC473C">
        <w:rPr>
          <w:rFonts w:ascii="Times New Roman" w:hAnsi="Times New Roman" w:cs="Times New Roman"/>
        </w:rPr>
        <w:t>their preparation.</w:t>
      </w:r>
      <w:r w:rsidR="005262C7" w:rsidRPr="00AC473C">
        <w:rPr>
          <w:rFonts w:ascii="Times New Roman" w:hAnsi="Times New Roman" w:cs="Times New Roman"/>
          <w:b/>
          <w:bCs/>
        </w:rPr>
        <w:t xml:space="preserve"> </w:t>
      </w:r>
      <w:r w:rsidR="005262C7" w:rsidRPr="00AC473C">
        <w:rPr>
          <w:rFonts w:ascii="Times New Roman" w:hAnsi="Times New Roman" w:cs="Times New Roman"/>
        </w:rPr>
        <w:t xml:space="preserve">Nanocrystalline </w:t>
      </w:r>
      <w:r w:rsidR="0008181E" w:rsidRPr="00AC473C">
        <w:rPr>
          <w:rFonts w:ascii="Times New Roman" w:hAnsi="Times New Roman" w:cs="Times New Roman"/>
        </w:rPr>
        <w:t>Gd</w:t>
      </w:r>
      <w:r w:rsidR="0008181E" w:rsidRPr="00AC473C">
        <w:rPr>
          <w:rFonts w:ascii="Times New Roman" w:hAnsi="Times New Roman" w:cs="Times New Roman"/>
          <w:vertAlign w:val="subscript"/>
        </w:rPr>
        <w:t>2</w:t>
      </w:r>
      <w:r w:rsidR="0008181E" w:rsidRPr="00AC473C">
        <w:rPr>
          <w:rFonts w:ascii="Times New Roman" w:hAnsi="Times New Roman" w:cs="Times New Roman"/>
        </w:rPr>
        <w:t>O</w:t>
      </w:r>
      <w:r w:rsidR="0008181E" w:rsidRPr="00AC473C">
        <w:rPr>
          <w:rFonts w:ascii="Times New Roman" w:hAnsi="Times New Roman" w:cs="Times New Roman"/>
          <w:vertAlign w:val="subscript"/>
        </w:rPr>
        <w:t>3</w:t>
      </w:r>
      <w:proofErr w:type="gramStart"/>
      <w:r w:rsidR="001545E8">
        <w:rPr>
          <w:rFonts w:ascii="Times New Roman" w:hAnsi="Times New Roman" w:cs="Times New Roman"/>
        </w:rPr>
        <w:t>S</w:t>
      </w:r>
      <w:r w:rsidR="00B12E92">
        <w:rPr>
          <w:rFonts w:ascii="Times New Roman" w:hAnsi="Times New Roman" w:cs="Times New Roman"/>
        </w:rPr>
        <w:t>:Er</w:t>
      </w:r>
      <w:proofErr w:type="gramEnd"/>
      <w:r w:rsidR="005262C7" w:rsidRPr="00AC473C">
        <w:rPr>
          <w:rFonts w:ascii="Times New Roman" w:hAnsi="Times New Roman" w:cs="Times New Roman"/>
        </w:rPr>
        <w:t xml:space="preserve"> scintillator with </w:t>
      </w:r>
      <w:r w:rsidR="0008181E" w:rsidRPr="00AC473C">
        <w:rPr>
          <w:rFonts w:ascii="Times New Roman" w:hAnsi="Times New Roman" w:cs="Times New Roman"/>
        </w:rPr>
        <w:t xml:space="preserve">structures were successfully synthesized through precipitation </w:t>
      </w:r>
      <w:r w:rsidR="004816E1" w:rsidRPr="00AC473C">
        <w:rPr>
          <w:rFonts w:ascii="Times New Roman" w:hAnsi="Times New Roman" w:cs="Times New Roman"/>
        </w:rPr>
        <w:t xml:space="preserve">process </w:t>
      </w:r>
      <w:r w:rsidR="0008181E" w:rsidRPr="00AC473C">
        <w:rPr>
          <w:rFonts w:ascii="Times New Roman" w:hAnsi="Times New Roman" w:cs="Times New Roman"/>
        </w:rPr>
        <w:t>and subsequent calcination for X-ray imaging detectors. In this work, a simple precipitation process was carried out using diethanolamine a</w:t>
      </w:r>
      <w:r w:rsidR="005262C7" w:rsidRPr="00AC473C">
        <w:rPr>
          <w:rFonts w:ascii="Times New Roman" w:hAnsi="Times New Roman" w:cs="Times New Roman"/>
        </w:rPr>
        <w:t>s a precipitant to prepare nano</w:t>
      </w:r>
      <w:r w:rsidR="0008181E" w:rsidRPr="00AC473C">
        <w:rPr>
          <w:rFonts w:ascii="Times New Roman" w:hAnsi="Times New Roman" w:cs="Times New Roman"/>
        </w:rPr>
        <w:t xml:space="preserve">crystalline </w:t>
      </w:r>
      <w:proofErr w:type="spellStart"/>
      <w:r w:rsidR="0008181E" w:rsidRPr="00AC473C">
        <w:rPr>
          <w:rFonts w:ascii="Times New Roman" w:hAnsi="Times New Roman" w:cs="Times New Roman"/>
        </w:rPr>
        <w:t>Er</w:t>
      </w:r>
      <w:proofErr w:type="spellEnd"/>
      <w:r w:rsidR="005262C7" w:rsidRPr="00AC473C">
        <w:rPr>
          <w:rFonts w:ascii="Times New Roman" w:hAnsi="Times New Roman" w:cs="Times New Roman"/>
        </w:rPr>
        <w:t xml:space="preserve"> </w:t>
      </w:r>
      <w:r w:rsidR="0008181E" w:rsidRPr="00AC473C">
        <w:rPr>
          <w:rFonts w:ascii="Times New Roman" w:hAnsi="Times New Roman" w:cs="Times New Roman"/>
        </w:rPr>
        <w:t>doped Gd</w:t>
      </w:r>
      <w:r w:rsidR="0008181E" w:rsidRPr="00AC473C">
        <w:rPr>
          <w:rFonts w:ascii="Times New Roman" w:hAnsi="Times New Roman" w:cs="Times New Roman"/>
          <w:vertAlign w:val="subscript"/>
        </w:rPr>
        <w:t>2</w:t>
      </w:r>
      <w:r w:rsidR="0008181E" w:rsidRPr="00AC473C">
        <w:rPr>
          <w:rFonts w:ascii="Times New Roman" w:hAnsi="Times New Roman" w:cs="Times New Roman"/>
        </w:rPr>
        <w:t>O</w:t>
      </w:r>
      <w:r w:rsidR="0008181E" w:rsidRPr="00AC473C">
        <w:rPr>
          <w:rFonts w:ascii="Times New Roman" w:hAnsi="Times New Roman" w:cs="Times New Roman"/>
          <w:vertAlign w:val="subscript"/>
        </w:rPr>
        <w:t>3</w:t>
      </w:r>
      <w:r w:rsidR="0008181E" w:rsidRPr="00AC473C">
        <w:rPr>
          <w:rFonts w:ascii="Times New Roman" w:hAnsi="Times New Roman" w:cs="Times New Roman"/>
        </w:rPr>
        <w:t xml:space="preserve">. Scintillation properties such as luminescent spectra, light intensity and decay time were measured for the synthesized powder. The sample </w:t>
      </w:r>
      <w:r w:rsidR="0014516C" w:rsidRPr="00AC473C">
        <w:rPr>
          <w:rFonts w:ascii="Times New Roman" w:hAnsi="Times New Roman" w:cs="Times New Roman"/>
        </w:rPr>
        <w:t xml:space="preserve">calcined </w:t>
      </w:r>
      <w:r w:rsidR="0008181E" w:rsidRPr="00AC473C">
        <w:rPr>
          <w:rFonts w:ascii="Times New Roman" w:hAnsi="Times New Roman" w:cs="Times New Roman"/>
        </w:rPr>
        <w:t xml:space="preserve">at </w:t>
      </w:r>
      <w:r w:rsidR="00250A32">
        <w:rPr>
          <w:rFonts w:ascii="Times New Roman" w:hAnsi="Times New Roman" w:cs="Times New Roman"/>
        </w:rPr>
        <w:t>40</w:t>
      </w:r>
      <w:r w:rsidR="0008181E" w:rsidRPr="00AC473C">
        <w:rPr>
          <w:rFonts w:ascii="Times New Roman" w:hAnsi="Times New Roman" w:cs="Times New Roman"/>
        </w:rPr>
        <w:t>0</w:t>
      </w:r>
      <w:r w:rsidR="00AC473C" w:rsidRPr="00AC473C">
        <w:rPr>
          <w:rFonts w:ascii="Times New Roman" w:hAnsi="Times New Roman" w:cs="Times New Roman"/>
        </w:rPr>
        <w:t xml:space="preserve"> </w:t>
      </w:r>
      <w:r w:rsidR="0008181E" w:rsidRPr="00AC473C">
        <w:rPr>
          <w:rFonts w:ascii="Times New Roman" w:hAnsi="Times New Roman" w:cs="Times New Roman"/>
        </w:rPr>
        <w:t>-</w:t>
      </w:r>
      <w:r w:rsidR="00AC473C" w:rsidRPr="00AC473C">
        <w:rPr>
          <w:rFonts w:ascii="Times New Roman" w:hAnsi="Times New Roman" w:cs="Times New Roman"/>
        </w:rPr>
        <w:t xml:space="preserve"> </w:t>
      </w:r>
      <w:r w:rsidR="0008181E" w:rsidRPr="00AC473C">
        <w:rPr>
          <w:rFonts w:ascii="Times New Roman" w:hAnsi="Times New Roman" w:cs="Times New Roman"/>
        </w:rPr>
        <w:t>900</w:t>
      </w:r>
      <w:r w:rsidR="0008181E" w:rsidRPr="00AC473C">
        <w:rPr>
          <w:rFonts w:ascii="Times New Roman" w:hAnsi="Times New Roman" w:cs="Times New Roman"/>
          <w:vertAlign w:val="superscript"/>
        </w:rPr>
        <w:t>o</w:t>
      </w:r>
      <w:r w:rsidR="0008181E" w:rsidRPr="00AC473C">
        <w:rPr>
          <w:rFonts w:ascii="Times New Roman" w:hAnsi="Times New Roman" w:cs="Times New Roman"/>
        </w:rPr>
        <w:t xml:space="preserve">C showed the highest light intensity. </w:t>
      </w:r>
      <w:r w:rsidR="0014516C" w:rsidRPr="00AC473C">
        <w:rPr>
          <w:rFonts w:ascii="Times New Roman" w:hAnsi="Times New Roman" w:cs="Times New Roman"/>
        </w:rPr>
        <w:t>T</w:t>
      </w:r>
      <w:r w:rsidR="0008181E" w:rsidRPr="00AC473C">
        <w:rPr>
          <w:rFonts w:ascii="Times New Roman" w:hAnsi="Times New Roman" w:cs="Times New Roman"/>
        </w:rPr>
        <w:t xml:space="preserve">he scintillator emitted a strong red light at near </w:t>
      </w:r>
      <w:r w:rsidRPr="00AC473C">
        <w:rPr>
          <w:rFonts w:ascii="Times New Roman" w:hAnsi="Times New Roman" w:cs="Times New Roman"/>
        </w:rPr>
        <w:t>610</w:t>
      </w:r>
      <w:r w:rsidR="005262C7" w:rsidRPr="00AC473C">
        <w:rPr>
          <w:rFonts w:ascii="Times New Roman" w:hAnsi="Times New Roman" w:cs="Times New Roman"/>
        </w:rPr>
        <w:t xml:space="preserve"> </w:t>
      </w:r>
      <w:r w:rsidR="0008181E" w:rsidRPr="00AC473C">
        <w:rPr>
          <w:rFonts w:ascii="Times New Roman" w:hAnsi="Times New Roman" w:cs="Times New Roman"/>
        </w:rPr>
        <w:t xml:space="preserve">nm under photo and X-Ray luminescence for its potential X-Ray imaging detector applications. </w:t>
      </w:r>
    </w:p>
    <w:p w14:paraId="7E2E2C85" w14:textId="77777777" w:rsidR="0008181E" w:rsidRPr="00AC473C" w:rsidRDefault="0008181E" w:rsidP="0008181E">
      <w:pPr>
        <w:ind w:left="360"/>
        <w:jc w:val="both"/>
        <w:rPr>
          <w:rFonts w:ascii="Times New Roman" w:hAnsi="Times New Roman" w:cs="Times New Roman"/>
        </w:rPr>
      </w:pPr>
    </w:p>
    <w:p w14:paraId="4C6EE114" w14:textId="77777777" w:rsidR="0008181E" w:rsidRPr="00AC473C" w:rsidRDefault="0008181E" w:rsidP="0008181E">
      <w:pPr>
        <w:rPr>
          <w:rFonts w:ascii="Times New Roman" w:hAnsi="Times New Roman" w:cs="Times New Roman"/>
        </w:rPr>
      </w:pPr>
      <w:r w:rsidRPr="00AC473C">
        <w:rPr>
          <w:rFonts w:ascii="Times New Roman" w:hAnsi="Times New Roman" w:cs="Times New Roman"/>
          <w:b/>
          <w:bCs/>
        </w:rPr>
        <w:t>Keywords:</w:t>
      </w:r>
      <w:r w:rsidRPr="00AC473C">
        <w:rPr>
          <w:rFonts w:ascii="Times New Roman" w:hAnsi="Times New Roman" w:cs="Times New Roman"/>
        </w:rPr>
        <w:t xml:space="preserve"> </w:t>
      </w:r>
      <w:r w:rsidR="005262C7" w:rsidRPr="00AC473C">
        <w:rPr>
          <w:rFonts w:ascii="Times New Roman" w:hAnsi="Times New Roman" w:cs="Times New Roman"/>
        </w:rPr>
        <w:t xml:space="preserve">Nanocrystalline </w:t>
      </w:r>
      <w:r w:rsidRPr="00AC473C">
        <w:rPr>
          <w:rFonts w:ascii="Times New Roman" w:hAnsi="Times New Roman" w:cs="Times New Roman"/>
        </w:rPr>
        <w:t>Gd</w:t>
      </w:r>
      <w:r w:rsidRPr="00AC473C">
        <w:rPr>
          <w:rFonts w:ascii="Times New Roman" w:hAnsi="Times New Roman" w:cs="Times New Roman"/>
          <w:vertAlign w:val="subscript"/>
        </w:rPr>
        <w:t>2</w:t>
      </w:r>
      <w:r w:rsidRPr="00AC473C">
        <w:rPr>
          <w:rFonts w:ascii="Times New Roman" w:hAnsi="Times New Roman" w:cs="Times New Roman"/>
        </w:rPr>
        <w:t>O</w:t>
      </w:r>
      <w:r w:rsidRPr="00AC473C">
        <w:rPr>
          <w:rFonts w:ascii="Times New Roman" w:hAnsi="Times New Roman" w:cs="Times New Roman"/>
          <w:vertAlign w:val="subscript"/>
        </w:rPr>
        <w:t>3</w:t>
      </w:r>
      <w:r w:rsidR="00041567">
        <w:rPr>
          <w:rFonts w:ascii="Times New Roman" w:hAnsi="Times New Roman" w:cs="Times New Roman"/>
        </w:rPr>
        <w:t>S</w:t>
      </w:r>
      <w:r w:rsidR="005262C7" w:rsidRPr="00AC473C">
        <w:rPr>
          <w:rFonts w:ascii="Times New Roman" w:hAnsi="Times New Roman" w:cs="Times New Roman"/>
        </w:rPr>
        <w:t>;</w:t>
      </w:r>
      <w:r w:rsidRPr="00AC473C">
        <w:rPr>
          <w:rFonts w:ascii="Times New Roman" w:hAnsi="Times New Roman" w:cs="Times New Roman"/>
        </w:rPr>
        <w:t xml:space="preserve"> </w:t>
      </w:r>
      <w:r w:rsidR="005262C7" w:rsidRPr="00AC473C">
        <w:rPr>
          <w:rFonts w:ascii="Times New Roman" w:hAnsi="Times New Roman" w:cs="Times New Roman"/>
        </w:rPr>
        <w:t>P</w:t>
      </w:r>
      <w:r w:rsidRPr="00AC473C">
        <w:rPr>
          <w:rFonts w:ascii="Times New Roman" w:hAnsi="Times New Roman" w:cs="Times New Roman"/>
        </w:rPr>
        <w:t>hoto and X-Ray luminescence</w:t>
      </w:r>
      <w:r w:rsidR="005262C7" w:rsidRPr="00AC473C">
        <w:rPr>
          <w:rFonts w:ascii="Times New Roman" w:hAnsi="Times New Roman" w:cs="Times New Roman"/>
        </w:rPr>
        <w:t>;</w:t>
      </w:r>
      <w:r w:rsidRPr="00AC473C">
        <w:rPr>
          <w:rFonts w:ascii="Times New Roman" w:hAnsi="Times New Roman" w:cs="Times New Roman"/>
        </w:rPr>
        <w:t xml:space="preserve"> X-Ray imaging detector</w:t>
      </w:r>
      <w:r w:rsidR="005262C7" w:rsidRPr="00AC473C">
        <w:rPr>
          <w:rFonts w:ascii="Times New Roman" w:hAnsi="Times New Roman" w:cs="Times New Roman"/>
        </w:rPr>
        <w:t>;</w:t>
      </w:r>
    </w:p>
    <w:p w14:paraId="54BD925B" w14:textId="77777777" w:rsidR="005262C7" w:rsidRPr="00AC473C" w:rsidRDefault="005262C7" w:rsidP="0008181E">
      <w:pPr>
        <w:rPr>
          <w:rFonts w:ascii="Times New Roman" w:hAnsi="Times New Roman" w:cs="Times New Roman"/>
        </w:rPr>
      </w:pPr>
    </w:p>
    <w:p w14:paraId="07A4A1F3" w14:textId="77777777" w:rsidR="0008181E" w:rsidRPr="00AC473C" w:rsidRDefault="0008181E" w:rsidP="0008181E">
      <w:pPr>
        <w:jc w:val="center"/>
        <w:rPr>
          <w:rFonts w:ascii="Times New Roman" w:hAnsi="Times New Roman" w:cs="Times New Roman"/>
        </w:rPr>
      </w:pPr>
      <w:r w:rsidRPr="00AC473C">
        <w:rPr>
          <w:rFonts w:ascii="Times New Roman" w:hAnsi="Times New Roman" w:cs="Times New Roman"/>
          <w:noProof/>
          <w:lang w:eastAsia="en-IN" w:bidi="ar-SA"/>
        </w:rPr>
        <w:drawing>
          <wp:inline distT="0" distB="0" distL="0" distR="0" wp14:anchorId="61CAEEA3" wp14:editId="4131C49F">
            <wp:extent cx="3299791" cy="231129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9791" cy="231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5A88A" w14:textId="77777777" w:rsidR="0008181E" w:rsidRPr="00AC473C" w:rsidRDefault="00245281" w:rsidP="005262C7">
      <w:pPr>
        <w:jc w:val="center"/>
        <w:rPr>
          <w:rFonts w:ascii="Times New Roman" w:eastAsiaTheme="minorEastAsia" w:hAnsi="Times New Roman" w:cs="Times New Roman"/>
          <w:kern w:val="0"/>
          <w:lang w:eastAsia="en-IN" w:bidi="ar-SA"/>
        </w:rPr>
      </w:pPr>
      <w:r w:rsidRPr="00AC473C">
        <w:rPr>
          <w:rFonts w:ascii="Times New Roman" w:hAnsi="Times New Roman" w:cs="Times New Roman"/>
          <w:bCs/>
        </w:rPr>
        <w:t>Fig</w:t>
      </w:r>
      <w:r w:rsidR="005262C7" w:rsidRPr="00AC473C">
        <w:rPr>
          <w:rFonts w:ascii="Times New Roman" w:hAnsi="Times New Roman" w:cs="Times New Roman"/>
          <w:bCs/>
        </w:rPr>
        <w:t xml:space="preserve">. </w:t>
      </w:r>
      <w:r w:rsidR="00993CDE" w:rsidRPr="00AC473C">
        <w:rPr>
          <w:rFonts w:ascii="Times New Roman" w:eastAsiaTheme="minorEastAsia" w:hAnsi="Times New Roman" w:cs="Times New Roman"/>
          <w:kern w:val="0"/>
          <w:lang w:eastAsia="en-IN" w:bidi="ar-SA"/>
        </w:rPr>
        <w:t>XRD pattern of</w:t>
      </w:r>
      <w:r w:rsidR="009E62A1">
        <w:rPr>
          <w:rFonts w:ascii="Times New Roman" w:eastAsiaTheme="minorEastAsia" w:hAnsi="Times New Roman" w:cs="Times New Roman"/>
          <w:kern w:val="0"/>
          <w:lang w:eastAsia="en-IN" w:bidi="ar-SA"/>
        </w:rPr>
        <w:t xml:space="preserve"> </w:t>
      </w:r>
      <w:r w:rsidR="00993CDE" w:rsidRPr="00AC473C">
        <w:rPr>
          <w:rFonts w:ascii="Times New Roman" w:eastAsiaTheme="minorEastAsia" w:hAnsi="Times New Roman" w:cs="Times New Roman"/>
          <w:kern w:val="0"/>
          <w:lang w:eastAsia="en-IN" w:bidi="ar-SA"/>
        </w:rPr>
        <w:t>Gd</w:t>
      </w:r>
      <w:r w:rsidR="00993CDE" w:rsidRPr="00AC473C">
        <w:rPr>
          <w:rFonts w:ascii="Times New Roman" w:eastAsiaTheme="minorEastAsia" w:hAnsi="Times New Roman" w:cs="Times New Roman"/>
          <w:kern w:val="0"/>
          <w:vertAlign w:val="subscript"/>
          <w:lang w:eastAsia="en-IN" w:bidi="ar-SA"/>
        </w:rPr>
        <w:t>2</w:t>
      </w:r>
      <w:r w:rsidR="00993CDE" w:rsidRPr="00AC473C">
        <w:rPr>
          <w:rFonts w:ascii="Times New Roman" w:eastAsiaTheme="minorEastAsia" w:hAnsi="Times New Roman" w:cs="Times New Roman"/>
          <w:kern w:val="0"/>
          <w:lang w:eastAsia="en-IN" w:bidi="ar-SA"/>
        </w:rPr>
        <w:t>O</w:t>
      </w:r>
      <w:r w:rsidR="00993CDE" w:rsidRPr="00AC473C">
        <w:rPr>
          <w:rFonts w:ascii="Times New Roman" w:eastAsiaTheme="minorEastAsia" w:hAnsi="Times New Roman" w:cs="Times New Roman"/>
          <w:kern w:val="0"/>
          <w:vertAlign w:val="subscript"/>
          <w:lang w:eastAsia="en-IN" w:bidi="ar-SA"/>
        </w:rPr>
        <w:t>3</w:t>
      </w:r>
      <w:r w:rsidR="009E62A1">
        <w:rPr>
          <w:rFonts w:ascii="Times New Roman" w:eastAsiaTheme="minorEastAsia" w:hAnsi="Times New Roman" w:cs="Times New Roman"/>
          <w:kern w:val="0"/>
          <w:lang w:eastAsia="en-IN" w:bidi="ar-SA"/>
        </w:rPr>
        <w:t xml:space="preserve">S </w:t>
      </w:r>
      <w:r w:rsidR="00993CDE" w:rsidRPr="00AC473C">
        <w:rPr>
          <w:rFonts w:ascii="Times New Roman" w:eastAsiaTheme="minorEastAsia" w:hAnsi="Times New Roman" w:cs="Times New Roman"/>
          <w:kern w:val="0"/>
          <w:lang w:eastAsia="en-IN" w:bidi="ar-SA"/>
        </w:rPr>
        <w:t>phosphor</w:t>
      </w:r>
    </w:p>
    <w:p w14:paraId="727F97FD" w14:textId="77777777" w:rsidR="005262C7" w:rsidRPr="00AC473C" w:rsidRDefault="005262C7" w:rsidP="005262C7">
      <w:pPr>
        <w:jc w:val="center"/>
        <w:rPr>
          <w:rFonts w:ascii="Times New Roman" w:hAnsi="Times New Roman" w:cs="Times New Roman"/>
          <w:bCs/>
        </w:rPr>
      </w:pPr>
    </w:p>
    <w:p w14:paraId="23F6A74B" w14:textId="77777777" w:rsidR="0008181E" w:rsidRPr="00AC473C" w:rsidRDefault="0008181E" w:rsidP="005262C7">
      <w:pPr>
        <w:rPr>
          <w:rFonts w:ascii="Times New Roman" w:hAnsi="Times New Roman" w:cs="Times New Roman"/>
          <w:b/>
          <w:bCs/>
        </w:rPr>
      </w:pPr>
      <w:r w:rsidRPr="00AC473C">
        <w:rPr>
          <w:rFonts w:ascii="Times New Roman" w:hAnsi="Times New Roman" w:cs="Times New Roman"/>
          <w:b/>
          <w:bCs/>
        </w:rPr>
        <w:t>Reference</w:t>
      </w:r>
    </w:p>
    <w:p w14:paraId="487CAEC1" w14:textId="77777777" w:rsidR="005262C7" w:rsidRPr="00AC473C" w:rsidRDefault="005262C7" w:rsidP="005262C7">
      <w:pPr>
        <w:rPr>
          <w:rFonts w:ascii="Times New Roman" w:hAnsi="Times New Roman" w:cs="Times New Roman"/>
          <w:b/>
          <w:bCs/>
        </w:rPr>
      </w:pPr>
    </w:p>
    <w:p w14:paraId="7248F907" w14:textId="77777777" w:rsidR="0008181E" w:rsidRPr="00AC473C" w:rsidRDefault="00AC473C" w:rsidP="00AC473C">
      <w:pPr>
        <w:rPr>
          <w:rFonts w:ascii="Times New Roman" w:hAnsi="Times New Roman" w:cs="Times New Roman"/>
        </w:rPr>
      </w:pPr>
      <w:r w:rsidRPr="00AC473C">
        <w:rPr>
          <w:rFonts w:ascii="Times New Roman" w:hAnsi="Times New Roman" w:cs="Times New Roman"/>
        </w:rPr>
        <w:t xml:space="preserve">1. </w:t>
      </w:r>
      <w:r w:rsidR="0008181E" w:rsidRPr="00AC473C">
        <w:rPr>
          <w:rFonts w:ascii="Times New Roman" w:hAnsi="Times New Roman" w:cs="Times New Roman"/>
        </w:rPr>
        <w:t xml:space="preserve">Scintillation detectors for </w:t>
      </w:r>
      <w:r w:rsidR="00245281" w:rsidRPr="00AC473C">
        <w:rPr>
          <w:rFonts w:ascii="Times New Roman" w:hAnsi="Times New Roman" w:cs="Times New Roman"/>
        </w:rPr>
        <w:t>X</w:t>
      </w:r>
      <w:r w:rsidR="0008181E" w:rsidRPr="00AC473C">
        <w:rPr>
          <w:rFonts w:ascii="Times New Roman" w:hAnsi="Times New Roman" w:cs="Times New Roman"/>
        </w:rPr>
        <w:t>-</w:t>
      </w:r>
      <w:r w:rsidR="00245281" w:rsidRPr="00AC473C">
        <w:rPr>
          <w:rFonts w:ascii="Times New Roman" w:hAnsi="Times New Roman" w:cs="Times New Roman"/>
        </w:rPr>
        <w:t>R</w:t>
      </w:r>
      <w:r w:rsidR="0008181E" w:rsidRPr="00AC473C">
        <w:rPr>
          <w:rFonts w:ascii="Times New Roman" w:hAnsi="Times New Roman" w:cs="Times New Roman"/>
        </w:rPr>
        <w:t xml:space="preserve">ays, Martin </w:t>
      </w:r>
      <w:proofErr w:type="spellStart"/>
      <w:r w:rsidR="0008181E" w:rsidRPr="00AC473C">
        <w:rPr>
          <w:rFonts w:ascii="Times New Roman" w:hAnsi="Times New Roman" w:cs="Times New Roman"/>
        </w:rPr>
        <w:t>Nikl</w:t>
      </w:r>
      <w:proofErr w:type="spellEnd"/>
      <w:r w:rsidR="0008181E" w:rsidRPr="00AC473C">
        <w:rPr>
          <w:rFonts w:ascii="Times New Roman" w:hAnsi="Times New Roman" w:cs="Times New Roman"/>
        </w:rPr>
        <w:t>, Meas. Sci. Technol. 17 (2006) R37–R54.</w:t>
      </w:r>
    </w:p>
    <w:p w14:paraId="7486765A" w14:textId="77777777" w:rsidR="0008181E" w:rsidRPr="00AC473C" w:rsidRDefault="00AC473C" w:rsidP="00AC473C">
      <w:pPr>
        <w:rPr>
          <w:rFonts w:ascii="Times New Roman" w:hAnsi="Times New Roman" w:cs="Times New Roman"/>
        </w:rPr>
      </w:pPr>
      <w:r w:rsidRPr="00AC473C">
        <w:rPr>
          <w:rFonts w:ascii="Times New Roman" w:hAnsi="Times New Roman" w:cs="Times New Roman"/>
        </w:rPr>
        <w:t xml:space="preserve">2. </w:t>
      </w:r>
      <w:r w:rsidR="0008181E" w:rsidRPr="00AC473C">
        <w:rPr>
          <w:rFonts w:ascii="Times New Roman" w:hAnsi="Times New Roman" w:cs="Times New Roman"/>
        </w:rPr>
        <w:t xml:space="preserve">Recent developments in X-ray imaging with </w:t>
      </w:r>
      <w:proofErr w:type="spellStart"/>
      <w:r w:rsidR="0008181E" w:rsidRPr="00AC473C">
        <w:rPr>
          <w:rFonts w:ascii="Times New Roman" w:hAnsi="Times New Roman" w:cs="Times New Roman"/>
        </w:rPr>
        <w:t>micrometer</w:t>
      </w:r>
      <w:proofErr w:type="spellEnd"/>
      <w:r w:rsidR="0008181E" w:rsidRPr="00AC473C">
        <w:rPr>
          <w:rFonts w:ascii="Times New Roman" w:hAnsi="Times New Roman" w:cs="Times New Roman"/>
        </w:rPr>
        <w:t xml:space="preserve"> spatial resolution, T</w:t>
      </w:r>
      <w:r>
        <w:rPr>
          <w:rFonts w:ascii="Times New Roman" w:hAnsi="Times New Roman" w:cs="Times New Roman"/>
        </w:rPr>
        <w:t>.</w:t>
      </w:r>
      <w:r w:rsidR="0008181E" w:rsidRPr="00AC473C">
        <w:rPr>
          <w:rFonts w:ascii="Times New Roman" w:hAnsi="Times New Roman" w:cs="Times New Roman"/>
        </w:rPr>
        <w:t xml:space="preserve"> Martin </w:t>
      </w:r>
      <w:r w:rsidR="0008181E" w:rsidRPr="00AC473C">
        <w:rPr>
          <w:rFonts w:ascii="Times New Roman" w:hAnsi="Times New Roman" w:cs="Times New Roman"/>
          <w:i/>
        </w:rPr>
        <w:t>et al,</w:t>
      </w:r>
      <w:r w:rsidR="0008181E" w:rsidRPr="00AC473C">
        <w:rPr>
          <w:rFonts w:ascii="Times New Roman" w:hAnsi="Times New Roman" w:cs="Times New Roman"/>
        </w:rPr>
        <w:t xml:space="preserve"> J. Synchrotron Rad. (2006). 13, 180–194.</w:t>
      </w:r>
    </w:p>
    <w:p w14:paraId="657761CA" w14:textId="77777777" w:rsidR="0008181E" w:rsidRPr="00AC473C" w:rsidRDefault="00AC473C" w:rsidP="00AC473C">
      <w:pPr>
        <w:rPr>
          <w:rFonts w:ascii="Times New Roman" w:hAnsi="Times New Roman" w:cs="Times New Roman"/>
        </w:rPr>
      </w:pPr>
      <w:r w:rsidRPr="00AC473C">
        <w:rPr>
          <w:rFonts w:ascii="Times New Roman" w:hAnsi="Times New Roman" w:cs="Times New Roman"/>
        </w:rPr>
        <w:t xml:space="preserve">3. </w:t>
      </w:r>
      <w:r w:rsidR="0008181E" w:rsidRPr="00AC473C">
        <w:rPr>
          <w:rFonts w:ascii="Times New Roman" w:hAnsi="Times New Roman" w:cs="Times New Roman"/>
        </w:rPr>
        <w:t>Crystallite size effect on low-dose X-ray sensing behaviour of Y</w:t>
      </w:r>
      <w:r w:rsidR="0008181E" w:rsidRPr="00AC473C">
        <w:rPr>
          <w:rFonts w:ascii="Times New Roman" w:hAnsi="Times New Roman" w:cs="Times New Roman"/>
          <w:vertAlign w:val="subscript"/>
        </w:rPr>
        <w:t>2</w:t>
      </w:r>
      <w:r w:rsidR="0008181E" w:rsidRPr="00AC473C">
        <w:rPr>
          <w:rFonts w:ascii="Times New Roman" w:hAnsi="Times New Roman" w:cs="Times New Roman"/>
        </w:rPr>
        <w:t>O</w:t>
      </w:r>
      <w:r w:rsidR="0008181E" w:rsidRPr="00AC473C">
        <w:rPr>
          <w:rFonts w:ascii="Times New Roman" w:hAnsi="Times New Roman" w:cs="Times New Roman"/>
          <w:vertAlign w:val="subscript"/>
        </w:rPr>
        <w:t>3</w:t>
      </w:r>
      <w:r w:rsidR="0008181E" w:rsidRPr="00AC473C">
        <w:rPr>
          <w:rFonts w:ascii="Times New Roman" w:hAnsi="Times New Roman" w:cs="Times New Roman"/>
        </w:rPr>
        <w:t xml:space="preserve"> nanocrystals, </w:t>
      </w:r>
      <w:proofErr w:type="spellStart"/>
      <w:r w:rsidR="0008181E" w:rsidRPr="00AC473C">
        <w:rPr>
          <w:rFonts w:ascii="Times New Roman" w:hAnsi="Times New Roman" w:cs="Times New Roman"/>
        </w:rPr>
        <w:t>Praveenkumar</w:t>
      </w:r>
      <w:proofErr w:type="spellEnd"/>
      <w:r w:rsidR="0008181E" w:rsidRPr="00AC473C">
        <w:rPr>
          <w:rFonts w:ascii="Times New Roman" w:hAnsi="Times New Roman" w:cs="Times New Roman"/>
        </w:rPr>
        <w:t xml:space="preserve"> P, </w:t>
      </w:r>
      <w:proofErr w:type="spellStart"/>
      <w:r w:rsidR="0008181E" w:rsidRPr="00AC473C">
        <w:rPr>
          <w:rFonts w:ascii="Times New Roman" w:hAnsi="Times New Roman" w:cs="Times New Roman"/>
        </w:rPr>
        <w:t>Subashini</w:t>
      </w:r>
      <w:proofErr w:type="spellEnd"/>
      <w:r w:rsidR="0008181E" w:rsidRPr="00AC473C">
        <w:rPr>
          <w:rFonts w:ascii="Times New Roman" w:hAnsi="Times New Roman" w:cs="Times New Roman"/>
        </w:rPr>
        <w:t xml:space="preserve"> T, </w:t>
      </w:r>
      <w:proofErr w:type="spellStart"/>
      <w:r w:rsidR="0008181E" w:rsidRPr="00AC473C">
        <w:rPr>
          <w:rFonts w:ascii="Times New Roman" w:hAnsi="Times New Roman" w:cs="Times New Roman"/>
        </w:rPr>
        <w:t>Venkatasubbu</w:t>
      </w:r>
      <w:proofErr w:type="spellEnd"/>
      <w:r w:rsidR="0008181E" w:rsidRPr="00AC473C">
        <w:rPr>
          <w:rFonts w:ascii="Times New Roman" w:hAnsi="Times New Roman" w:cs="Times New Roman"/>
        </w:rPr>
        <w:t xml:space="preserve"> GD, Prakash T, Sensors and amp; Actuators: A. Physical (2019). </w:t>
      </w:r>
    </w:p>
    <w:p w14:paraId="2FEF6F68" w14:textId="77777777" w:rsidR="0008181E" w:rsidRPr="00AC473C" w:rsidRDefault="00AC473C" w:rsidP="00AC473C">
      <w:pPr>
        <w:rPr>
          <w:rFonts w:ascii="Times New Roman" w:hAnsi="Times New Roman" w:cs="Times New Roman"/>
        </w:rPr>
      </w:pPr>
      <w:r w:rsidRPr="00AC473C">
        <w:rPr>
          <w:rFonts w:ascii="Times New Roman" w:hAnsi="Times New Roman" w:cs="Times New Roman"/>
        </w:rPr>
        <w:t xml:space="preserve">4. </w:t>
      </w:r>
      <w:r w:rsidR="0008181E" w:rsidRPr="00AC473C">
        <w:rPr>
          <w:rFonts w:ascii="Times New Roman" w:hAnsi="Times New Roman" w:cs="Times New Roman"/>
        </w:rPr>
        <w:t xml:space="preserve">Hydrothermal </w:t>
      </w:r>
      <w:r w:rsidRPr="00AC473C">
        <w:rPr>
          <w:rFonts w:ascii="Times New Roman" w:hAnsi="Times New Roman" w:cs="Times New Roman"/>
        </w:rPr>
        <w:t xml:space="preserve">synthesis and characterization of </w:t>
      </w:r>
      <w:r w:rsidR="0008181E" w:rsidRPr="00AC473C">
        <w:rPr>
          <w:rFonts w:ascii="Times New Roman" w:hAnsi="Times New Roman" w:cs="Times New Roman"/>
        </w:rPr>
        <w:t>nano Gd</w:t>
      </w:r>
      <w:r w:rsidR="0008181E" w:rsidRPr="00AC473C">
        <w:rPr>
          <w:rFonts w:ascii="Times New Roman" w:hAnsi="Times New Roman" w:cs="Times New Roman"/>
          <w:vertAlign w:val="subscript"/>
        </w:rPr>
        <w:t>2</w:t>
      </w:r>
      <w:r w:rsidR="0008181E" w:rsidRPr="00AC473C">
        <w:rPr>
          <w:rFonts w:ascii="Times New Roman" w:hAnsi="Times New Roman" w:cs="Times New Roman"/>
        </w:rPr>
        <w:t>O</w:t>
      </w:r>
      <w:r w:rsidR="0008181E" w:rsidRPr="00AC473C">
        <w:rPr>
          <w:rFonts w:ascii="Times New Roman" w:hAnsi="Times New Roman" w:cs="Times New Roman"/>
          <w:vertAlign w:val="subscript"/>
        </w:rPr>
        <w:t>3</w:t>
      </w:r>
      <w:r w:rsidR="0008181E" w:rsidRPr="00AC473C">
        <w:rPr>
          <w:rFonts w:ascii="Times New Roman" w:hAnsi="Times New Roman" w:cs="Times New Roman"/>
        </w:rPr>
        <w:t xml:space="preserve">(Eu) </w:t>
      </w:r>
      <w:r w:rsidRPr="00AC473C">
        <w:rPr>
          <w:rFonts w:ascii="Times New Roman" w:hAnsi="Times New Roman" w:cs="Times New Roman"/>
        </w:rPr>
        <w:t>scintillator for high resolution x-ray imaging application</w:t>
      </w:r>
      <w:r w:rsidR="0008181E" w:rsidRPr="00AC473C">
        <w:rPr>
          <w:rFonts w:ascii="Times New Roman" w:hAnsi="Times New Roman" w:cs="Times New Roman"/>
        </w:rPr>
        <w:t xml:space="preserve">, P. </w:t>
      </w:r>
      <w:proofErr w:type="spellStart"/>
      <w:r w:rsidR="0008181E" w:rsidRPr="00AC473C">
        <w:rPr>
          <w:rFonts w:ascii="Times New Roman" w:hAnsi="Times New Roman" w:cs="Times New Roman"/>
        </w:rPr>
        <w:t>Muralidhran</w:t>
      </w:r>
      <w:proofErr w:type="spellEnd"/>
      <w:r w:rsidR="0008181E" w:rsidRPr="00AC473C">
        <w:rPr>
          <w:rFonts w:ascii="Times New Roman" w:hAnsi="Times New Roman" w:cs="Times New Roman"/>
        </w:rPr>
        <w:t xml:space="preserve"> </w:t>
      </w:r>
      <w:r w:rsidR="0008181E" w:rsidRPr="00AC473C">
        <w:rPr>
          <w:rFonts w:ascii="Times New Roman" w:hAnsi="Times New Roman" w:cs="Times New Roman"/>
          <w:i/>
        </w:rPr>
        <w:t>et al,</w:t>
      </w:r>
      <w:r w:rsidR="0008181E" w:rsidRPr="00AC473C">
        <w:rPr>
          <w:rFonts w:ascii="Times New Roman" w:hAnsi="Times New Roman" w:cs="Times New Roman"/>
        </w:rPr>
        <w:t xml:space="preserve"> IEEE Nuclear Science Symposium conference October 2009.</w:t>
      </w:r>
    </w:p>
    <w:p w14:paraId="0F91A746" w14:textId="77777777" w:rsidR="009E726A" w:rsidRPr="00AC473C" w:rsidRDefault="009E726A" w:rsidP="005262C7">
      <w:pPr>
        <w:ind w:left="100" w:right="119"/>
        <w:rPr>
          <w:rFonts w:ascii="Times New Roman" w:hAnsi="Times New Roman" w:cs="Times New Roman"/>
        </w:rPr>
      </w:pPr>
    </w:p>
    <w:sectPr w:rsidR="009E726A" w:rsidRPr="00AC473C" w:rsidSect="00993CDE">
      <w:type w:val="continuous"/>
      <w:pgSz w:w="11906" w:h="16820"/>
      <w:pgMar w:top="1080" w:right="1320" w:bottom="280" w:left="1340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31AD1" w14:textId="77777777" w:rsidR="001F35C3" w:rsidRDefault="001F35C3">
      <w:r>
        <w:separator/>
      </w:r>
    </w:p>
  </w:endnote>
  <w:endnote w:type="continuationSeparator" w:id="0">
    <w:p w14:paraId="7538E901" w14:textId="77777777" w:rsidR="001F35C3" w:rsidRDefault="001F3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570087" w14:textId="77777777" w:rsidR="001F35C3" w:rsidRDefault="001F35C3">
      <w:r>
        <w:rPr>
          <w:rFonts w:eastAsiaTheme="minorEastAsia" w:cstheme="minorBidi"/>
          <w:kern w:val="0"/>
          <w:lang w:eastAsia="en-IN" w:bidi="ar-SA"/>
        </w:rPr>
        <w:separator/>
      </w:r>
    </w:p>
  </w:footnote>
  <w:footnote w:type="continuationSeparator" w:id="0">
    <w:p w14:paraId="656C4275" w14:textId="77777777" w:rsidR="001F35C3" w:rsidRDefault="001F3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D0FA3"/>
    <w:multiLevelType w:val="hybridMultilevel"/>
    <w:tmpl w:val="14E4AF3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81E"/>
    <w:rsid w:val="00041567"/>
    <w:rsid w:val="0008181E"/>
    <w:rsid w:val="0009473D"/>
    <w:rsid w:val="000E1F8B"/>
    <w:rsid w:val="00105810"/>
    <w:rsid w:val="001214B2"/>
    <w:rsid w:val="0014516C"/>
    <w:rsid w:val="001545E8"/>
    <w:rsid w:val="001F35C3"/>
    <w:rsid w:val="00245281"/>
    <w:rsid w:val="00250A32"/>
    <w:rsid w:val="0034619C"/>
    <w:rsid w:val="00363D94"/>
    <w:rsid w:val="004010B6"/>
    <w:rsid w:val="00441B53"/>
    <w:rsid w:val="004816E1"/>
    <w:rsid w:val="004A345C"/>
    <w:rsid w:val="005262C7"/>
    <w:rsid w:val="00722377"/>
    <w:rsid w:val="00803528"/>
    <w:rsid w:val="008611EE"/>
    <w:rsid w:val="0088650D"/>
    <w:rsid w:val="0089699C"/>
    <w:rsid w:val="00993CDE"/>
    <w:rsid w:val="009E62A1"/>
    <w:rsid w:val="009E726A"/>
    <w:rsid w:val="00A25F2F"/>
    <w:rsid w:val="00AA1345"/>
    <w:rsid w:val="00AC473C"/>
    <w:rsid w:val="00B12E92"/>
    <w:rsid w:val="00DC2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B55237"/>
  <w15:docId w15:val="{647B4F19-A4C8-6045-ADDF-8997A19AD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528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uiPriority w:val="99"/>
    <w:rsid w:val="00803528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  <w:lang w:eastAsia="en-IN" w:bidi="ar-SA"/>
    </w:rPr>
  </w:style>
  <w:style w:type="paragraph" w:customStyle="1" w:styleId="TextBody">
    <w:name w:val="Text Body"/>
    <w:basedOn w:val="Normal"/>
    <w:uiPriority w:val="99"/>
    <w:rsid w:val="00803528"/>
    <w:pPr>
      <w:suppressAutoHyphens w:val="0"/>
      <w:spacing w:after="140" w:line="276" w:lineRule="auto"/>
    </w:pPr>
    <w:rPr>
      <w:rFonts w:eastAsiaTheme="minorEastAsia" w:cstheme="minorBidi"/>
      <w:kern w:val="0"/>
      <w:lang w:eastAsia="en-IN" w:bidi="ar-SA"/>
    </w:rPr>
  </w:style>
  <w:style w:type="paragraph" w:styleId="List">
    <w:name w:val="List"/>
    <w:basedOn w:val="TextBody"/>
    <w:uiPriority w:val="99"/>
    <w:rsid w:val="00803528"/>
    <w:rPr>
      <w:rFonts w:eastAsia="Times New Roman"/>
    </w:rPr>
  </w:style>
  <w:style w:type="paragraph" w:styleId="Caption">
    <w:name w:val="caption"/>
    <w:basedOn w:val="Normal"/>
    <w:uiPriority w:val="99"/>
    <w:qFormat/>
    <w:rsid w:val="00803528"/>
    <w:pPr>
      <w:suppressLineNumbers/>
      <w:suppressAutoHyphens w:val="0"/>
      <w:spacing w:before="120" w:after="120"/>
    </w:pPr>
    <w:rPr>
      <w:rFonts w:cstheme="minorBidi"/>
      <w:i/>
      <w:iCs/>
      <w:kern w:val="0"/>
      <w:lang w:eastAsia="en-IN" w:bidi="ar-SA"/>
    </w:rPr>
  </w:style>
  <w:style w:type="paragraph" w:customStyle="1" w:styleId="Index">
    <w:name w:val="Index"/>
    <w:basedOn w:val="Normal"/>
    <w:uiPriority w:val="99"/>
    <w:rsid w:val="00803528"/>
    <w:pPr>
      <w:suppressLineNumbers/>
      <w:suppressAutoHyphens w:val="0"/>
    </w:pPr>
    <w:rPr>
      <w:rFonts w:cstheme="minorBidi"/>
      <w:kern w:val="0"/>
      <w:lang w:eastAsia="en-IN" w:bidi="ar-SA"/>
    </w:rPr>
  </w:style>
  <w:style w:type="paragraph" w:styleId="ListParagraph">
    <w:name w:val="List Paragraph"/>
    <w:basedOn w:val="Normal"/>
    <w:uiPriority w:val="34"/>
    <w:qFormat/>
    <w:rsid w:val="0008181E"/>
    <w:pPr>
      <w:widowControl/>
      <w:suppressAutoHyphens w:val="0"/>
      <w:autoSpaceDE/>
      <w:autoSpaceDN/>
      <w:adjustRightInd/>
      <w:spacing w:after="160" w:line="259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Hyperlink">
    <w:name w:val="Hyperlink"/>
    <w:basedOn w:val="DefaultParagraphFont"/>
    <w:uiPriority w:val="99"/>
    <w:unhideWhenUsed/>
    <w:rsid w:val="0008181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181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62C7"/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2C7"/>
    <w:rPr>
      <w:rFonts w:ascii="Tahoma" w:eastAsia="Times New Roman" w:hAnsi="Tahoma" w:cs="Mangal"/>
      <w:kern w:val="1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gdevanandvenkatasubb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Abstract Template.doc</vt:lpstr>
    </vt:vector>
  </TitlesOfParts>
  <Company>Hewlett-Packard Company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Abstract Template.doc</dc:title>
  <dc:creator>biswajit</dc:creator>
  <cp:lastModifiedBy>Uma Rajagopal</cp:lastModifiedBy>
  <cp:revision>4</cp:revision>
  <dcterms:created xsi:type="dcterms:W3CDTF">2019-12-14T04:52:00Z</dcterms:created>
  <dcterms:modified xsi:type="dcterms:W3CDTF">2020-05-03T16:01:00Z</dcterms:modified>
</cp:coreProperties>
</file>