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5C1" w:rsidRDefault="00BB05C1" w:rsidP="00BB05C1">
      <w:pPr>
        <w:rPr>
          <w:rFonts w:ascii="Mini pro" w:hAnsi="Mini pro" w:cstheme="majorBidi"/>
          <w:b/>
          <w:bCs/>
          <w:sz w:val="36"/>
          <w:szCs w:val="36"/>
          <w:lang w:bidi="fa-IR"/>
        </w:rPr>
      </w:pPr>
      <w:r w:rsidRPr="004F523E">
        <w:rPr>
          <w:rFonts w:ascii="Mini pro" w:hAnsi="Mini pro" w:cstheme="majorBidi"/>
          <w:b/>
          <w:bCs/>
          <w:sz w:val="36"/>
          <w:szCs w:val="36"/>
          <w:lang w:bidi="fa-IR"/>
        </w:rPr>
        <w:t xml:space="preserve">Investigating The </w:t>
      </w:r>
      <w:r w:rsidRPr="004F523E">
        <w:rPr>
          <w:rFonts w:ascii="Mini pro" w:hAnsi="Mini pro" w:cstheme="majorBidi"/>
          <w:b/>
          <w:bCs/>
          <w:sz w:val="36"/>
          <w:szCs w:val="36"/>
          <w:rtl/>
          <w:lang w:bidi="fa-IR"/>
        </w:rPr>
        <w:t xml:space="preserve"> </w:t>
      </w:r>
      <w:r w:rsidRPr="004F523E">
        <w:rPr>
          <w:rFonts w:ascii="Mini pro" w:hAnsi="Mini pro" w:cstheme="majorBidi"/>
          <w:b/>
          <w:bCs/>
          <w:sz w:val="36"/>
          <w:szCs w:val="36"/>
          <w:lang w:bidi="fa-IR"/>
        </w:rPr>
        <w:t>Possibility  Of  Using  Gold  Nanoparticles  For  Early Detection Of  Prostate  Cancer</w:t>
      </w:r>
    </w:p>
    <w:p w:rsidR="00BB05C1" w:rsidRDefault="00BB05C1" w:rsidP="00BB05C1">
      <w:pPr>
        <w:rPr>
          <w:rFonts w:asciiTheme="minorBidi" w:hAnsiTheme="minorBidi"/>
          <w:sz w:val="18"/>
          <w:szCs w:val="18"/>
          <w:lang w:bidi="fa-IR"/>
        </w:rPr>
      </w:pPr>
      <w:proofErr w:type="spellStart"/>
      <w:r>
        <w:rPr>
          <w:rFonts w:asciiTheme="minorBidi" w:hAnsiTheme="minorBidi"/>
          <w:sz w:val="18"/>
          <w:szCs w:val="18"/>
          <w:lang w:bidi="fa-IR"/>
        </w:rPr>
        <w:t>Mohmmad</w:t>
      </w:r>
      <w:proofErr w:type="spellEnd"/>
      <w:r>
        <w:rPr>
          <w:rFonts w:asciiTheme="minorBidi" w:hAnsiTheme="minorBidi"/>
          <w:sz w:val="18"/>
          <w:szCs w:val="18"/>
          <w:lang w:bidi="fa-IR"/>
        </w:rPr>
        <w:t xml:space="preserve"> </w:t>
      </w:r>
      <w:proofErr w:type="spellStart"/>
      <w:r>
        <w:rPr>
          <w:rFonts w:asciiTheme="minorBidi" w:hAnsiTheme="minorBidi"/>
          <w:sz w:val="18"/>
          <w:szCs w:val="18"/>
          <w:lang w:bidi="fa-IR"/>
        </w:rPr>
        <w:t>Vahid</w:t>
      </w:r>
      <w:proofErr w:type="spellEnd"/>
      <w:r>
        <w:rPr>
          <w:rFonts w:asciiTheme="minorBidi" w:hAnsiTheme="minorBidi"/>
          <w:sz w:val="18"/>
          <w:szCs w:val="18"/>
          <w:lang w:bidi="fa-IR"/>
        </w:rPr>
        <w:t xml:space="preserve"> </w:t>
      </w:r>
      <w:proofErr w:type="spellStart"/>
      <w:r>
        <w:rPr>
          <w:rFonts w:asciiTheme="minorBidi" w:hAnsiTheme="minorBidi"/>
          <w:sz w:val="18"/>
          <w:szCs w:val="18"/>
          <w:lang w:bidi="fa-IR"/>
        </w:rPr>
        <w:t>Ahmadianpour</w:t>
      </w:r>
      <w:proofErr w:type="spellEnd"/>
      <w:r>
        <w:rPr>
          <w:rFonts w:asciiTheme="minorBidi" w:hAnsiTheme="minorBidi"/>
          <w:sz w:val="18"/>
          <w:szCs w:val="18"/>
          <w:lang w:bidi="fa-IR"/>
        </w:rPr>
        <w:t>, National Institute Of Genetics Engineering And Biotechnology</w:t>
      </w:r>
    </w:p>
    <w:p w:rsidR="00BB05C1" w:rsidRDefault="00BB05C1" w:rsidP="00BB05C1">
      <w:pPr>
        <w:rPr>
          <w:rFonts w:asciiTheme="majorBidi" w:hAnsiTheme="majorBidi" w:cstheme="majorBidi"/>
          <w:sz w:val="28"/>
          <w:szCs w:val="28"/>
          <w:lang w:bidi="fa-IR"/>
        </w:rPr>
      </w:pPr>
    </w:p>
    <w:p w:rsidR="00BB05C1" w:rsidRPr="004F523E" w:rsidRDefault="00BB05C1" w:rsidP="00BB05C1">
      <w:pPr>
        <w:spacing w:line="256" w:lineRule="auto"/>
        <w:jc w:val="both"/>
        <w:rPr>
          <w:rFonts w:ascii="Tw Cen MT" w:hAnsi="Tw Cen MT" w:cs="B Lotus"/>
          <w:b/>
          <w:bCs/>
          <w:sz w:val="18"/>
          <w:szCs w:val="18"/>
          <w:lang w:bidi="fa-IR"/>
        </w:rPr>
      </w:pPr>
      <w:r w:rsidRPr="004F523E">
        <w:rPr>
          <w:rFonts w:ascii="Tw Cen MT" w:hAnsi="Tw Cen MT" w:cs="B Lotus"/>
          <w:b/>
          <w:bCs/>
          <w:sz w:val="18"/>
          <w:szCs w:val="18"/>
          <w:lang w:bidi="fa-IR"/>
        </w:rPr>
        <w:t>Abstract</w:t>
      </w:r>
    </w:p>
    <w:p w:rsidR="00BB05C1" w:rsidRPr="004F523E" w:rsidRDefault="00BB05C1" w:rsidP="00BB05C1">
      <w:pPr>
        <w:spacing w:line="256" w:lineRule="auto"/>
        <w:jc w:val="both"/>
        <w:rPr>
          <w:rFonts w:ascii="Tw Cen MT" w:hAnsi="Tw Cen MT" w:cs="B Lotus"/>
          <w:sz w:val="18"/>
          <w:szCs w:val="18"/>
          <w:lang w:bidi="fa-IR"/>
        </w:rPr>
      </w:pPr>
      <w:r w:rsidRPr="004F523E">
        <w:rPr>
          <w:rFonts w:ascii="Tw Cen MT" w:hAnsi="Tw Cen MT" w:cs="B Lotus"/>
          <w:b/>
          <w:bCs/>
          <w:sz w:val="18"/>
          <w:szCs w:val="18"/>
          <w:u w:val="single"/>
          <w:lang w:bidi="fa-IR"/>
        </w:rPr>
        <w:t>background and purpose</w:t>
      </w:r>
      <w:r w:rsidRPr="004F523E">
        <w:rPr>
          <w:rFonts w:ascii="Tw Cen MT" w:hAnsi="Tw Cen MT" w:cs="B Lotus"/>
          <w:sz w:val="18"/>
          <w:szCs w:val="18"/>
          <w:lang w:bidi="fa-IR"/>
        </w:rPr>
        <w:t>: studies that have been tested on the blood of prostate cancer patients by using DLS method and examining the changes of protein size, but this method has not been investigated so far, but this method is intended to determine the prostate cancer among Iranian patients by using gold nanoparticles.</w:t>
      </w:r>
    </w:p>
    <w:p w:rsidR="00BB05C1" w:rsidRPr="004F523E" w:rsidRDefault="00BB05C1" w:rsidP="00BB05C1">
      <w:pPr>
        <w:spacing w:line="256" w:lineRule="auto"/>
        <w:jc w:val="both"/>
        <w:rPr>
          <w:rFonts w:ascii="Tw Cen MT" w:hAnsi="Tw Cen MT" w:cs="B Lotus"/>
          <w:b/>
          <w:bCs/>
          <w:sz w:val="18"/>
          <w:szCs w:val="18"/>
          <w:lang w:bidi="fa-IR"/>
        </w:rPr>
      </w:pPr>
      <w:r w:rsidRPr="004F523E">
        <w:rPr>
          <w:rFonts w:ascii="Tw Cen MT" w:hAnsi="Tw Cen MT" w:cs="B Lotus"/>
          <w:b/>
          <w:bCs/>
          <w:sz w:val="18"/>
          <w:szCs w:val="18"/>
          <w:lang w:bidi="fa-IR"/>
        </w:rPr>
        <w:t xml:space="preserve">Materials and Methods </w:t>
      </w:r>
    </w:p>
    <w:p w:rsidR="00BB05C1" w:rsidRPr="004F523E" w:rsidRDefault="00BB05C1" w:rsidP="00BB05C1">
      <w:pPr>
        <w:spacing w:line="256" w:lineRule="auto"/>
        <w:jc w:val="both"/>
        <w:rPr>
          <w:rFonts w:ascii="Tw Cen MT" w:hAnsi="Tw Cen MT" w:cs="B Lotus"/>
          <w:b/>
          <w:bCs/>
          <w:sz w:val="18"/>
          <w:szCs w:val="18"/>
          <w:u w:val="single"/>
          <w:lang w:bidi="fa-IR"/>
        </w:rPr>
      </w:pPr>
      <w:r w:rsidRPr="004F523E">
        <w:rPr>
          <w:rFonts w:ascii="Tw Cen MT" w:hAnsi="Tw Cen MT" w:cs="B Lotus"/>
          <w:b/>
          <w:bCs/>
          <w:sz w:val="18"/>
          <w:szCs w:val="18"/>
          <w:u w:val="single"/>
          <w:lang w:bidi="fa-IR"/>
        </w:rPr>
        <w:t>The type of study: Experimental</w:t>
      </w:r>
    </w:p>
    <w:p w:rsidR="00BB05C1" w:rsidRPr="004F523E" w:rsidRDefault="00BB05C1" w:rsidP="00BB05C1">
      <w:pPr>
        <w:spacing w:line="256" w:lineRule="auto"/>
        <w:jc w:val="both"/>
        <w:rPr>
          <w:rFonts w:ascii="Tw Cen MT" w:hAnsi="Tw Cen MT" w:cs="B Lotus"/>
          <w:sz w:val="18"/>
          <w:szCs w:val="18"/>
          <w:rtl/>
          <w:lang w:bidi="fa-IR"/>
        </w:rPr>
      </w:pPr>
      <w:r w:rsidRPr="004F523E">
        <w:rPr>
          <w:rFonts w:ascii="Tw Cen MT" w:hAnsi="Tw Cen MT" w:cs="B Lotus"/>
          <w:sz w:val="18"/>
          <w:szCs w:val="18"/>
          <w:lang w:bidi="fa-IR"/>
        </w:rPr>
        <w:t xml:space="preserve">The serum of 60 Iranian men aged between 40 and 90, consisting of 20 healthy samples, 20 samples with hyperplasia and 20 samples with prostate cancer. Optical scattering changes were measured by DLS of the surface of gold nanoparticle blended with these tubes, and the responses were compared with the PSA index. test results are performed using the t - test and </w:t>
      </w:r>
      <w:proofErr w:type="spellStart"/>
      <w:r w:rsidRPr="004F523E">
        <w:rPr>
          <w:rFonts w:ascii="Tw Cen MT" w:hAnsi="Tw Cen MT" w:cs="B Lotus"/>
          <w:sz w:val="18"/>
          <w:szCs w:val="18"/>
          <w:lang w:bidi="fa-IR"/>
        </w:rPr>
        <w:t>anova</w:t>
      </w:r>
      <w:proofErr w:type="spellEnd"/>
      <w:r w:rsidRPr="004F523E">
        <w:rPr>
          <w:rFonts w:ascii="Tw Cen MT" w:hAnsi="Tw Cen MT" w:cs="B Lotus"/>
          <w:sz w:val="18"/>
          <w:szCs w:val="18"/>
          <w:lang w:bidi="fa-IR"/>
        </w:rPr>
        <w:t xml:space="preserve"> tests</w:t>
      </w:r>
    </w:p>
    <w:p w:rsidR="00BB05C1" w:rsidRPr="004F523E" w:rsidRDefault="00BB05C1" w:rsidP="00BB05C1">
      <w:pPr>
        <w:spacing w:line="256" w:lineRule="auto"/>
        <w:jc w:val="both"/>
        <w:rPr>
          <w:rFonts w:ascii="Tw Cen MT" w:eastAsia="Times New Roman" w:hAnsi="Tw Cen MT" w:cs="B Lotus"/>
          <w:snapToGrid w:val="0"/>
          <w:color w:val="000000"/>
          <w:w w:val="1"/>
          <w:sz w:val="18"/>
          <w:szCs w:val="18"/>
          <w:bdr w:val="none" w:sz="0" w:space="0" w:color="auto" w:frame="1"/>
          <w:shd w:val="clear" w:color="auto" w:fill="000000"/>
          <w:lang w:val="x-none" w:eastAsia="x-none" w:bidi="x-none"/>
          <w14:glow w14:rad="0">
            <w14:srgbClr w14:val="000000">
              <w14:alpha w14:val="402653"/>
            </w14:srgbClr>
          </w14:glow>
          <w14:scene3d>
            <w14:camera w14:prst="orthographicFront"/>
            <w14:lightRig w14:rig="threePt" w14:dir="t">
              <w14:rot w14:lat="1025" w14:lon="0" w14:rev="0"/>
            </w14:lightRig>
          </w14:scene3d>
        </w:rPr>
      </w:pPr>
      <w:r w:rsidRPr="004F523E">
        <w:rPr>
          <w:rFonts w:ascii="Tw Cen MT" w:hAnsi="Tw Cen MT" w:cs="B Lotus"/>
          <w:b/>
          <w:bCs/>
          <w:sz w:val="18"/>
          <w:szCs w:val="18"/>
          <w:lang w:bidi="fa-IR"/>
        </w:rPr>
        <w:t xml:space="preserve">Findings: </w:t>
      </w:r>
      <w:r w:rsidRPr="004F523E">
        <w:rPr>
          <w:rFonts w:ascii="Tw Cen MT" w:hAnsi="Tw Cen MT" w:cs="B Lotus"/>
          <w:sz w:val="18"/>
          <w:szCs w:val="18"/>
          <w:lang w:bidi="fa-IR"/>
        </w:rPr>
        <w:t>based on the results of this study , there was no significant difference between the two groups ( p &gt; 0.05 ) . the relationship between the amount of light</w:t>
      </w:r>
      <w:r>
        <w:rPr>
          <w:rFonts w:ascii="Tw Cen MT" w:hAnsi="Tw Cen MT" w:cs="B Lotus"/>
          <w:sz w:val="18"/>
          <w:szCs w:val="18"/>
          <w:lang w:bidi="fa-IR"/>
        </w:rPr>
        <w:t xml:space="preserve"> scattering and serum level of PSA</w:t>
      </w:r>
      <w:r w:rsidRPr="004F523E">
        <w:rPr>
          <w:rFonts w:ascii="Tw Cen MT" w:hAnsi="Tw Cen MT" w:cs="B Lotus"/>
          <w:sz w:val="18"/>
          <w:szCs w:val="18"/>
          <w:lang w:bidi="fa-IR"/>
        </w:rPr>
        <w:t xml:space="preserve"> was not found .</w:t>
      </w:r>
    </w:p>
    <w:p w:rsidR="00BB05C1" w:rsidRPr="004F523E" w:rsidRDefault="00BB05C1" w:rsidP="00BB05C1">
      <w:pPr>
        <w:spacing w:line="256" w:lineRule="auto"/>
        <w:jc w:val="both"/>
        <w:rPr>
          <w:rFonts w:ascii="Tw Cen MT" w:hAnsi="Tw Cen MT" w:cs="B Lotus"/>
          <w:sz w:val="18"/>
          <w:szCs w:val="18"/>
          <w:lang w:bidi="fa-IR"/>
        </w:rPr>
      </w:pPr>
      <w:r w:rsidRPr="004F523E">
        <w:rPr>
          <w:rFonts w:ascii="Tw Cen MT" w:hAnsi="Tw Cen MT" w:cs="B Lotus"/>
          <w:b/>
          <w:bCs/>
          <w:sz w:val="18"/>
          <w:szCs w:val="18"/>
          <w:lang w:bidi="fa-IR"/>
        </w:rPr>
        <w:t>Conclusion</w:t>
      </w:r>
      <w:r w:rsidRPr="004F523E">
        <w:rPr>
          <w:rFonts w:ascii="Tw Cen MT" w:hAnsi="Tw Cen MT" w:cs="B Lotus"/>
          <w:b/>
          <w:bCs/>
          <w:sz w:val="18"/>
          <w:szCs w:val="18"/>
          <w:rtl/>
          <w:lang w:bidi="fa-IR"/>
        </w:rPr>
        <w:t>:</w:t>
      </w:r>
      <w:r w:rsidRPr="004F523E">
        <w:rPr>
          <w:rFonts w:ascii="Tw Cen MT" w:hAnsi="Tw Cen MT" w:cs="B Lotus"/>
          <w:b/>
          <w:bCs/>
          <w:sz w:val="18"/>
          <w:szCs w:val="18"/>
          <w:lang w:bidi="fa-IR"/>
        </w:rPr>
        <w:t xml:space="preserve"> </w:t>
      </w:r>
      <w:r w:rsidRPr="004F523E">
        <w:rPr>
          <w:rFonts w:ascii="Tw Cen MT" w:hAnsi="Tw Cen MT" w:cs="B Lotus"/>
          <w:sz w:val="18"/>
          <w:szCs w:val="18"/>
          <w:lang w:bidi="fa-IR"/>
        </w:rPr>
        <w:t>due to changes in ambient temperature, the length of the test period, or the high degree of IgG in healthy individuals, did not result in the desired effect of this experiment. This test requires the same equipment to keep the temperature equal. DLS also has limitations for diagnosing cancer, so it can't be a simple and accurate way of diagnosing the early diagnosis of prostate cancer and suggests other methods for diagnosis</w:t>
      </w:r>
      <w:r w:rsidRPr="004F523E">
        <w:rPr>
          <w:rFonts w:ascii="Tw Cen MT" w:hAnsi="Tw Cen MT" w:cs="B Lotus"/>
          <w:b/>
          <w:bCs/>
          <w:sz w:val="18"/>
          <w:szCs w:val="18"/>
          <w:lang w:bidi="fa-IR"/>
        </w:rPr>
        <w:t>.</w:t>
      </w:r>
    </w:p>
    <w:p w:rsidR="00D034C5" w:rsidRDefault="00BB05C1" w:rsidP="00BB05C1">
      <w:pPr>
        <w:rPr>
          <w:rFonts w:ascii="Tw Cen MT" w:hAnsi="Tw Cen MT" w:cs="B Lotus"/>
          <w:sz w:val="18"/>
          <w:szCs w:val="18"/>
          <w:lang w:bidi="fa-IR"/>
        </w:rPr>
      </w:pPr>
      <w:r w:rsidRPr="004F523E">
        <w:rPr>
          <w:rFonts w:ascii="Tw Cen MT" w:hAnsi="Tw Cen MT" w:cs="B Lotus"/>
          <w:b/>
          <w:bCs/>
          <w:sz w:val="18"/>
          <w:szCs w:val="18"/>
          <w:lang w:bidi="fa-IR"/>
        </w:rPr>
        <w:t>Keywords:</w:t>
      </w:r>
      <w:r w:rsidRPr="004F523E">
        <w:rPr>
          <w:rFonts w:ascii="Tw Cen MT" w:hAnsi="Tw Cen MT" w:cs="B Lotus"/>
          <w:sz w:val="18"/>
          <w:szCs w:val="18"/>
          <w:lang w:bidi="fa-IR"/>
        </w:rPr>
        <w:t xml:space="preserve"> Au-NPs, Cancer, Prostate, Early Detection, DLS</w:t>
      </w:r>
    </w:p>
    <w:p w:rsidR="004C383E" w:rsidRDefault="004C383E" w:rsidP="00BB05C1">
      <w:pPr>
        <w:rPr>
          <w:rFonts w:ascii="Tw Cen MT" w:hAnsi="Tw Cen MT" w:cs="B Lotus"/>
          <w:sz w:val="18"/>
          <w:szCs w:val="18"/>
          <w:lang w:bidi="fa-IR"/>
        </w:rPr>
      </w:pPr>
    </w:p>
    <w:p w:rsidR="004C383E" w:rsidRPr="004C383E" w:rsidRDefault="004C383E" w:rsidP="00BB05C1">
      <w:pPr>
        <w:rPr>
          <w:rFonts w:asciiTheme="minorBidi" w:hAnsiTheme="minorBidi"/>
          <w:sz w:val="14"/>
          <w:szCs w:val="14"/>
        </w:rPr>
      </w:pPr>
      <w:proofErr w:type="spellStart"/>
      <w:r>
        <w:rPr>
          <w:rFonts w:ascii="Tw Cen MT" w:hAnsi="Tw Cen MT" w:cs="B Lotus"/>
          <w:sz w:val="18"/>
          <w:szCs w:val="18"/>
          <w:lang w:bidi="fa-IR"/>
        </w:rPr>
        <w:t>Mohmmad</w:t>
      </w:r>
      <w:proofErr w:type="spellEnd"/>
      <w:r>
        <w:rPr>
          <w:rFonts w:ascii="Tw Cen MT" w:hAnsi="Tw Cen MT" w:cs="B Lotus"/>
          <w:sz w:val="18"/>
          <w:szCs w:val="18"/>
          <w:lang w:bidi="fa-IR"/>
        </w:rPr>
        <w:t xml:space="preserve"> </w:t>
      </w:r>
      <w:proofErr w:type="spellStart"/>
      <w:r>
        <w:rPr>
          <w:rFonts w:asciiTheme="minorBidi" w:hAnsiTheme="minorBidi"/>
          <w:sz w:val="14"/>
          <w:szCs w:val="14"/>
          <w:lang w:bidi="fa-IR"/>
        </w:rPr>
        <w:t>Vahid</w:t>
      </w:r>
      <w:proofErr w:type="spellEnd"/>
      <w:r>
        <w:rPr>
          <w:rFonts w:asciiTheme="minorBidi" w:hAnsiTheme="minorBidi"/>
          <w:sz w:val="14"/>
          <w:szCs w:val="14"/>
          <w:lang w:bidi="fa-IR"/>
        </w:rPr>
        <w:t xml:space="preserve"> </w:t>
      </w:r>
      <w:proofErr w:type="spellStart"/>
      <w:r>
        <w:rPr>
          <w:rFonts w:asciiTheme="minorBidi" w:hAnsiTheme="minorBidi"/>
          <w:sz w:val="14"/>
          <w:szCs w:val="14"/>
          <w:lang w:bidi="fa-IR"/>
        </w:rPr>
        <w:t>Ahmadianpour</w:t>
      </w:r>
      <w:proofErr w:type="spellEnd"/>
      <w:r>
        <w:rPr>
          <w:rFonts w:asciiTheme="minorBidi" w:hAnsiTheme="minorBidi"/>
          <w:sz w:val="14"/>
          <w:szCs w:val="14"/>
          <w:lang w:bidi="fa-IR"/>
        </w:rPr>
        <w:t xml:space="preserve"> is Master student of Cellular and Molecular Biology Science at National </w:t>
      </w:r>
      <w:r w:rsidRPr="004C383E">
        <w:rPr>
          <w:rFonts w:asciiTheme="minorBidi" w:hAnsiTheme="minorBidi"/>
          <w:sz w:val="14"/>
          <w:szCs w:val="14"/>
          <w:lang w:bidi="fa-IR"/>
        </w:rPr>
        <w:t>Institute Of Genetics Engineering And Biotechnology</w:t>
      </w:r>
      <w:r>
        <w:rPr>
          <w:rFonts w:asciiTheme="minorBidi" w:hAnsiTheme="minorBidi"/>
          <w:sz w:val="14"/>
          <w:szCs w:val="14"/>
          <w:lang w:bidi="fa-IR"/>
        </w:rPr>
        <w:t>.</w:t>
      </w:r>
      <w:bookmarkStart w:id="0" w:name="_GoBack"/>
      <w:bookmarkEnd w:id="0"/>
    </w:p>
    <w:sectPr w:rsidR="004C383E" w:rsidRPr="004C38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ini pro">
    <w:altName w:val="Times New Roman"/>
    <w:panose1 w:val="00000000000000000000"/>
    <w:charset w:val="00"/>
    <w:family w:val="roman"/>
    <w:notTrueType/>
    <w:pitch w:val="default"/>
  </w:font>
  <w:font w:name="Tw Cen MT">
    <w:panose1 w:val="020B0602020104020603"/>
    <w:charset w:val="00"/>
    <w:family w:val="swiss"/>
    <w:pitch w:val="variable"/>
    <w:sig w:usb0="00000007" w:usb1="00000000" w:usb2="00000000" w:usb3="00000000" w:csb0="00000003" w:csb1="00000000"/>
  </w:font>
  <w:font w:name="B Lotus">
    <w:altName w:val="Courier New"/>
    <w:charset w:val="B2"/>
    <w:family w:val="auto"/>
    <w:pitch w:val="variable"/>
    <w:sig w:usb0="00002000"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5C1"/>
    <w:rsid w:val="0010234E"/>
    <w:rsid w:val="004C383E"/>
    <w:rsid w:val="005E2103"/>
    <w:rsid w:val="00BB05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3193A"/>
  <w15:chartTrackingRefBased/>
  <w15:docId w15:val="{521CEB8A-3386-4CAB-9450-51BEF8309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05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272</Words>
  <Characters>1552</Characters>
  <Application>Microsoft Office Word</Application>
  <DocSecurity>0</DocSecurity>
  <Lines>12</Lines>
  <Paragraphs>3</Paragraphs>
  <ScaleCrop>false</ScaleCrop>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w</dc:creator>
  <cp:keywords/>
  <dc:description/>
  <cp:lastModifiedBy>william w</cp:lastModifiedBy>
  <cp:revision>2</cp:revision>
  <dcterms:created xsi:type="dcterms:W3CDTF">2020-05-18T12:26:00Z</dcterms:created>
  <dcterms:modified xsi:type="dcterms:W3CDTF">2020-05-18T12:29:00Z</dcterms:modified>
</cp:coreProperties>
</file>