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CE1DA1" w:rsidRPr="00CE1DA1" w:rsidRDefault="00CE1DA1" w:rsidP="009D1E1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T</w:t>
      </w:r>
      <w:r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he </w:t>
      </w:r>
      <w:r w:rsidR="0093432B"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Phytochemical Constituents </w:t>
      </w:r>
      <w:r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and </w:t>
      </w:r>
      <w:r w:rsidR="0093432B"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Relative Antimicrobial Activities </w:t>
      </w:r>
      <w:r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against </w:t>
      </w:r>
      <w:r w:rsidR="0093432B"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Clinical Pathogens </w:t>
      </w:r>
      <w:r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of different </w:t>
      </w:r>
      <w:r w:rsidR="0093432B"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Seed Extracts </w:t>
      </w:r>
      <w:r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of </w:t>
      </w:r>
      <w:r w:rsidRPr="00CE1DA1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en-US"/>
        </w:rPr>
        <w:t xml:space="preserve">Cola </w:t>
      </w:r>
      <w:proofErr w:type="spellStart"/>
      <w:r w:rsidRPr="00CE1DA1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en-US"/>
        </w:rPr>
        <w:t>nitida</w:t>
      </w:r>
      <w:proofErr w:type="spellEnd"/>
      <w:r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(Vent.), </w:t>
      </w:r>
      <w:r w:rsidRPr="00CE1DA1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en-US"/>
        </w:rPr>
        <w:t xml:space="preserve">Cola </w:t>
      </w:r>
      <w:proofErr w:type="spellStart"/>
      <w:r w:rsidRPr="00CE1DA1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en-US"/>
        </w:rPr>
        <w:t>acuminata</w:t>
      </w:r>
      <w:proofErr w:type="spellEnd"/>
      <w:r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(Beauvoir) and </w:t>
      </w:r>
      <w:proofErr w:type="spellStart"/>
      <w:r w:rsidRPr="00CE1DA1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en-US"/>
        </w:rPr>
        <w:t>Garcinia</w:t>
      </w:r>
      <w:proofErr w:type="spellEnd"/>
      <w:r w:rsidRPr="00CE1DA1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en-US"/>
        </w:rPr>
        <w:t xml:space="preserve"> kola</w:t>
      </w:r>
      <w:r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(</w:t>
      </w:r>
      <w:proofErr w:type="spellStart"/>
      <w:r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Heckel</w:t>
      </w:r>
      <w:proofErr w:type="spellEnd"/>
      <w:r w:rsidRPr="00CE1DA1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) grown in South West, Nigeria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DA1" w:rsidRPr="00CE1DA1" w:rsidRDefault="00CE1DA1" w:rsidP="00CE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</w:pP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Dr. </w:t>
      </w:r>
      <w:proofErr w:type="spellStart"/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>Efe</w:t>
      </w:r>
      <w:proofErr w:type="spellEnd"/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 Omwirhiren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>Asefon</w:t>
      </w:r>
      <w:proofErr w:type="spellEnd"/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Abass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>Stephen A James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CE1DA1">
        <w:rPr>
          <w:rFonts w:ascii="Times New Roman" w:hAnsi="Times New Roman" w:cs="Times New Roman"/>
          <w:i/>
          <w:iCs/>
          <w:sz w:val="24"/>
        </w:rPr>
        <w:t>Department of   Chemistry, Federal College of Education</w:t>
      </w:r>
      <w:proofErr w:type="gramStart"/>
      <w:r w:rsidR="00CE1DA1">
        <w:rPr>
          <w:rFonts w:ascii="Times New Roman" w:hAnsi="Times New Roman" w:cs="Times New Roman"/>
          <w:i/>
          <w:iCs/>
          <w:sz w:val="24"/>
        </w:rPr>
        <w:t>,  Zaria</w:t>
      </w:r>
      <w:proofErr w:type="gramEnd"/>
      <w:r w:rsidR="00CE1DA1">
        <w:rPr>
          <w:rFonts w:ascii="Times New Roman" w:hAnsi="Times New Roman" w:cs="Times New Roman"/>
          <w:i/>
          <w:iCs/>
          <w:sz w:val="24"/>
        </w:rPr>
        <w:t>, Nigeria.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CE1DA1" w:rsidRPr="00CE1DA1">
        <w:rPr>
          <w:rFonts w:ascii="Times New Roman" w:hAnsi="Times New Roman" w:cs="Times New Roman"/>
          <w:i/>
          <w:iCs/>
          <w:sz w:val="24"/>
        </w:rPr>
        <w:t xml:space="preserve"> </w:t>
      </w:r>
      <w:r w:rsidR="00CE1DA1">
        <w:rPr>
          <w:rFonts w:ascii="Times New Roman" w:hAnsi="Times New Roman" w:cs="Times New Roman"/>
          <w:i/>
          <w:iCs/>
          <w:sz w:val="24"/>
        </w:rPr>
        <w:t xml:space="preserve">Department of  </w:t>
      </w:r>
      <w:r w:rsidR="00CE1DA1">
        <w:rPr>
          <w:rFonts w:ascii="Times New Roman" w:hAnsi="Times New Roman" w:cs="Times New Roman"/>
          <w:i/>
          <w:iCs/>
          <w:sz w:val="24"/>
        </w:rPr>
        <w:t xml:space="preserve"> Bioc</w:t>
      </w:r>
      <w:r w:rsidR="00CE1DA1">
        <w:rPr>
          <w:rFonts w:ascii="Times New Roman" w:hAnsi="Times New Roman" w:cs="Times New Roman"/>
          <w:i/>
          <w:iCs/>
          <w:sz w:val="24"/>
        </w:rPr>
        <w:t>hemistry</w:t>
      </w:r>
      <w:r w:rsidR="00CE1DA1">
        <w:rPr>
          <w:rFonts w:ascii="Times New Roman" w:hAnsi="Times New Roman" w:cs="Times New Roman"/>
          <w:i/>
          <w:iCs/>
          <w:sz w:val="24"/>
        </w:rPr>
        <w:t xml:space="preserve">, Kaduna State University, </w:t>
      </w:r>
      <w:proofErr w:type="gramStart"/>
      <w:r w:rsidR="00CE1DA1">
        <w:rPr>
          <w:rFonts w:ascii="Times New Roman" w:hAnsi="Times New Roman" w:cs="Times New Roman"/>
          <w:i/>
          <w:iCs/>
          <w:sz w:val="24"/>
        </w:rPr>
        <w:t>Kaduna ,</w:t>
      </w:r>
      <w:proofErr w:type="gramEnd"/>
      <w:r w:rsidR="00CE1DA1">
        <w:rPr>
          <w:rFonts w:ascii="Times New Roman" w:hAnsi="Times New Roman" w:cs="Times New Roman"/>
          <w:i/>
          <w:iCs/>
          <w:sz w:val="24"/>
        </w:rPr>
        <w:t xml:space="preserve"> Nigeria.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CE1DA1" w:rsidRPr="00CE1DA1">
        <w:rPr>
          <w:rFonts w:ascii="Times New Roman" w:hAnsi="Times New Roman" w:cs="Times New Roman"/>
          <w:i/>
          <w:iCs/>
          <w:sz w:val="24"/>
        </w:rPr>
        <w:t xml:space="preserve"> </w:t>
      </w:r>
      <w:r w:rsidR="00CE1DA1">
        <w:rPr>
          <w:rFonts w:ascii="Times New Roman" w:hAnsi="Times New Roman" w:cs="Times New Roman"/>
          <w:i/>
          <w:iCs/>
          <w:sz w:val="24"/>
        </w:rPr>
        <w:t xml:space="preserve">Department </w:t>
      </w:r>
      <w:proofErr w:type="gramStart"/>
      <w:r w:rsidR="00CE1DA1">
        <w:rPr>
          <w:rFonts w:ascii="Times New Roman" w:hAnsi="Times New Roman" w:cs="Times New Roman"/>
          <w:i/>
          <w:iCs/>
          <w:sz w:val="24"/>
        </w:rPr>
        <w:t>of  Biochemistry</w:t>
      </w:r>
      <w:proofErr w:type="gramEnd"/>
      <w:r w:rsidR="00CE1DA1">
        <w:rPr>
          <w:rFonts w:ascii="Times New Roman" w:hAnsi="Times New Roman" w:cs="Times New Roman"/>
          <w:i/>
          <w:iCs/>
          <w:sz w:val="24"/>
        </w:rPr>
        <w:t>, Kaduna State University, Kaduna , Nigeria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CE1DA1" w:rsidRPr="00CE1DA1" w:rsidRDefault="00CE1DA1" w:rsidP="00CE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aim of the study was to investigate the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phytochemical 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properties and the relative antimicrobial activity of aqueous, ethanol and methanol seed extracts of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Cola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nitida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, Cola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acuminata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and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Garcinia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kola respectively.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phytochemicals were screened by qualitative and quantitative methods. Three different solvents: aqueous, ethanol and methanol were used to extract the bioactive compounds from the three species of Kola Qualitatively analyzed phytochemical constituents in the seed extracts of the three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Cola 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species included Alkaloids, tannins, flavonoids, steroids, </w:t>
      </w:r>
      <w:proofErr w:type="spellStart"/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>terpenoids</w:t>
      </w:r>
      <w:proofErr w:type="spellEnd"/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cardiac glycosides. The microorganisms assayed for antimicrobial activity using the agar diffusion method were: the gram positive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Staphylococcus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aureus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Bacillus </w:t>
      </w:r>
      <w:proofErr w:type="spellStart"/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>spp</w:t>
      </w:r>
      <w:proofErr w:type="spellEnd"/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the gram-negative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Escherichia coli, Pseudomonas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aeruginosa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Klebsiella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pneumoniae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respectively. Studies on sensitivity patterns of zones of inhibition exhibited by the crude methanol, ethanol and aqueous extracts of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Garcinia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kola,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Cola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nitida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and Cola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acuminata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nuts showed relative degree of inhibitory effects against the test microorganisms: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Escherichia coli, Staphylococcus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aureus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, Lactobacillus, Pseudomonas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aeruginosa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Klebsiella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pneumonia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The zones of inhibition for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Escherichia coli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was the highest with methanol extract of 36.0mm followed by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Klebsiella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pneumonia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with 25.5mm followed by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Staphylococcus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aureus</w:t>
      </w:r>
      <w:proofErr w:type="spellEnd"/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with 23.5mm, and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Pseudomonas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aeruginosa</w:t>
      </w:r>
      <w:proofErr w:type="spellEnd"/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with 18.5mm and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Lactobacillus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with 17.5mm respectively. Highest zones of inhibition started from methanol, ethanol and aqueous, their diameter of inhibition increases with increase in their concentrations. The methanol preparation of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Garcinia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cola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nut was found to exhibit more significant inhibitory action (p&lt;0.05) against the test organisms than the ethanol and aqueous preparations of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Garcinia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kola and those of C.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nitida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and C.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acuminata</w:t>
      </w:r>
      <w:proofErr w:type="spellEnd"/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Escherichia coli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both preparations gave widest zones of inhibition than other microorganisms. </w:t>
      </w:r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Cola </w:t>
      </w:r>
      <w:proofErr w:type="spellStart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spp</w:t>
      </w:r>
      <w:proofErr w:type="spellEnd"/>
      <w:r w:rsidRPr="00CE1DA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CE1DA1">
        <w:rPr>
          <w:rFonts w:ascii="Times New Roman" w:eastAsia="Times New Roman" w:hAnsi="Times New Roman" w:cs="Times New Roman"/>
          <w:sz w:val="24"/>
          <w:szCs w:val="24"/>
          <w:lang w:val="en-US"/>
        </w:rPr>
        <w:t>extracts with methanol can be explored in the development of drugs against infectious diseases.</w:t>
      </w:r>
    </w:p>
    <w:p w:rsidR="002350BC" w:rsidRDefault="002350BC" w:rsidP="00CE1DA1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9D1E14">
        <w:rPr>
          <w:rFonts w:ascii="Times New Roman" w:hAnsi="Times New Roman" w:cs="Times New Roman"/>
          <w:i/>
          <w:sz w:val="24"/>
        </w:rPr>
        <w:t>Phytochemicals, antimicrobial activities, clinical pathogens, cola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C355A1" w:rsidRDefault="00C355A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C355A1" w:rsidRDefault="00C355A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C355A1" w:rsidRDefault="00C355A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5F7B7E" w:rsidP="0093432B">
      <w:pPr>
        <w:spacing w:line="360" w:lineRule="auto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E61CE0">
        <w:rPr>
          <w:rFonts w:ascii="Times New Roman" w:hAnsi="Times New Roman" w:cs="Times New Roman"/>
          <w:iCs/>
          <w:sz w:val="24"/>
          <w:szCs w:val="24"/>
        </w:rPr>
        <w:t>Efe</w:t>
      </w:r>
      <w:proofErr w:type="spellEnd"/>
      <w:r w:rsidR="00DF04E3" w:rsidRPr="00E61CE0">
        <w:rPr>
          <w:rFonts w:ascii="Times New Roman" w:hAnsi="Times New Roman" w:cs="Times New Roman"/>
          <w:iCs/>
          <w:sz w:val="24"/>
          <w:szCs w:val="24"/>
        </w:rPr>
        <w:t xml:space="preserve"> has completed his PhD</w:t>
      </w:r>
      <w:r w:rsidR="002F0BD3" w:rsidRPr="00E61CE0">
        <w:rPr>
          <w:rFonts w:ascii="Times New Roman" w:hAnsi="Times New Roman" w:cs="Times New Roman"/>
          <w:iCs/>
          <w:sz w:val="24"/>
          <w:szCs w:val="24"/>
        </w:rPr>
        <w:t xml:space="preserve"> in Biochemistry specializing in Enzymology</w:t>
      </w:r>
      <w:r w:rsidR="00DF04E3" w:rsidRPr="00E61CE0">
        <w:rPr>
          <w:rFonts w:ascii="Times New Roman" w:hAnsi="Times New Roman" w:cs="Times New Roman"/>
          <w:iCs/>
          <w:sz w:val="24"/>
          <w:szCs w:val="24"/>
        </w:rPr>
        <w:t xml:space="preserve"> at the age of </w:t>
      </w:r>
      <w:proofErr w:type="gramStart"/>
      <w:r w:rsidRPr="00E61CE0">
        <w:rPr>
          <w:rFonts w:ascii="Times New Roman" w:hAnsi="Times New Roman" w:cs="Times New Roman"/>
          <w:iCs/>
          <w:sz w:val="24"/>
          <w:szCs w:val="24"/>
        </w:rPr>
        <w:t>45</w:t>
      </w:r>
      <w:r w:rsidR="00E61CE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F04E3" w:rsidRPr="00E61CE0">
        <w:rPr>
          <w:rFonts w:ascii="Times New Roman" w:hAnsi="Times New Roman" w:cs="Times New Roman"/>
          <w:iCs/>
          <w:sz w:val="24"/>
          <w:szCs w:val="24"/>
        </w:rPr>
        <w:t xml:space="preserve"> from</w:t>
      </w:r>
      <w:proofErr w:type="gramEnd"/>
      <w:r w:rsidR="00DF04E3" w:rsidRPr="00E61CE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61CE0">
        <w:rPr>
          <w:rFonts w:ascii="Times New Roman" w:hAnsi="Times New Roman" w:cs="Times New Roman"/>
          <w:iCs/>
          <w:sz w:val="24"/>
          <w:szCs w:val="24"/>
        </w:rPr>
        <w:t>Ahmadu</w:t>
      </w:r>
      <w:proofErr w:type="spellEnd"/>
      <w:r w:rsidRPr="00E61CE0">
        <w:rPr>
          <w:rFonts w:ascii="Times New Roman" w:hAnsi="Times New Roman" w:cs="Times New Roman"/>
          <w:iCs/>
          <w:sz w:val="24"/>
          <w:szCs w:val="24"/>
        </w:rPr>
        <w:t xml:space="preserve"> Bello University. He holds a </w:t>
      </w:r>
      <w:r w:rsidR="002F0BD3" w:rsidRPr="00E61CE0">
        <w:rPr>
          <w:rFonts w:ascii="Times New Roman" w:hAnsi="Times New Roman" w:cs="Times New Roman"/>
          <w:iCs/>
          <w:sz w:val="24"/>
          <w:szCs w:val="24"/>
        </w:rPr>
        <w:t xml:space="preserve">Faculty </w:t>
      </w:r>
      <w:r w:rsidRPr="00E61CE0">
        <w:rPr>
          <w:rFonts w:ascii="Times New Roman" w:hAnsi="Times New Roman" w:cs="Times New Roman"/>
          <w:iCs/>
          <w:sz w:val="24"/>
          <w:szCs w:val="24"/>
        </w:rPr>
        <w:t xml:space="preserve">appointment at the </w:t>
      </w:r>
      <w:r w:rsidR="002F0BD3" w:rsidRPr="00E61CE0">
        <w:rPr>
          <w:rFonts w:ascii="Times New Roman" w:hAnsi="Times New Roman" w:cs="Times New Roman"/>
          <w:iCs/>
          <w:sz w:val="24"/>
          <w:szCs w:val="24"/>
        </w:rPr>
        <w:t xml:space="preserve">Department </w:t>
      </w:r>
      <w:r w:rsidRPr="00E61CE0">
        <w:rPr>
          <w:rFonts w:ascii="Times New Roman" w:hAnsi="Times New Roman" w:cs="Times New Roman"/>
          <w:iCs/>
          <w:sz w:val="24"/>
          <w:szCs w:val="24"/>
        </w:rPr>
        <w:t xml:space="preserve">of </w:t>
      </w:r>
      <w:r w:rsidR="002F0BD3" w:rsidRPr="00E61CE0">
        <w:rPr>
          <w:rFonts w:ascii="Times New Roman" w:hAnsi="Times New Roman" w:cs="Times New Roman"/>
          <w:iCs/>
          <w:sz w:val="24"/>
          <w:szCs w:val="24"/>
        </w:rPr>
        <w:t>Chemistry</w:t>
      </w:r>
      <w:r w:rsidRPr="00E61CE0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2F0BD3" w:rsidRPr="00E61CE0">
        <w:rPr>
          <w:rFonts w:ascii="Times New Roman" w:hAnsi="Times New Roman" w:cs="Times New Roman"/>
          <w:iCs/>
          <w:sz w:val="24"/>
          <w:szCs w:val="24"/>
        </w:rPr>
        <w:t xml:space="preserve">Federal College </w:t>
      </w:r>
      <w:r w:rsidRPr="00E61CE0">
        <w:rPr>
          <w:rFonts w:ascii="Times New Roman" w:hAnsi="Times New Roman" w:cs="Times New Roman"/>
          <w:iCs/>
          <w:sz w:val="24"/>
          <w:szCs w:val="24"/>
        </w:rPr>
        <w:t xml:space="preserve">of Education, </w:t>
      </w:r>
      <w:proofErr w:type="gramStart"/>
      <w:r w:rsidRPr="00E61CE0">
        <w:rPr>
          <w:rFonts w:ascii="Times New Roman" w:hAnsi="Times New Roman" w:cs="Times New Roman"/>
          <w:iCs/>
          <w:sz w:val="24"/>
          <w:szCs w:val="24"/>
        </w:rPr>
        <w:t>Zaria</w:t>
      </w:r>
      <w:proofErr w:type="gramEnd"/>
      <w:r w:rsidRPr="00E61CE0">
        <w:rPr>
          <w:rFonts w:ascii="Times New Roman" w:hAnsi="Times New Roman" w:cs="Times New Roman"/>
          <w:iCs/>
          <w:sz w:val="24"/>
          <w:szCs w:val="24"/>
        </w:rPr>
        <w:t>, Nigeria.</w:t>
      </w:r>
      <w:r w:rsidR="002F0BD3" w:rsidRPr="00E61CE0">
        <w:rPr>
          <w:rFonts w:ascii="Times New Roman" w:hAnsi="Times New Roman" w:cs="Times New Roman"/>
          <w:iCs/>
          <w:sz w:val="24"/>
          <w:szCs w:val="24"/>
        </w:rPr>
        <w:t xml:space="preserve"> He is interested among others in </w:t>
      </w:r>
      <w:r w:rsidR="0033455B"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2F0BD3" w:rsidRPr="00E61CE0">
        <w:rPr>
          <w:rFonts w:ascii="Times New Roman" w:hAnsi="Times New Roman" w:cs="Times New Roman"/>
          <w:iCs/>
          <w:sz w:val="24"/>
          <w:szCs w:val="24"/>
        </w:rPr>
        <w:t>un</w:t>
      </w:r>
      <w:r w:rsidR="00DF04E3" w:rsidRPr="00E61CE0">
        <w:rPr>
          <w:rFonts w:ascii="Times New Roman" w:hAnsi="Times New Roman" w:cs="Times New Roman"/>
          <w:iCs/>
          <w:sz w:val="24"/>
          <w:szCs w:val="24"/>
        </w:rPr>
        <w:t>d</w:t>
      </w:r>
      <w:r w:rsidR="002F0BD3" w:rsidRPr="00E61CE0">
        <w:rPr>
          <w:rFonts w:ascii="Times New Roman" w:hAnsi="Times New Roman" w:cs="Times New Roman"/>
          <w:iCs/>
          <w:sz w:val="24"/>
          <w:szCs w:val="24"/>
        </w:rPr>
        <w:t xml:space="preserve">erstanding </w:t>
      </w:r>
      <w:r w:rsidR="0033455B">
        <w:rPr>
          <w:rFonts w:ascii="Times New Roman" w:hAnsi="Times New Roman" w:cs="Times New Roman"/>
          <w:iCs/>
          <w:sz w:val="24"/>
          <w:szCs w:val="24"/>
        </w:rPr>
        <w:t xml:space="preserve">of </w:t>
      </w:r>
      <w:r w:rsidR="002F0BD3" w:rsidRPr="00E61CE0">
        <w:rPr>
          <w:rFonts w:ascii="Times New Roman" w:hAnsi="Times New Roman" w:cs="Times New Roman"/>
          <w:iCs/>
          <w:sz w:val="24"/>
          <w:szCs w:val="24"/>
        </w:rPr>
        <w:t xml:space="preserve">the pharmacological effect of phytochemicals against clinical isolates as a prelude in </w:t>
      </w:r>
      <w:proofErr w:type="gramStart"/>
      <w:r w:rsidR="002F0BD3" w:rsidRPr="00E61CE0">
        <w:rPr>
          <w:rFonts w:ascii="Times New Roman" w:hAnsi="Times New Roman" w:cs="Times New Roman"/>
          <w:iCs/>
          <w:sz w:val="24"/>
          <w:szCs w:val="24"/>
        </w:rPr>
        <w:t>developing  drugs</w:t>
      </w:r>
      <w:proofErr w:type="gramEnd"/>
      <w:r w:rsidR="002F0BD3" w:rsidRPr="00E61CE0">
        <w:rPr>
          <w:rFonts w:ascii="Times New Roman" w:hAnsi="Times New Roman" w:cs="Times New Roman"/>
          <w:iCs/>
          <w:sz w:val="24"/>
          <w:szCs w:val="24"/>
        </w:rPr>
        <w:t xml:space="preserve"> against infectious diseases.</w:t>
      </w:r>
      <w:r w:rsidR="00E61CE0" w:rsidRPr="00E61CE0">
        <w:rPr>
          <w:rFonts w:ascii="Times New Roman" w:hAnsi="Times New Roman" w:cs="Times New Roman"/>
          <w:iCs/>
          <w:sz w:val="24"/>
          <w:szCs w:val="24"/>
        </w:rPr>
        <w:t xml:space="preserve"> In over 2 decades of active  </w:t>
      </w:r>
      <w:r w:rsidR="00E61CE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61CE0" w:rsidRPr="00E61CE0">
        <w:rPr>
          <w:rFonts w:ascii="Times New Roman" w:hAnsi="Times New Roman" w:cs="Times New Roman"/>
          <w:iCs/>
          <w:sz w:val="24"/>
          <w:szCs w:val="24"/>
        </w:rPr>
        <w:t>teaching and research</w:t>
      </w:r>
      <w:r w:rsidR="00E61CE0" w:rsidRPr="00E61CE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F0BD3" w:rsidRPr="00E61CE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F04E3" w:rsidRPr="00E61CE0">
        <w:rPr>
          <w:rFonts w:ascii="Times New Roman" w:hAnsi="Times New Roman" w:cs="Times New Roman"/>
          <w:iCs/>
          <w:sz w:val="24"/>
          <w:szCs w:val="24"/>
        </w:rPr>
        <w:t>He has</w:t>
      </w:r>
      <w:r w:rsidR="00DF04E3" w:rsidRPr="00E61CE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61CE0" w:rsidRPr="00E61CE0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published   </w:t>
      </w:r>
      <w:r w:rsidR="00E61CE0" w:rsidRPr="00E61CE0">
        <w:rPr>
          <w:rStyle w:val="Emphasis"/>
          <w:rFonts w:ascii="Times New Roman" w:hAnsi="Times New Roman" w:cs="Times New Roman"/>
          <w:i w:val="0"/>
          <w:sz w:val="24"/>
          <w:szCs w:val="24"/>
        </w:rPr>
        <w:t>over 30 articles in peer-reviewed journal in Biochemistry</w:t>
      </w:r>
      <w:r w:rsidR="00E61CE0" w:rsidRPr="00E61CE0">
        <w:rPr>
          <w:rStyle w:val="Emphasis"/>
          <w:rFonts w:ascii="Times New Roman" w:hAnsi="Times New Roman" w:cs="Times New Roman"/>
          <w:i w:val="0"/>
          <w:sz w:val="24"/>
          <w:szCs w:val="24"/>
        </w:rPr>
        <w:t>, Biotechnology</w:t>
      </w:r>
      <w:r w:rsidR="00E61CE0" w:rsidRPr="00E61CE0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  and   Science pedagogy</w:t>
      </w:r>
      <w:r w:rsidR="00E61CE0" w:rsidRPr="00E61CE0">
        <w:rPr>
          <w:rStyle w:val="Emphasis"/>
          <w:rFonts w:ascii="Times New Roman" w:hAnsi="Times New Roman" w:cs="Times New Roman"/>
          <w:sz w:val="24"/>
          <w:szCs w:val="24"/>
        </w:rPr>
        <w:t>.</w:t>
      </w:r>
      <w:r w:rsidR="00E61CE0" w:rsidRPr="00E61CE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3432B" w:rsidRPr="0093432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Pioneer </w:t>
      </w:r>
      <w:r w:rsidR="0093432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93432B" w:rsidRPr="0093432B">
        <w:rPr>
          <w:rStyle w:val="Emphasis"/>
          <w:rFonts w:ascii="Times New Roman" w:hAnsi="Times New Roman" w:cs="Times New Roman"/>
          <w:i w:val="0"/>
          <w:sz w:val="24"/>
          <w:szCs w:val="24"/>
        </w:rPr>
        <w:t>Editor</w:t>
      </w:r>
      <w:proofErr w:type="gramEnd"/>
      <w:r w:rsidR="0093432B" w:rsidRPr="0093432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  of   three peer-reviewed journals</w:t>
      </w:r>
      <w:r w:rsidR="0093432B" w:rsidRPr="0093432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and also a member of editorial board of journal of repute</w:t>
      </w:r>
      <w:r w:rsidR="0093432B">
        <w:rPr>
          <w:rStyle w:val="Emphasis"/>
          <w:rFonts w:ascii="Times New Roman" w:hAnsi="Times New Roman" w:cs="Times New Roman"/>
          <w:sz w:val="24"/>
          <w:szCs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7C545F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1905000" cy="1905000"/>
            <wp:effectExtent l="0" t="0" r="0" b="0"/>
            <wp:docPr id="1" name="Picture 1" descr="C:\Users\USER\Pictures\IMG-2021010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-20210109-WA00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t xml:space="preserve">Prof. </w:t>
      </w:r>
      <w:proofErr w:type="spellStart"/>
      <w:r>
        <w:rPr>
          <w:rFonts w:ascii="Times New Roman" w:hAnsi="Times New Roman" w:cs="Times New Roman"/>
          <w:iCs/>
          <w:sz w:val="24"/>
        </w:rPr>
        <w:t>Efe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M.Omwirhiren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4"/>
        </w:rPr>
        <w:t>Esq.</w:t>
      </w:r>
      <w:proofErr w:type="spellEnd"/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7C545F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7C545F">
        <w:rPr>
          <w:rFonts w:ascii="Times New Roman" w:hAnsi="Times New Roman" w:cs="Times New Roman"/>
          <w:iCs/>
          <w:sz w:val="24"/>
        </w:rPr>
        <w:t>omwirhirenefe83@gmail.com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93432B" w:rsidRPr="0093432B">
        <w:rPr>
          <w:rFonts w:ascii="Times New Roman" w:hAnsi="Times New Roman" w:cs="Times New Roman"/>
          <w:sz w:val="24"/>
          <w:szCs w:val="24"/>
        </w:rPr>
        <w:t xml:space="preserve"> </w:t>
      </w:r>
      <w:r w:rsidR="0093432B">
        <w:rPr>
          <w:rFonts w:ascii="Times New Roman" w:hAnsi="Times New Roman" w:cs="Times New Roman"/>
          <w:sz w:val="24"/>
          <w:szCs w:val="24"/>
        </w:rPr>
        <w:t xml:space="preserve">Have </w:t>
      </w:r>
      <w:r w:rsidR="0093432B">
        <w:rPr>
          <w:rStyle w:val="Emphasis"/>
          <w:rFonts w:ascii="Times New Roman" w:hAnsi="Times New Roman" w:cs="Times New Roman"/>
          <w:sz w:val="24"/>
          <w:szCs w:val="24"/>
        </w:rPr>
        <w:t xml:space="preserve">supervised </w:t>
      </w:r>
      <w:r w:rsidR="0093432B">
        <w:rPr>
          <w:rStyle w:val="Emphasis"/>
          <w:rFonts w:ascii="Times New Roman" w:hAnsi="Times New Roman" w:cs="Times New Roman"/>
          <w:sz w:val="24"/>
          <w:szCs w:val="24"/>
        </w:rPr>
        <w:t>over   5</w:t>
      </w:r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>0 Bachelors</w:t>
      </w:r>
      <w:r w:rsidR="0093432B">
        <w:rPr>
          <w:rStyle w:val="Emphasis"/>
          <w:rFonts w:ascii="Times New Roman" w:hAnsi="Times New Roman" w:cs="Times New Roman"/>
          <w:sz w:val="24"/>
          <w:szCs w:val="24"/>
        </w:rPr>
        <w:t xml:space="preserve"> projects, </w:t>
      </w:r>
      <w:proofErr w:type="gramStart"/>
      <w:r w:rsidR="0093432B">
        <w:rPr>
          <w:rStyle w:val="Emphasis"/>
          <w:rFonts w:ascii="Times New Roman" w:hAnsi="Times New Roman" w:cs="Times New Roman"/>
          <w:sz w:val="24"/>
          <w:szCs w:val="24"/>
        </w:rPr>
        <w:t>more  than</w:t>
      </w:r>
      <w:proofErr w:type="gramEnd"/>
      <w:r w:rsidR="0093432B">
        <w:rPr>
          <w:rStyle w:val="Emphasis"/>
          <w:rFonts w:ascii="Times New Roman" w:hAnsi="Times New Roman" w:cs="Times New Roman"/>
          <w:sz w:val="24"/>
          <w:szCs w:val="24"/>
        </w:rPr>
        <w:t xml:space="preserve"> 2</w:t>
      </w:r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>0</w:t>
      </w:r>
      <w:r w:rsidR="0093432B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>postgraduate diploma</w:t>
      </w:r>
      <w:r w:rsidR="0093432B">
        <w:rPr>
          <w:rStyle w:val="Emphasis"/>
          <w:rFonts w:ascii="Times New Roman" w:hAnsi="Times New Roman" w:cs="Times New Roman"/>
          <w:sz w:val="24"/>
          <w:szCs w:val="24"/>
        </w:rPr>
        <w:t xml:space="preserve">   </w:t>
      </w:r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="0093432B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>s</w:t>
      </w:r>
      <w:r w:rsidR="0093432B">
        <w:rPr>
          <w:rStyle w:val="Emphasis"/>
          <w:rFonts w:ascii="Times New Roman" w:hAnsi="Times New Roman" w:cs="Times New Roman"/>
          <w:sz w:val="24"/>
          <w:szCs w:val="24"/>
        </w:rPr>
        <w:t>tudents.</w:t>
      </w:r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>and</w:t>
      </w:r>
      <w:proofErr w:type="gramEnd"/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 xml:space="preserve">   an   assessor to   a number of peer-reviewed journals </w:t>
      </w:r>
      <w:r w:rsidR="0093432B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 xml:space="preserve">at local and International level. Author of </w:t>
      </w:r>
      <w:r w:rsidR="0093432B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="0077334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3432B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 xml:space="preserve">3 </w:t>
      </w:r>
      <w:r w:rsidR="0093432B">
        <w:rPr>
          <w:rStyle w:val="Emphasis"/>
          <w:rFonts w:ascii="Times New Roman" w:hAnsi="Times New Roman" w:cs="Times New Roman"/>
          <w:sz w:val="24"/>
          <w:szCs w:val="24"/>
        </w:rPr>
        <w:t xml:space="preserve">  </w:t>
      </w:r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 xml:space="preserve">chemistry </w:t>
      </w:r>
      <w:r w:rsidR="0093432B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 xml:space="preserve"> books. </w:t>
      </w:r>
      <w:r w:rsidR="0077334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="0093432B" w:rsidRPr="004608A4">
        <w:rPr>
          <w:rStyle w:val="Emphasis"/>
          <w:rFonts w:ascii="Times New Roman" w:hAnsi="Times New Roman" w:cs="Times New Roman"/>
          <w:sz w:val="24"/>
          <w:szCs w:val="24"/>
        </w:rPr>
        <w:t xml:space="preserve">Mentored a number of upcoming faculty members on rudiments of Technical paper writing.  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B46" w:rsidRDefault="00A27B46" w:rsidP="00495C76">
      <w:pPr>
        <w:spacing w:after="0" w:line="240" w:lineRule="auto"/>
      </w:pPr>
      <w:r>
        <w:separator/>
      </w:r>
    </w:p>
  </w:endnote>
  <w:endnote w:type="continuationSeparator" w:id="0">
    <w:p w:rsidR="00A27B46" w:rsidRDefault="00A27B4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B46" w:rsidRDefault="00A27B46" w:rsidP="00495C76">
      <w:pPr>
        <w:spacing w:after="0" w:line="240" w:lineRule="auto"/>
      </w:pPr>
      <w:r>
        <w:separator/>
      </w:r>
    </w:p>
  </w:footnote>
  <w:footnote w:type="continuationSeparator" w:id="0">
    <w:p w:rsidR="00A27B46" w:rsidRDefault="00A27B4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F42"/>
    <w:rsid w:val="002350BC"/>
    <w:rsid w:val="0028059F"/>
    <w:rsid w:val="002F0BD3"/>
    <w:rsid w:val="002F4DF0"/>
    <w:rsid w:val="00333E31"/>
    <w:rsid w:val="0033455B"/>
    <w:rsid w:val="0038483D"/>
    <w:rsid w:val="00435234"/>
    <w:rsid w:val="004651F1"/>
    <w:rsid w:val="00495C76"/>
    <w:rsid w:val="004E2C5B"/>
    <w:rsid w:val="005F7B7E"/>
    <w:rsid w:val="00627419"/>
    <w:rsid w:val="00773340"/>
    <w:rsid w:val="007C545F"/>
    <w:rsid w:val="0093432B"/>
    <w:rsid w:val="009D1E14"/>
    <w:rsid w:val="00A27B46"/>
    <w:rsid w:val="00B3082B"/>
    <w:rsid w:val="00B6703B"/>
    <w:rsid w:val="00BA654F"/>
    <w:rsid w:val="00C355A1"/>
    <w:rsid w:val="00CE1DA1"/>
    <w:rsid w:val="00CE511D"/>
    <w:rsid w:val="00DA2BFF"/>
    <w:rsid w:val="00DF04E3"/>
    <w:rsid w:val="00E6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E1D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E1DA1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Emphasis">
    <w:name w:val="Emphasis"/>
    <w:basedOn w:val="DefaultParagraphFont"/>
    <w:uiPriority w:val="20"/>
    <w:qFormat/>
    <w:rsid w:val="00CE1DA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E1D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E1DA1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Emphasis">
    <w:name w:val="Emphasis"/>
    <w:basedOn w:val="DefaultParagraphFont"/>
    <w:uiPriority w:val="20"/>
    <w:qFormat/>
    <w:rsid w:val="00CE1D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Windows User</cp:lastModifiedBy>
  <cp:revision>12</cp:revision>
  <dcterms:created xsi:type="dcterms:W3CDTF">2021-04-02T21:28:00Z</dcterms:created>
  <dcterms:modified xsi:type="dcterms:W3CDTF">2021-04-02T22:29:00Z</dcterms:modified>
</cp:coreProperties>
</file>