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EC308" w14:textId="5D5C9D0C" w:rsidR="00E353CE" w:rsidRPr="00E353CE" w:rsidRDefault="00E353CE" w:rsidP="00E353CE">
      <w:pPr>
        <w:pStyle w:val="NormalWeb"/>
        <w:rPr>
          <w:b/>
          <w:bCs/>
        </w:rPr>
      </w:pPr>
      <w:r w:rsidRPr="00E353CE">
        <w:rPr>
          <w:b/>
          <w:bCs/>
        </w:rPr>
        <w:t>Abstract</w:t>
      </w:r>
    </w:p>
    <w:p w14:paraId="69F34DF1" w14:textId="569E655B" w:rsidR="00E353CE" w:rsidRDefault="00E353CE" w:rsidP="00E353CE">
      <w:pPr>
        <w:pStyle w:val="NormalWeb"/>
        <w:rPr>
          <w:position w:val="8"/>
        </w:rPr>
      </w:pPr>
      <w:r w:rsidRPr="00E353CE">
        <w:t xml:space="preserve">The recent debates regarding the validity of pediatric bipolar disorder (PBD) as a valid diagnosis are concerning to many patients who have firsthand experience of the trajectory that bipolar disorder (BD) can take when not treated early. We offer patients’ perspectives on the arguments made in the </w:t>
      </w:r>
      <w:proofErr w:type="spellStart"/>
      <w:r w:rsidRPr="00E353CE">
        <w:t>Malhi</w:t>
      </w:r>
      <w:proofErr w:type="spellEnd"/>
      <w:r w:rsidRPr="00E353CE">
        <w:t xml:space="preserve"> et al</w:t>
      </w:r>
      <w:r w:rsidRPr="00E353CE">
        <w:rPr>
          <w:position w:val="8"/>
        </w:rPr>
        <w:t xml:space="preserve">1 </w:t>
      </w:r>
      <w:r w:rsidRPr="00E353CE">
        <w:t xml:space="preserve">and </w:t>
      </w:r>
      <w:proofErr w:type="spellStart"/>
      <w:r w:rsidRPr="00E353CE">
        <w:t>Malhi</w:t>
      </w:r>
      <w:proofErr w:type="spellEnd"/>
      <w:r w:rsidRPr="00E353CE">
        <w:t xml:space="preserve"> &amp; Bell</w:t>
      </w:r>
      <w:r w:rsidRPr="00E353CE">
        <w:rPr>
          <w:position w:val="8"/>
        </w:rPr>
        <w:t xml:space="preserve">2 </w:t>
      </w:r>
      <w:r w:rsidRPr="00E353CE">
        <w:t xml:space="preserve">commentaries, which we believe should be taken into consideration before consequential decisions like eliminating a diagnosis is proposed. We are certainly not experts in the study of PBD, but rather, experts on the subjective experience that only those who fall on the bipolar spectrum are able to identify with. We do not disagree with all the statements made in these commentaries. However, we do believe that the debate is not complete without hearing from those who experienced symptoms in childhood. We offer firsthand experiences from three patients who will attest to strong reactions elicited by the suggestions made by </w:t>
      </w:r>
      <w:proofErr w:type="spellStart"/>
      <w:r w:rsidRPr="00E353CE">
        <w:t>Malhi</w:t>
      </w:r>
      <w:proofErr w:type="spellEnd"/>
      <w:r w:rsidRPr="00E353CE">
        <w:t xml:space="preserve"> et al</w:t>
      </w:r>
      <w:r w:rsidRPr="00E353CE">
        <w:rPr>
          <w:position w:val="8"/>
        </w:rPr>
        <w:t xml:space="preserve">1 </w:t>
      </w:r>
      <w:r w:rsidRPr="00E353CE">
        <w:t xml:space="preserve">and </w:t>
      </w:r>
      <w:proofErr w:type="spellStart"/>
      <w:r w:rsidRPr="00E353CE">
        <w:t>Malhi</w:t>
      </w:r>
      <w:proofErr w:type="spellEnd"/>
      <w:r w:rsidRPr="00E353CE">
        <w:t xml:space="preserve"> &amp; Bell.</w:t>
      </w:r>
      <w:r w:rsidRPr="00E353CE">
        <w:rPr>
          <w:position w:val="8"/>
        </w:rPr>
        <w:t xml:space="preserve">2 </w:t>
      </w:r>
    </w:p>
    <w:p w14:paraId="15A32E80" w14:textId="3F7C1D7C" w:rsidR="00E353CE" w:rsidRDefault="00E353CE" w:rsidP="00E353CE">
      <w:pPr>
        <w:pStyle w:val="NormalWeb"/>
        <w:rPr>
          <w:position w:val="8"/>
        </w:rPr>
      </w:pPr>
    </w:p>
    <w:p w14:paraId="1783EF92" w14:textId="3B8A7F7E" w:rsidR="00E353CE" w:rsidRDefault="00E353CE" w:rsidP="00E353CE">
      <w:pPr>
        <w:pStyle w:val="NormalWeb"/>
        <w:rPr>
          <w:position w:val="8"/>
        </w:rPr>
      </w:pPr>
    </w:p>
    <w:p w14:paraId="4B49DB3E" w14:textId="6B6CA486" w:rsidR="00E353CE" w:rsidRDefault="00E353CE" w:rsidP="00E353CE">
      <w:pPr>
        <w:pStyle w:val="NormalWeb"/>
        <w:rPr>
          <w:position w:val="8"/>
        </w:rPr>
      </w:pPr>
    </w:p>
    <w:p w14:paraId="41F0A210" w14:textId="4786238B" w:rsidR="00E353CE" w:rsidRDefault="00E353CE" w:rsidP="00E353CE">
      <w:pPr>
        <w:pStyle w:val="NormalWeb"/>
        <w:rPr>
          <w:position w:val="8"/>
        </w:rPr>
      </w:pPr>
    </w:p>
    <w:p w14:paraId="000E5C46" w14:textId="41F69590" w:rsidR="00E353CE" w:rsidRDefault="00E353CE" w:rsidP="00E353CE">
      <w:pPr>
        <w:pStyle w:val="NormalWeb"/>
        <w:rPr>
          <w:position w:val="8"/>
        </w:rPr>
      </w:pPr>
    </w:p>
    <w:p w14:paraId="2BD48EA1" w14:textId="14708B63" w:rsidR="00E353CE" w:rsidRDefault="00E353CE" w:rsidP="00E353CE">
      <w:pPr>
        <w:pStyle w:val="NormalWeb"/>
        <w:rPr>
          <w:position w:val="8"/>
        </w:rPr>
      </w:pPr>
    </w:p>
    <w:p w14:paraId="3CA000B9" w14:textId="71A7ECC6" w:rsidR="00E353CE" w:rsidRPr="00E353CE" w:rsidRDefault="00E353CE" w:rsidP="00E353CE">
      <w:pPr>
        <w:pStyle w:val="NormalWeb"/>
        <w:rPr>
          <w:b/>
          <w:bCs/>
          <w:position w:val="8"/>
        </w:rPr>
      </w:pPr>
      <w:r w:rsidRPr="00E353CE">
        <w:rPr>
          <w:b/>
          <w:bCs/>
          <w:position w:val="8"/>
        </w:rPr>
        <w:t>References</w:t>
      </w:r>
    </w:p>
    <w:p w14:paraId="7AA3B395" w14:textId="752D52B6" w:rsidR="00E353CE" w:rsidRPr="00E353CE" w:rsidRDefault="00E353CE" w:rsidP="00E353CE">
      <w:pPr>
        <w:pStyle w:val="NormalWeb"/>
        <w:rPr>
          <w:position w:val="8"/>
        </w:rPr>
      </w:pPr>
    </w:p>
    <w:p w14:paraId="6B4D891F" w14:textId="77777777" w:rsidR="00E353CE" w:rsidRPr="00E353CE" w:rsidRDefault="00E353CE" w:rsidP="00E353CE">
      <w:pPr>
        <w:pStyle w:val="NormalWeb"/>
      </w:pPr>
      <w:r w:rsidRPr="00E353CE">
        <w:t xml:space="preserve">1. </w:t>
      </w:r>
      <w:proofErr w:type="spellStart"/>
      <w:r w:rsidRPr="00E353CE">
        <w:t>Malhi</w:t>
      </w:r>
      <w:proofErr w:type="spellEnd"/>
      <w:r w:rsidRPr="00E353CE">
        <w:t xml:space="preserve"> GS, Bell E, Hamilton A, Morris G. </w:t>
      </w:r>
      <w:proofErr w:type="spellStart"/>
      <w:r w:rsidRPr="00E353CE">
        <w:t>Paediatric</w:t>
      </w:r>
      <w:proofErr w:type="spellEnd"/>
      <w:r w:rsidRPr="00E353CE">
        <w:t xml:space="preserve"> bipolar disorder: prepubertal or premature? </w:t>
      </w:r>
      <w:r w:rsidRPr="00E353CE">
        <w:rPr>
          <w:i/>
          <w:iCs/>
        </w:rPr>
        <w:t>Aust N Z J Psychiatry</w:t>
      </w:r>
      <w:r w:rsidRPr="00E353CE">
        <w:t xml:space="preserve">. </w:t>
      </w:r>
      <w:proofErr w:type="gramStart"/>
      <w:r w:rsidRPr="00E353CE">
        <w:t>2020;54:547</w:t>
      </w:r>
      <w:proofErr w:type="gramEnd"/>
      <w:r w:rsidRPr="00E353CE">
        <w:t xml:space="preserve">-550. 10.1177/0004867420920365 </w:t>
      </w:r>
    </w:p>
    <w:p w14:paraId="18924C0C" w14:textId="77777777" w:rsidR="00E353CE" w:rsidRPr="00E353CE" w:rsidRDefault="00E353CE" w:rsidP="00E353CE">
      <w:pPr>
        <w:pStyle w:val="NormalWeb"/>
      </w:pPr>
      <w:r w:rsidRPr="00E353CE">
        <w:t xml:space="preserve">2. </w:t>
      </w:r>
      <w:proofErr w:type="spellStart"/>
      <w:r w:rsidRPr="00E353CE">
        <w:t>Malhi</w:t>
      </w:r>
      <w:proofErr w:type="spellEnd"/>
      <w:r w:rsidRPr="00E353CE">
        <w:t xml:space="preserve"> GS, Bell E. Questions in psychiatry (</w:t>
      </w:r>
      <w:proofErr w:type="spellStart"/>
      <w:r w:rsidRPr="00E353CE">
        <w:t>QuiP</w:t>
      </w:r>
      <w:proofErr w:type="spellEnd"/>
      <w:r w:rsidRPr="00E353CE">
        <w:t xml:space="preserve">): is </w:t>
      </w:r>
      <w:proofErr w:type="spellStart"/>
      <w:r w:rsidRPr="00E353CE">
        <w:t>paediatric</w:t>
      </w:r>
      <w:proofErr w:type="spellEnd"/>
      <w:r w:rsidRPr="00E353CE">
        <w:t xml:space="preserve"> bi- polar disorder a valid diagnosis? </w:t>
      </w:r>
      <w:r w:rsidRPr="00E353CE">
        <w:rPr>
          <w:i/>
          <w:iCs/>
        </w:rPr>
        <w:t xml:space="preserve">Bipolar </w:t>
      </w:r>
      <w:proofErr w:type="spellStart"/>
      <w:r w:rsidRPr="00E353CE">
        <w:rPr>
          <w:i/>
          <w:iCs/>
        </w:rPr>
        <w:t>Disord</w:t>
      </w:r>
      <w:proofErr w:type="spellEnd"/>
      <w:r w:rsidRPr="00E353CE">
        <w:t xml:space="preserve">. </w:t>
      </w:r>
      <w:proofErr w:type="gramStart"/>
      <w:r w:rsidRPr="00E353CE">
        <w:t>2021;23:297</w:t>
      </w:r>
      <w:proofErr w:type="gramEnd"/>
      <w:r w:rsidRPr="00E353CE">
        <w:t xml:space="preserve">-300. 10.1111/bdi.13089 </w:t>
      </w:r>
    </w:p>
    <w:p w14:paraId="66CB0C6C" w14:textId="77777777" w:rsidR="00E353CE" w:rsidRPr="00E353CE" w:rsidRDefault="00E353CE" w:rsidP="00E353CE">
      <w:pPr>
        <w:pStyle w:val="NormalWeb"/>
      </w:pPr>
    </w:p>
    <w:p w14:paraId="5F034E5C" w14:textId="77777777" w:rsidR="0053397B" w:rsidRDefault="0053397B"/>
    <w:sectPr w:rsidR="005339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3CE"/>
    <w:rsid w:val="0001652B"/>
    <w:rsid w:val="0021019C"/>
    <w:rsid w:val="00250883"/>
    <w:rsid w:val="00415209"/>
    <w:rsid w:val="00473061"/>
    <w:rsid w:val="00492E7B"/>
    <w:rsid w:val="0053397B"/>
    <w:rsid w:val="00597F5F"/>
    <w:rsid w:val="005F7F59"/>
    <w:rsid w:val="006F1A12"/>
    <w:rsid w:val="007279B7"/>
    <w:rsid w:val="0074490A"/>
    <w:rsid w:val="008C0E9A"/>
    <w:rsid w:val="00AD25A6"/>
    <w:rsid w:val="00B2569A"/>
    <w:rsid w:val="00B8346E"/>
    <w:rsid w:val="00D536F1"/>
    <w:rsid w:val="00E35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638E2B"/>
  <w15:chartTrackingRefBased/>
  <w15:docId w15:val="{0A033F8D-9AD3-F84D-A829-137B16663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53C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1062281">
      <w:bodyDiv w:val="1"/>
      <w:marLeft w:val="0"/>
      <w:marRight w:val="0"/>
      <w:marTop w:val="0"/>
      <w:marBottom w:val="0"/>
      <w:divBdr>
        <w:top w:val="none" w:sz="0" w:space="0" w:color="auto"/>
        <w:left w:val="none" w:sz="0" w:space="0" w:color="auto"/>
        <w:bottom w:val="none" w:sz="0" w:space="0" w:color="auto"/>
        <w:right w:val="none" w:sz="0" w:space="0" w:color="auto"/>
      </w:divBdr>
      <w:divsChild>
        <w:div w:id="2038848568">
          <w:marLeft w:val="0"/>
          <w:marRight w:val="0"/>
          <w:marTop w:val="0"/>
          <w:marBottom w:val="0"/>
          <w:divBdr>
            <w:top w:val="none" w:sz="0" w:space="0" w:color="auto"/>
            <w:left w:val="none" w:sz="0" w:space="0" w:color="auto"/>
            <w:bottom w:val="none" w:sz="0" w:space="0" w:color="auto"/>
            <w:right w:val="none" w:sz="0" w:space="0" w:color="auto"/>
          </w:divBdr>
          <w:divsChild>
            <w:div w:id="1659653555">
              <w:marLeft w:val="0"/>
              <w:marRight w:val="0"/>
              <w:marTop w:val="0"/>
              <w:marBottom w:val="0"/>
              <w:divBdr>
                <w:top w:val="none" w:sz="0" w:space="0" w:color="auto"/>
                <w:left w:val="none" w:sz="0" w:space="0" w:color="auto"/>
                <w:bottom w:val="none" w:sz="0" w:space="0" w:color="auto"/>
                <w:right w:val="none" w:sz="0" w:space="0" w:color="auto"/>
              </w:divBdr>
              <w:divsChild>
                <w:div w:id="18876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186864">
      <w:bodyDiv w:val="1"/>
      <w:marLeft w:val="0"/>
      <w:marRight w:val="0"/>
      <w:marTop w:val="0"/>
      <w:marBottom w:val="0"/>
      <w:divBdr>
        <w:top w:val="none" w:sz="0" w:space="0" w:color="auto"/>
        <w:left w:val="none" w:sz="0" w:space="0" w:color="auto"/>
        <w:bottom w:val="none" w:sz="0" w:space="0" w:color="auto"/>
        <w:right w:val="none" w:sz="0" w:space="0" w:color="auto"/>
      </w:divBdr>
      <w:divsChild>
        <w:div w:id="532618362">
          <w:marLeft w:val="0"/>
          <w:marRight w:val="0"/>
          <w:marTop w:val="0"/>
          <w:marBottom w:val="0"/>
          <w:divBdr>
            <w:top w:val="none" w:sz="0" w:space="0" w:color="auto"/>
            <w:left w:val="none" w:sz="0" w:space="0" w:color="auto"/>
            <w:bottom w:val="none" w:sz="0" w:space="0" w:color="auto"/>
            <w:right w:val="none" w:sz="0" w:space="0" w:color="auto"/>
          </w:divBdr>
          <w:divsChild>
            <w:div w:id="268583998">
              <w:marLeft w:val="0"/>
              <w:marRight w:val="0"/>
              <w:marTop w:val="0"/>
              <w:marBottom w:val="0"/>
              <w:divBdr>
                <w:top w:val="none" w:sz="0" w:space="0" w:color="auto"/>
                <w:left w:val="none" w:sz="0" w:space="0" w:color="auto"/>
                <w:bottom w:val="none" w:sz="0" w:space="0" w:color="auto"/>
                <w:right w:val="none" w:sz="0" w:space="0" w:color="auto"/>
              </w:divBdr>
              <w:divsChild>
                <w:div w:id="113745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200</Words>
  <Characters>1143</Characters>
  <Application>Microsoft Office Word</Application>
  <DocSecurity>0</DocSecurity>
  <Lines>9</Lines>
  <Paragraphs>2</Paragraphs>
  <ScaleCrop>false</ScaleCrop>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Kutlucinar</dc:creator>
  <cp:keywords/>
  <dc:description/>
  <cp:lastModifiedBy>Katrin Kutlucinar</cp:lastModifiedBy>
  <cp:revision>1</cp:revision>
  <dcterms:created xsi:type="dcterms:W3CDTF">2023-02-05T02:02:00Z</dcterms:created>
  <dcterms:modified xsi:type="dcterms:W3CDTF">2023-02-05T02:04:00Z</dcterms:modified>
</cp:coreProperties>
</file>