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7C0E" w:rsidRPr="00D17C0E" w:rsidRDefault="00CD3B8F" w:rsidP="00D17C0E">
      <w:pPr>
        <w:tabs>
          <w:tab w:val="left" w:pos="2580"/>
          <w:tab w:val="center" w:pos="4150"/>
        </w:tabs>
        <w:spacing w:after="0"/>
        <w:rPr>
          <w:rFonts w:ascii="Times New Roman" w:hAnsi="Times New Roman"/>
          <w:b/>
          <w:bCs/>
          <w:sz w:val="24"/>
          <w:szCs w:val="18"/>
          <w:vertAlign w:val="superscript"/>
          <w:lang w:val="en-GB"/>
        </w:rPr>
      </w:pPr>
      <w:r>
        <w:rPr>
          <w:rFonts w:ascii="Times New Roman" w:hAnsi="Times New Roman"/>
          <w:b/>
          <w:sz w:val="24"/>
          <w:szCs w:val="24"/>
          <w:lang w:val="en-US"/>
        </w:rPr>
        <w:tab/>
      </w:r>
      <w:r w:rsidR="00D17C0E" w:rsidRPr="00D17C0E">
        <w:rPr>
          <w:rFonts w:ascii="Times New Roman" w:hAnsi="Times New Roman"/>
          <w:b/>
          <w:sz w:val="28"/>
          <w:szCs w:val="24"/>
          <w:lang w:val="en-US"/>
        </w:rPr>
        <w:tab/>
        <w:t>LUSINE ARAMAYIS GRIGORYAN</w:t>
      </w:r>
    </w:p>
    <w:p w:rsidR="00D17C0E" w:rsidRDefault="00D17C0E" w:rsidP="00D17C0E">
      <w:pPr>
        <w:tabs>
          <w:tab w:val="left" w:pos="2580"/>
          <w:tab w:val="center" w:pos="4150"/>
        </w:tabs>
        <w:spacing w:after="0"/>
        <w:jc w:val="right"/>
        <w:rPr>
          <w:rFonts w:ascii="Times New Roman" w:hAnsi="Times New Roman"/>
          <w:sz w:val="24"/>
          <w:szCs w:val="18"/>
          <w:lang w:val="en-GB"/>
        </w:rPr>
      </w:pPr>
    </w:p>
    <w:p w:rsidR="00CD3B8F" w:rsidRPr="00D17C0E" w:rsidRDefault="00CD3B8F" w:rsidP="00D17C0E">
      <w:pPr>
        <w:tabs>
          <w:tab w:val="left" w:pos="2580"/>
          <w:tab w:val="center" w:pos="4150"/>
        </w:tabs>
        <w:spacing w:after="0"/>
        <w:jc w:val="right"/>
        <w:rPr>
          <w:rFonts w:ascii="Times New Roman" w:hAnsi="Times New Roman"/>
          <w:b/>
          <w:bCs/>
          <w:sz w:val="24"/>
          <w:lang w:val="en-GB"/>
        </w:rPr>
      </w:pPr>
      <w:r w:rsidRPr="00D17C0E">
        <w:rPr>
          <w:rFonts w:ascii="Times New Roman" w:hAnsi="Times New Roman"/>
          <w:sz w:val="24"/>
          <w:szCs w:val="18"/>
          <w:lang w:val="en-GB"/>
        </w:rPr>
        <w:t>Psychological centre “Zhesture”, Yerevan, Armenia</w:t>
      </w:r>
    </w:p>
    <w:p w:rsidR="00CD3B8F" w:rsidRDefault="00CD3B8F" w:rsidP="00835E36">
      <w:pPr>
        <w:spacing w:line="360" w:lineRule="auto"/>
        <w:ind w:firstLine="708"/>
        <w:jc w:val="both"/>
        <w:rPr>
          <w:rFonts w:ascii="Sylfaen" w:hAnsi="Sylfaen"/>
          <w:b/>
          <w:sz w:val="28"/>
          <w:szCs w:val="24"/>
          <w:lang w:val="en-GB"/>
        </w:rPr>
      </w:pPr>
    </w:p>
    <w:p w:rsidR="00F647C6" w:rsidRDefault="00F647C6" w:rsidP="00CD3B8F">
      <w:pPr>
        <w:spacing w:line="360" w:lineRule="auto"/>
        <w:ind w:firstLine="708"/>
        <w:jc w:val="center"/>
        <w:rPr>
          <w:rFonts w:ascii="Sylfaen" w:hAnsi="Sylfaen"/>
          <w:b/>
          <w:sz w:val="28"/>
          <w:szCs w:val="24"/>
          <w:lang w:val="en-US"/>
        </w:rPr>
      </w:pPr>
      <w:r w:rsidRPr="00F647C6">
        <w:rPr>
          <w:rFonts w:ascii="Sylfaen" w:hAnsi="Sylfaen"/>
          <w:b/>
          <w:sz w:val="28"/>
          <w:szCs w:val="24"/>
          <w:lang w:val="hy-AM"/>
        </w:rPr>
        <w:t>Parental Perfectionism as a Cause of Schizoaffective Disorder after Depressive episode in Adulthood</w:t>
      </w:r>
    </w:p>
    <w:p w:rsidR="00F647C6" w:rsidRDefault="00F647C6" w:rsidP="00587564">
      <w:pPr>
        <w:spacing w:line="360" w:lineRule="auto"/>
        <w:jc w:val="both"/>
        <w:rPr>
          <w:rFonts w:ascii="Sylfaen" w:hAnsi="Sylfaen"/>
          <w:sz w:val="24"/>
          <w:lang w:val="en-US"/>
        </w:rPr>
      </w:pPr>
      <w:r w:rsidRPr="00F647C6">
        <w:rPr>
          <w:rFonts w:ascii="Sylfaen" w:hAnsi="Sylfaen"/>
          <w:sz w:val="24"/>
          <w:lang w:val="en-US"/>
        </w:rPr>
        <w:t>A case of a 36-year-old man applied for psychological support after a depressive episode is presented. Psychological work has been organized through a Person-Centered Intensive Program Psychotherapy, which is carried out by a program designed for the individual's problem.</w:t>
      </w:r>
    </w:p>
    <w:p w:rsidR="00F647C6" w:rsidRDefault="00F647C6" w:rsidP="00587564">
      <w:pPr>
        <w:spacing w:line="360" w:lineRule="auto"/>
        <w:jc w:val="both"/>
        <w:rPr>
          <w:rFonts w:ascii="Sylfaen" w:hAnsi="Sylfaen"/>
          <w:sz w:val="24"/>
          <w:lang w:val="en-US"/>
        </w:rPr>
      </w:pPr>
      <w:r w:rsidRPr="00F647C6">
        <w:rPr>
          <w:rFonts w:ascii="Sylfaen" w:hAnsi="Sylfaen"/>
          <w:sz w:val="24"/>
          <w:lang w:val="en-US"/>
        </w:rPr>
        <w:t>Psychiatric examination revealed schizophrenia (</w:t>
      </w:r>
      <w:r w:rsidR="00CD3B8F">
        <w:rPr>
          <w:rFonts w:ascii="Sylfaen" w:hAnsi="Sylfaen"/>
          <w:sz w:val="24"/>
          <w:lang w:val="en-US"/>
        </w:rPr>
        <w:t>ICD</w:t>
      </w:r>
      <w:r w:rsidRPr="00F647C6">
        <w:rPr>
          <w:rFonts w:ascii="Sylfaen" w:hAnsi="Sylfaen"/>
          <w:sz w:val="24"/>
          <w:lang w:val="en-US"/>
        </w:rPr>
        <w:t>10-F20) according to the visitor's following problems</w:t>
      </w:r>
      <w:r>
        <w:rPr>
          <w:rFonts w:ascii="Sylfaen" w:hAnsi="Sylfaen"/>
          <w:sz w:val="24"/>
          <w:lang w:val="en-US"/>
        </w:rPr>
        <w:t>:</w:t>
      </w:r>
    </w:p>
    <w:p w:rsidR="006C1DD5" w:rsidRPr="00B932AE" w:rsidRDefault="0088593C" w:rsidP="00587564">
      <w:pPr>
        <w:spacing w:line="360" w:lineRule="auto"/>
        <w:jc w:val="both"/>
        <w:rPr>
          <w:rFonts w:ascii="Sylfaen" w:hAnsi="Sylfaen"/>
          <w:sz w:val="24"/>
          <w:lang w:val="hy-AM"/>
        </w:rPr>
      </w:pPr>
      <w:r w:rsidRPr="0088593C">
        <w:rPr>
          <w:rFonts w:ascii="Sylfaen" w:hAnsi="Times New Roman"/>
          <w:sz w:val="24"/>
          <w:lang w:val="hy-AM"/>
        </w:rPr>
        <w:t>.</w:t>
      </w:r>
      <w:r w:rsidR="006C1DD5" w:rsidRPr="00B932AE">
        <w:rPr>
          <w:rFonts w:ascii="Sylfaen" w:hAnsi="Sylfaen"/>
          <w:sz w:val="24"/>
          <w:lang w:val="hy-AM"/>
        </w:rPr>
        <w:t xml:space="preserve"> </w:t>
      </w:r>
      <w:r w:rsidR="00F647C6" w:rsidRPr="00F647C6">
        <w:rPr>
          <w:rFonts w:ascii="Sylfaen" w:hAnsi="Sylfaen"/>
          <w:sz w:val="24"/>
          <w:lang w:val="hy-AM"/>
        </w:rPr>
        <w:t>interruptions of thought or intrusive thoughts that can lead to word cracks, irrelevance or inventive words (neologism)</w:t>
      </w:r>
      <w:r w:rsidR="006C1DD5" w:rsidRPr="00B932AE">
        <w:rPr>
          <w:rFonts w:ascii="Sylfaen" w:hAnsi="Sylfaen"/>
          <w:sz w:val="24"/>
          <w:lang w:val="hy-AM"/>
        </w:rPr>
        <w:t>։</w:t>
      </w:r>
    </w:p>
    <w:p w:rsidR="00553F00" w:rsidRDefault="0088593C" w:rsidP="00587564">
      <w:pPr>
        <w:spacing w:line="360" w:lineRule="auto"/>
        <w:jc w:val="both"/>
        <w:rPr>
          <w:rFonts w:ascii="Sylfaen" w:hAnsi="Sylfaen"/>
          <w:sz w:val="24"/>
          <w:lang w:val="en-US"/>
        </w:rPr>
      </w:pPr>
      <w:r w:rsidRPr="00F647C6">
        <w:rPr>
          <w:rFonts w:ascii="Sylfaen" w:hAnsi="Times New Roman"/>
          <w:sz w:val="24"/>
          <w:lang w:val="hy-AM"/>
        </w:rPr>
        <w:t>.</w:t>
      </w:r>
      <w:r w:rsidR="006C1DD5" w:rsidRPr="00B932AE">
        <w:rPr>
          <w:rFonts w:ascii="Sylfaen" w:hAnsi="Sylfaen"/>
          <w:sz w:val="24"/>
          <w:lang w:val="hy-AM"/>
        </w:rPr>
        <w:t xml:space="preserve"> </w:t>
      </w:r>
      <w:r w:rsidR="00553F00" w:rsidRPr="00553F00">
        <w:rPr>
          <w:rFonts w:ascii="Sylfaen" w:hAnsi="Sylfaen"/>
          <w:sz w:val="24"/>
          <w:lang w:val="hy-AM"/>
        </w:rPr>
        <w:t>catatonic disorders, irritability, immobility or waxing flexibility, negative behaviour</w:t>
      </w:r>
      <w:r w:rsidR="00CD3B8F">
        <w:rPr>
          <w:rFonts w:ascii="Sylfaen" w:hAnsi="Sylfaen"/>
          <w:sz w:val="24"/>
          <w:lang w:val="en-US"/>
        </w:rPr>
        <w:t xml:space="preserve"> </w:t>
      </w:r>
      <w:r w:rsidR="00553F00" w:rsidRPr="00553F00">
        <w:rPr>
          <w:rFonts w:ascii="Sylfaen" w:hAnsi="Sylfaen"/>
          <w:sz w:val="24"/>
          <w:lang w:val="hy-AM"/>
        </w:rPr>
        <w:t>/negativism, mutism and stupor/.</w:t>
      </w:r>
    </w:p>
    <w:p w:rsidR="006C1DD5" w:rsidRPr="00B932AE" w:rsidRDefault="0088593C" w:rsidP="00587564">
      <w:pPr>
        <w:spacing w:line="360" w:lineRule="auto"/>
        <w:jc w:val="both"/>
        <w:rPr>
          <w:rFonts w:ascii="Sylfaen" w:hAnsi="Sylfaen"/>
          <w:sz w:val="24"/>
          <w:lang w:val="hy-AM"/>
        </w:rPr>
      </w:pPr>
      <w:r w:rsidRPr="00F647C6">
        <w:rPr>
          <w:rFonts w:ascii="Sylfaen" w:hAnsi="Times New Roman"/>
          <w:sz w:val="24"/>
          <w:lang w:val="hy-AM"/>
        </w:rPr>
        <w:t>.</w:t>
      </w:r>
      <w:r w:rsidR="006C1DD5" w:rsidRPr="00B932AE">
        <w:rPr>
          <w:rFonts w:ascii="Sylfaen" w:hAnsi="Sylfaen"/>
          <w:sz w:val="24"/>
          <w:lang w:val="hy-AM"/>
        </w:rPr>
        <w:t xml:space="preserve"> </w:t>
      </w:r>
      <w:r w:rsidR="00553F00" w:rsidRPr="00553F00">
        <w:rPr>
          <w:rFonts w:ascii="Sylfaen" w:hAnsi="Sylfaen"/>
          <w:sz w:val="24"/>
          <w:lang w:val="hy-AM"/>
        </w:rPr>
        <w:t>Negative symptoms such as</w:t>
      </w:r>
      <w:r w:rsidR="00553F00">
        <w:rPr>
          <w:rFonts w:ascii="Sylfaen" w:hAnsi="Sylfaen"/>
          <w:sz w:val="24"/>
          <w:lang w:val="en-US"/>
        </w:rPr>
        <w:t xml:space="preserve"> express</w:t>
      </w:r>
      <w:r w:rsidR="002A41DF">
        <w:rPr>
          <w:rFonts w:ascii="Sylfaen" w:hAnsi="Sylfaen"/>
          <w:sz w:val="24"/>
          <w:lang w:val="en-US"/>
        </w:rPr>
        <w:t>ive</w:t>
      </w:r>
      <w:r w:rsidR="00553F00" w:rsidRPr="00553F00">
        <w:rPr>
          <w:rFonts w:ascii="Sylfaen" w:hAnsi="Sylfaen"/>
          <w:sz w:val="24"/>
          <w:lang w:val="hy-AM"/>
        </w:rPr>
        <w:t xml:space="preserve"> indifference, speech and emotional poverty and pallor</w:t>
      </w:r>
    </w:p>
    <w:p w:rsidR="006C1DD5" w:rsidRPr="00B932AE" w:rsidRDefault="0088593C" w:rsidP="00587564">
      <w:pPr>
        <w:spacing w:line="360" w:lineRule="auto"/>
        <w:jc w:val="both"/>
        <w:rPr>
          <w:rFonts w:ascii="Sylfaen" w:hAnsi="Sylfaen"/>
          <w:sz w:val="24"/>
          <w:lang w:val="hy-AM"/>
        </w:rPr>
      </w:pPr>
      <w:r w:rsidRPr="00F647C6">
        <w:rPr>
          <w:rFonts w:ascii="Sylfaen" w:hAnsi="Times New Roman"/>
          <w:sz w:val="24"/>
          <w:lang w:val="hy-AM"/>
        </w:rPr>
        <w:t>.</w:t>
      </w:r>
      <w:r w:rsidR="006C1DD5" w:rsidRPr="00B932AE">
        <w:rPr>
          <w:rFonts w:ascii="Sylfaen" w:hAnsi="Sylfaen"/>
          <w:sz w:val="24"/>
          <w:lang w:val="hy-AM"/>
        </w:rPr>
        <w:t xml:space="preserve"> </w:t>
      </w:r>
      <w:r w:rsidR="00553F00" w:rsidRPr="00553F00">
        <w:rPr>
          <w:rFonts w:ascii="Sylfaen" w:hAnsi="Sylfaen"/>
          <w:sz w:val="24"/>
          <w:lang w:val="hy-AM"/>
        </w:rPr>
        <w:t>Qualitative, significant and consistent changes in behavior: loss of interest, self-absorbed behavior.</w:t>
      </w:r>
    </w:p>
    <w:p w:rsidR="00553F00" w:rsidRDefault="00553F00" w:rsidP="00101678">
      <w:pPr>
        <w:spacing w:line="360" w:lineRule="auto"/>
        <w:jc w:val="both"/>
        <w:rPr>
          <w:rFonts w:ascii="Sylfaen" w:hAnsi="Sylfaen"/>
          <w:sz w:val="24"/>
          <w:lang w:val="en-US"/>
        </w:rPr>
      </w:pPr>
      <w:r w:rsidRPr="00553F00">
        <w:rPr>
          <w:rFonts w:ascii="Sylfaen" w:hAnsi="Sylfaen"/>
          <w:sz w:val="24"/>
          <w:lang w:val="hy-AM"/>
        </w:rPr>
        <w:t>According to a psychiatric examination, the visitor was diagnosed with a schizoaffective d</w:t>
      </w:r>
      <w:r w:rsidR="00CD3B8F">
        <w:rPr>
          <w:rFonts w:ascii="Sylfaen" w:hAnsi="Sylfaen"/>
          <w:sz w:val="24"/>
          <w:lang w:val="hy-AM"/>
        </w:rPr>
        <w:t>isorder, a depressive type (ICD</w:t>
      </w:r>
      <w:r w:rsidRPr="00553F00">
        <w:rPr>
          <w:rFonts w:ascii="Sylfaen" w:hAnsi="Sylfaen"/>
          <w:sz w:val="24"/>
          <w:lang w:val="hy-AM"/>
        </w:rPr>
        <w:t>10-F25.1), with symptoms of both schizophrenia and depression. Causes of the problem: hereditary factor, parental upbringing, depressive epis</w:t>
      </w:r>
      <w:r>
        <w:rPr>
          <w:rFonts w:ascii="Sylfaen" w:hAnsi="Sylfaen"/>
          <w:sz w:val="24"/>
          <w:lang w:val="hy-AM"/>
        </w:rPr>
        <w:t>ode /the consequence of divorce</w:t>
      </w:r>
      <w:r w:rsidRPr="00553F00">
        <w:rPr>
          <w:rFonts w:ascii="Sylfaen" w:hAnsi="Sylfaen"/>
          <w:sz w:val="24"/>
          <w:lang w:val="hy-AM"/>
        </w:rPr>
        <w:t>/.</w:t>
      </w:r>
    </w:p>
    <w:p w:rsidR="00EF79BB" w:rsidRPr="00FE6590" w:rsidRDefault="00673EC6" w:rsidP="00FE6590">
      <w:pPr>
        <w:spacing w:line="360" w:lineRule="auto"/>
        <w:jc w:val="both"/>
        <w:rPr>
          <w:rFonts w:ascii="Sylfaen" w:hAnsi="Sylfaen"/>
          <w:sz w:val="24"/>
          <w:lang w:val="en-US"/>
        </w:rPr>
      </w:pPr>
      <w:r w:rsidRPr="00673EC6">
        <w:rPr>
          <w:rFonts w:ascii="Sylfaen" w:hAnsi="Sylfaen"/>
          <w:sz w:val="24"/>
          <w:lang w:val="hy-AM"/>
        </w:rPr>
        <w:t xml:space="preserve">Thus, a collaborative work with a psychiatrist was organized, according to which he received medication treatment during the first month of his psychological work. Psychological work has overcome childhood traumas, accusations of parents about his problem, fear of being </w:t>
      </w:r>
      <w:r w:rsidRPr="00673EC6">
        <w:rPr>
          <w:rFonts w:ascii="Sylfaen" w:hAnsi="Sylfaen"/>
          <w:sz w:val="24"/>
          <w:lang w:val="hy-AM"/>
        </w:rPr>
        <w:lastRenderedPageBreak/>
        <w:t>mistaken which was the consequence of parental perfectionism, and the problem of communication. As a result of psychological work, the visitor found a job, he had a positive attitude and goals for the future. Social rehabilitation: hygiene, self-service, involvement in daily routine.</w:t>
      </w:r>
      <w:r w:rsidRPr="00673EC6">
        <w:rPr>
          <w:lang w:val="en-US"/>
        </w:rPr>
        <w:t xml:space="preserve"> </w:t>
      </w:r>
      <w:r w:rsidRPr="00673EC6">
        <w:rPr>
          <w:rFonts w:ascii="Sylfaen" w:hAnsi="Sylfaen"/>
          <w:sz w:val="24"/>
          <w:lang w:val="hy-AM"/>
        </w:rPr>
        <w:t>Thus, a collaborative work with a psychiatrist was organized, according to which he received medication treatment during the first month of his psychological work. Psychological work has overcome childhood traumas, accusations of parents about his problem, fear of being mistaken which was the consequence of parental perfectionism, and the problem of communication. As a result of psychological work, the visitor found a job, he had a positive attitude and goals for the future. Social rehabilitation: hygiene, self-service, involvement in daily routine.</w:t>
      </w:r>
      <w:bookmarkStart w:id="0" w:name="_GoBack"/>
      <w:bookmarkEnd w:id="0"/>
    </w:p>
    <w:p w:rsidR="00EF79BB" w:rsidRPr="005B3B84" w:rsidRDefault="00EF79BB">
      <w:pPr>
        <w:rPr>
          <w:lang w:val="hy-AM"/>
        </w:rPr>
      </w:pPr>
    </w:p>
    <w:p w:rsidR="00EF79BB" w:rsidRPr="005B3B84" w:rsidRDefault="00EF79BB">
      <w:pPr>
        <w:rPr>
          <w:lang w:val="hy-AM"/>
        </w:rPr>
      </w:pPr>
    </w:p>
    <w:p w:rsidR="00EF79BB" w:rsidRPr="005B3B84" w:rsidRDefault="00EF79BB">
      <w:pPr>
        <w:rPr>
          <w:lang w:val="hy-AM"/>
        </w:rPr>
      </w:pPr>
    </w:p>
    <w:p w:rsidR="00EF79BB" w:rsidRPr="00D17C0E" w:rsidRDefault="00D17C0E">
      <w:pPr>
        <w:rPr>
          <w:lang w:val="en-US"/>
        </w:rPr>
      </w:pPr>
      <w:r>
        <w:rPr>
          <w:lang w:val="en-US"/>
        </w:rPr>
        <w:t>References</w:t>
      </w:r>
    </w:p>
    <w:p w:rsidR="00ED70D8" w:rsidRDefault="00ED70D8">
      <w:pPr>
        <w:rPr>
          <w:lang w:val="hy-AM"/>
        </w:rPr>
      </w:pPr>
    </w:p>
    <w:p w:rsidR="00D17C0E" w:rsidRPr="00D17C0E" w:rsidRDefault="00D17C0E" w:rsidP="00D17C0E">
      <w:pPr>
        <w:pStyle w:val="a7"/>
        <w:ind w:left="-426"/>
        <w:rPr>
          <w:rFonts w:ascii="Calibri" w:eastAsia="Times New Roman" w:hAnsi="Calibri" w:cs="Times New Roman"/>
          <w:lang w:val="en-US"/>
        </w:rPr>
      </w:pPr>
      <w:r w:rsidRPr="00D17C0E">
        <w:rPr>
          <w:rFonts w:ascii="Calibri" w:eastAsia="Times New Roman" w:hAnsi="Calibri" w:cs="Times New Roman"/>
          <w:lang w:val="en-US"/>
        </w:rPr>
        <w:t>1.</w:t>
      </w:r>
      <w:r w:rsidRPr="00D17C0E">
        <w:rPr>
          <w:rFonts w:ascii="Calibri" w:eastAsia="Times New Roman" w:hAnsi="Calibri" w:cs="Times New Roman"/>
          <w:lang w:val="en-US"/>
        </w:rPr>
        <w:tab/>
        <w:t>«Zigmund Frejd, Karl Jung. Opasnye zhelanija. Chto dvizhet chelovekom?»: Algoritm; Moskva; 2014</w:t>
      </w:r>
    </w:p>
    <w:p w:rsidR="00D17C0E" w:rsidRPr="00D17C0E" w:rsidRDefault="00D17C0E" w:rsidP="00D17C0E">
      <w:pPr>
        <w:pStyle w:val="a7"/>
        <w:ind w:left="0" w:hanging="426"/>
        <w:rPr>
          <w:rFonts w:ascii="Calibri" w:eastAsia="Times New Roman" w:hAnsi="Calibri" w:cs="Times New Roman"/>
          <w:lang w:val="en-US"/>
        </w:rPr>
      </w:pPr>
      <w:r w:rsidRPr="00D17C0E">
        <w:rPr>
          <w:rFonts w:ascii="Calibri" w:eastAsia="Times New Roman" w:hAnsi="Calibri" w:cs="Times New Roman"/>
          <w:lang w:val="en-US"/>
        </w:rPr>
        <w:t>2.</w:t>
      </w:r>
      <w:r w:rsidRPr="00D17C0E">
        <w:rPr>
          <w:rFonts w:ascii="Calibri" w:eastAsia="Times New Roman" w:hAnsi="Calibri" w:cs="Times New Roman"/>
          <w:lang w:val="en-US"/>
        </w:rPr>
        <w:tab/>
        <w:t>Jelinor Grinberg «Lechenie Pogranichnyh Rasstrojstv» Moskva 2011</w:t>
      </w:r>
    </w:p>
    <w:p w:rsidR="00D17C0E" w:rsidRPr="00D17C0E" w:rsidRDefault="00D17C0E" w:rsidP="00D17C0E">
      <w:pPr>
        <w:pStyle w:val="a7"/>
        <w:ind w:left="0" w:hanging="426"/>
        <w:rPr>
          <w:rFonts w:ascii="Calibri" w:eastAsia="Times New Roman" w:hAnsi="Calibri" w:cs="Times New Roman"/>
          <w:lang w:val="en-US"/>
        </w:rPr>
      </w:pPr>
      <w:r w:rsidRPr="00D17C0E">
        <w:rPr>
          <w:rFonts w:ascii="Calibri" w:eastAsia="Times New Roman" w:hAnsi="Calibri" w:cs="Times New Roman"/>
          <w:lang w:val="en-US"/>
        </w:rPr>
        <w:t>3.</w:t>
      </w:r>
      <w:r w:rsidRPr="00D17C0E">
        <w:rPr>
          <w:rFonts w:ascii="Calibri" w:eastAsia="Times New Roman" w:hAnsi="Calibri" w:cs="Times New Roman"/>
          <w:lang w:val="en-US"/>
        </w:rPr>
        <w:tab/>
        <w:t>Julija Kristeva «Chernoe solnce. Depressija i melanholija»: Kogito-Centr; Moskva; 2010</w:t>
      </w:r>
    </w:p>
    <w:p w:rsidR="00835E36" w:rsidRPr="00F85F0A" w:rsidRDefault="00D17C0E" w:rsidP="00D17C0E">
      <w:pPr>
        <w:pStyle w:val="a7"/>
        <w:ind w:left="-426"/>
        <w:rPr>
          <w:rFonts w:ascii="Times New Roman" w:eastAsia="Times New Roman" w:hAnsi="Times New Roman" w:cs="Times New Roman"/>
          <w:sz w:val="20"/>
          <w:szCs w:val="44"/>
          <w:lang w:val="hy-AM"/>
        </w:rPr>
      </w:pPr>
      <w:r w:rsidRPr="00D17C0E">
        <w:rPr>
          <w:rFonts w:ascii="Calibri" w:eastAsia="Times New Roman" w:hAnsi="Calibri" w:cs="Times New Roman"/>
          <w:lang w:val="en-US"/>
        </w:rPr>
        <w:t>4.</w:t>
      </w:r>
      <w:r w:rsidRPr="00D17C0E">
        <w:rPr>
          <w:rFonts w:ascii="Calibri" w:eastAsia="Times New Roman" w:hAnsi="Calibri" w:cs="Times New Roman"/>
          <w:lang w:val="en-US"/>
        </w:rPr>
        <w:tab/>
        <w:t xml:space="preserve">Gnatishin N.S., Belov A.A. Depressija: obreti utrachennoe. </w:t>
      </w:r>
      <w:r w:rsidRPr="00D17C0E">
        <w:rPr>
          <w:rFonts w:ascii="Calibri" w:eastAsia="Times New Roman" w:hAnsi="Calibri" w:cs="Times New Roman"/>
        </w:rPr>
        <w:t>2009</w:t>
      </w:r>
    </w:p>
    <w:p w:rsidR="007E5BA6" w:rsidRPr="00F85F0A" w:rsidRDefault="007E5BA6" w:rsidP="00E72E34">
      <w:pPr>
        <w:rPr>
          <w:rFonts w:ascii="Calibri" w:eastAsia="Times New Roman" w:hAnsi="Calibri" w:cs="Times New Roman"/>
        </w:rPr>
      </w:pPr>
    </w:p>
    <w:p w:rsidR="00EF79BB" w:rsidRPr="00EF79BB" w:rsidRDefault="00EF79BB" w:rsidP="00EF79BB">
      <w:pPr>
        <w:spacing w:before="180" w:after="180" w:line="240" w:lineRule="auto"/>
        <w:jc w:val="center"/>
        <w:rPr>
          <w:rFonts w:ascii="Verdana" w:eastAsia="Times New Roman" w:hAnsi="Verdana" w:cs="Times New Roman"/>
          <w:color w:val="000000"/>
          <w:sz w:val="19"/>
          <w:szCs w:val="19"/>
        </w:rPr>
      </w:pPr>
    </w:p>
    <w:p w:rsidR="00EF79BB" w:rsidRPr="00EF79BB" w:rsidRDefault="00EF79BB" w:rsidP="00EF79BB">
      <w:pPr>
        <w:spacing w:before="180" w:after="180" w:line="240" w:lineRule="auto"/>
        <w:jc w:val="center"/>
        <w:rPr>
          <w:rFonts w:ascii="Verdana" w:eastAsia="Times New Roman" w:hAnsi="Verdana" w:cs="Times New Roman"/>
          <w:color w:val="000000"/>
          <w:sz w:val="19"/>
          <w:szCs w:val="19"/>
        </w:rPr>
      </w:pPr>
    </w:p>
    <w:p w:rsidR="00EF79BB" w:rsidRPr="00EF79BB" w:rsidRDefault="00EF79BB" w:rsidP="00EF79BB">
      <w:pPr>
        <w:spacing w:after="0" w:line="240" w:lineRule="auto"/>
        <w:jc w:val="center"/>
        <w:rPr>
          <w:rFonts w:ascii="Verdana" w:eastAsia="Times New Roman" w:hAnsi="Verdana" w:cs="Times New Roman"/>
          <w:color w:val="000000"/>
          <w:sz w:val="19"/>
          <w:szCs w:val="19"/>
        </w:rPr>
      </w:pPr>
    </w:p>
    <w:p w:rsidR="00EF79BB" w:rsidRPr="00EF79BB" w:rsidRDefault="00EF79BB" w:rsidP="00EF79BB">
      <w:pPr>
        <w:spacing w:after="0" w:line="240" w:lineRule="auto"/>
        <w:jc w:val="center"/>
        <w:rPr>
          <w:rFonts w:ascii="Verdana" w:eastAsia="Times New Roman" w:hAnsi="Verdana" w:cs="Times New Roman"/>
          <w:color w:val="000000"/>
          <w:sz w:val="19"/>
          <w:szCs w:val="19"/>
        </w:rPr>
      </w:pPr>
    </w:p>
    <w:p w:rsidR="00EF79BB" w:rsidRPr="005B3B84" w:rsidRDefault="00EF79BB"/>
    <w:sectPr w:rsidR="00EF79BB" w:rsidRPr="005B3B84" w:rsidSect="00D60C2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03C6E"/>
    <w:multiLevelType w:val="hybridMultilevel"/>
    <w:tmpl w:val="C5D06D0E"/>
    <w:lvl w:ilvl="0" w:tplc="ADBEE856">
      <w:start w:val="1"/>
      <w:numFmt w:val="decimal"/>
      <w:lvlText w:val="%1."/>
      <w:lvlJc w:val="left"/>
      <w:pPr>
        <w:ind w:left="720" w:hanging="360"/>
      </w:pPr>
      <w:rPr>
        <w:rFonts w:asciiTheme="minorHAnsi" w:eastAsiaTheme="minorEastAsia"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6FF2C34"/>
    <w:multiLevelType w:val="multilevel"/>
    <w:tmpl w:val="FB02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991BEB"/>
    <w:multiLevelType w:val="multilevel"/>
    <w:tmpl w:val="F24CD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07271B"/>
    <w:multiLevelType w:val="hybridMultilevel"/>
    <w:tmpl w:val="C5D06D0E"/>
    <w:lvl w:ilvl="0" w:tplc="ADBEE856">
      <w:start w:val="1"/>
      <w:numFmt w:val="decimal"/>
      <w:lvlText w:val="%1."/>
      <w:lvlJc w:val="left"/>
      <w:pPr>
        <w:ind w:left="720" w:hanging="360"/>
      </w:pPr>
      <w:rPr>
        <w:rFonts w:asciiTheme="minorHAnsi" w:eastAsiaTheme="minorEastAsia"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useFELayout/>
    <w:compatSetting w:name="compatibilityMode" w:uri="http://schemas.microsoft.com/office/word" w:val="12"/>
  </w:compat>
  <w:rsids>
    <w:rsidRoot w:val="00587564"/>
    <w:rsid w:val="0000120F"/>
    <w:rsid w:val="00101678"/>
    <w:rsid w:val="00116893"/>
    <w:rsid w:val="00187B6F"/>
    <w:rsid w:val="002A41DF"/>
    <w:rsid w:val="002B3036"/>
    <w:rsid w:val="0046003A"/>
    <w:rsid w:val="004612A4"/>
    <w:rsid w:val="00553F00"/>
    <w:rsid w:val="00587564"/>
    <w:rsid w:val="005B3B84"/>
    <w:rsid w:val="00673EC6"/>
    <w:rsid w:val="006C1DD5"/>
    <w:rsid w:val="007705B7"/>
    <w:rsid w:val="007E5BA6"/>
    <w:rsid w:val="00835E36"/>
    <w:rsid w:val="0088593C"/>
    <w:rsid w:val="008F48FE"/>
    <w:rsid w:val="009070A1"/>
    <w:rsid w:val="00923B0A"/>
    <w:rsid w:val="009D68F4"/>
    <w:rsid w:val="009F4B20"/>
    <w:rsid w:val="00B7435C"/>
    <w:rsid w:val="00B932AE"/>
    <w:rsid w:val="00CD3B8F"/>
    <w:rsid w:val="00D17C0E"/>
    <w:rsid w:val="00D60C25"/>
    <w:rsid w:val="00E72E34"/>
    <w:rsid w:val="00ED70D8"/>
    <w:rsid w:val="00EF79BB"/>
    <w:rsid w:val="00F10D98"/>
    <w:rsid w:val="00F647C6"/>
    <w:rsid w:val="00F85F0A"/>
    <w:rsid w:val="00FE6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D32DEF0-9F91-4354-B683-A0098571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C25"/>
  </w:style>
  <w:style w:type="paragraph" w:styleId="1">
    <w:name w:val="heading 1"/>
    <w:basedOn w:val="a"/>
    <w:next w:val="a"/>
    <w:link w:val="10"/>
    <w:uiPriority w:val="9"/>
    <w:qFormat/>
    <w:rsid w:val="00835E3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link w:val="40"/>
    <w:uiPriority w:val="9"/>
    <w:qFormat/>
    <w:rsid w:val="00EF79BB"/>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6">
    <w:name w:val="heading 6"/>
    <w:basedOn w:val="a"/>
    <w:next w:val="a"/>
    <w:link w:val="60"/>
    <w:uiPriority w:val="9"/>
    <w:semiHidden/>
    <w:unhideWhenUsed/>
    <w:qFormat/>
    <w:rsid w:val="00835E36"/>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EF79BB"/>
    <w:rPr>
      <w:rFonts w:ascii="Times New Roman" w:eastAsia="Times New Roman" w:hAnsi="Times New Roman" w:cs="Times New Roman"/>
      <w:b/>
      <w:bCs/>
      <w:sz w:val="24"/>
      <w:szCs w:val="24"/>
    </w:rPr>
  </w:style>
  <w:style w:type="paragraph" w:styleId="a3">
    <w:name w:val="Normal (Web)"/>
    <w:basedOn w:val="a"/>
    <w:uiPriority w:val="99"/>
    <w:semiHidden/>
    <w:unhideWhenUsed/>
    <w:rsid w:val="00EF79BB"/>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EF79BB"/>
    <w:rPr>
      <w:color w:val="0000FF"/>
      <w:u w:val="single"/>
    </w:rPr>
  </w:style>
  <w:style w:type="paragraph" w:styleId="a5">
    <w:name w:val="Balloon Text"/>
    <w:basedOn w:val="a"/>
    <w:link w:val="a6"/>
    <w:uiPriority w:val="99"/>
    <w:semiHidden/>
    <w:unhideWhenUsed/>
    <w:rsid w:val="00EF79B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F79BB"/>
    <w:rPr>
      <w:rFonts w:ascii="Tahoma" w:hAnsi="Tahoma" w:cs="Tahoma"/>
      <w:sz w:val="16"/>
      <w:szCs w:val="16"/>
    </w:rPr>
  </w:style>
  <w:style w:type="paragraph" w:styleId="a7">
    <w:name w:val="List Paragraph"/>
    <w:basedOn w:val="a"/>
    <w:uiPriority w:val="34"/>
    <w:qFormat/>
    <w:rsid w:val="00F85F0A"/>
    <w:pPr>
      <w:ind w:left="720"/>
      <w:contextualSpacing/>
    </w:pPr>
  </w:style>
  <w:style w:type="character" w:customStyle="1" w:styleId="10">
    <w:name w:val="Заголовок 1 Знак"/>
    <w:basedOn w:val="a0"/>
    <w:link w:val="1"/>
    <w:uiPriority w:val="9"/>
    <w:rsid w:val="00835E36"/>
    <w:rPr>
      <w:rFonts w:asciiTheme="majorHAnsi" w:eastAsiaTheme="majorEastAsia" w:hAnsiTheme="majorHAnsi" w:cstheme="majorBidi"/>
      <w:b/>
      <w:bCs/>
      <w:color w:val="365F91" w:themeColor="accent1" w:themeShade="BF"/>
      <w:sz w:val="28"/>
      <w:szCs w:val="28"/>
    </w:rPr>
  </w:style>
  <w:style w:type="character" w:customStyle="1" w:styleId="60">
    <w:name w:val="Заголовок 6 Знак"/>
    <w:basedOn w:val="a0"/>
    <w:link w:val="6"/>
    <w:uiPriority w:val="9"/>
    <w:semiHidden/>
    <w:rsid w:val="00835E36"/>
    <w:rPr>
      <w:rFonts w:asciiTheme="majorHAnsi" w:eastAsiaTheme="majorEastAsia" w:hAnsiTheme="majorHAnsi" w:cstheme="majorBidi"/>
      <w:i/>
      <w:iCs/>
      <w:color w:val="243F60" w:themeColor="accent1" w:themeShade="7F"/>
    </w:rPr>
  </w:style>
  <w:style w:type="paragraph" w:customStyle="1" w:styleId="TTPAddress">
    <w:name w:val="TTP Address"/>
    <w:basedOn w:val="a"/>
    <w:uiPriority w:val="99"/>
    <w:rsid w:val="00CD3B8F"/>
    <w:pPr>
      <w:autoSpaceDE w:val="0"/>
      <w:autoSpaceDN w:val="0"/>
      <w:spacing w:before="120" w:after="0" w:line="240" w:lineRule="auto"/>
      <w:ind w:firstLine="284"/>
      <w:jc w:val="center"/>
    </w:pPr>
    <w:rPr>
      <w:rFonts w:ascii="Arial" w:eastAsia="SimSun" w:hAnsi="Arial" w:cs="Times New Roman"/>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524481">
      <w:bodyDiv w:val="1"/>
      <w:marLeft w:val="0"/>
      <w:marRight w:val="0"/>
      <w:marTop w:val="0"/>
      <w:marBottom w:val="0"/>
      <w:divBdr>
        <w:top w:val="none" w:sz="0" w:space="0" w:color="auto"/>
        <w:left w:val="none" w:sz="0" w:space="0" w:color="auto"/>
        <w:bottom w:val="none" w:sz="0" w:space="0" w:color="auto"/>
        <w:right w:val="none" w:sz="0" w:space="0" w:color="auto"/>
      </w:divBdr>
      <w:divsChild>
        <w:div w:id="583614519">
          <w:marLeft w:val="0"/>
          <w:marRight w:val="0"/>
          <w:marTop w:val="0"/>
          <w:marBottom w:val="0"/>
          <w:divBdr>
            <w:top w:val="none" w:sz="0" w:space="0" w:color="auto"/>
            <w:left w:val="none" w:sz="0" w:space="0" w:color="auto"/>
            <w:bottom w:val="none" w:sz="0" w:space="0" w:color="auto"/>
            <w:right w:val="none" w:sz="0" w:space="0" w:color="auto"/>
          </w:divBdr>
          <w:divsChild>
            <w:div w:id="1304576799">
              <w:marLeft w:val="0"/>
              <w:marRight w:val="0"/>
              <w:marTop w:val="0"/>
              <w:marBottom w:val="0"/>
              <w:divBdr>
                <w:top w:val="none" w:sz="0" w:space="0" w:color="auto"/>
                <w:left w:val="none" w:sz="0" w:space="0" w:color="auto"/>
                <w:bottom w:val="none" w:sz="0" w:space="0" w:color="auto"/>
                <w:right w:val="none" w:sz="0" w:space="0" w:color="auto"/>
              </w:divBdr>
              <w:divsChild>
                <w:div w:id="2056804641">
                  <w:marLeft w:val="0"/>
                  <w:marRight w:val="0"/>
                  <w:marTop w:val="0"/>
                  <w:marBottom w:val="0"/>
                  <w:divBdr>
                    <w:top w:val="none" w:sz="0" w:space="0" w:color="auto"/>
                    <w:left w:val="none" w:sz="0" w:space="0" w:color="auto"/>
                    <w:bottom w:val="none" w:sz="0" w:space="0" w:color="auto"/>
                    <w:right w:val="none" w:sz="0" w:space="0" w:color="auto"/>
                  </w:divBdr>
                  <w:divsChild>
                    <w:div w:id="444543840">
                      <w:marLeft w:val="0"/>
                      <w:marRight w:val="0"/>
                      <w:marTop w:val="0"/>
                      <w:marBottom w:val="0"/>
                      <w:divBdr>
                        <w:top w:val="none" w:sz="0" w:space="0" w:color="auto"/>
                        <w:left w:val="none" w:sz="0" w:space="0" w:color="auto"/>
                        <w:bottom w:val="none" w:sz="0" w:space="0" w:color="auto"/>
                        <w:right w:val="none" w:sz="0" w:space="0" w:color="auto"/>
                      </w:divBdr>
                      <w:divsChild>
                        <w:div w:id="153761006">
                          <w:marLeft w:val="0"/>
                          <w:marRight w:val="105"/>
                          <w:marTop w:val="0"/>
                          <w:marBottom w:val="0"/>
                          <w:divBdr>
                            <w:top w:val="none" w:sz="0" w:space="0" w:color="auto"/>
                            <w:left w:val="none" w:sz="0" w:space="0" w:color="auto"/>
                            <w:bottom w:val="none" w:sz="0" w:space="0" w:color="auto"/>
                            <w:right w:val="none" w:sz="0" w:space="0" w:color="auto"/>
                          </w:divBdr>
                          <w:divsChild>
                            <w:div w:id="149738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843005">
                  <w:marLeft w:val="0"/>
                  <w:marRight w:val="0"/>
                  <w:marTop w:val="0"/>
                  <w:marBottom w:val="0"/>
                  <w:divBdr>
                    <w:top w:val="none" w:sz="0" w:space="0" w:color="auto"/>
                    <w:left w:val="none" w:sz="0" w:space="0" w:color="auto"/>
                    <w:bottom w:val="none" w:sz="0" w:space="0" w:color="auto"/>
                    <w:right w:val="none" w:sz="0" w:space="0" w:color="auto"/>
                  </w:divBdr>
                  <w:divsChild>
                    <w:div w:id="2073575813">
                      <w:marLeft w:val="0"/>
                      <w:marRight w:val="0"/>
                      <w:marTop w:val="0"/>
                      <w:marBottom w:val="30"/>
                      <w:divBdr>
                        <w:top w:val="none" w:sz="0" w:space="0" w:color="auto"/>
                        <w:left w:val="none" w:sz="0" w:space="0" w:color="auto"/>
                        <w:bottom w:val="none" w:sz="0" w:space="0" w:color="auto"/>
                        <w:right w:val="none" w:sz="0" w:space="0" w:color="auto"/>
                      </w:divBdr>
                      <w:divsChild>
                        <w:div w:id="205025534">
                          <w:marLeft w:val="0"/>
                          <w:marRight w:val="0"/>
                          <w:marTop w:val="0"/>
                          <w:marBottom w:val="0"/>
                          <w:divBdr>
                            <w:top w:val="none" w:sz="0" w:space="0" w:color="auto"/>
                            <w:left w:val="none" w:sz="0" w:space="0" w:color="auto"/>
                            <w:bottom w:val="none" w:sz="0" w:space="0" w:color="auto"/>
                            <w:right w:val="none" w:sz="0" w:space="0" w:color="auto"/>
                          </w:divBdr>
                        </w:div>
                      </w:divsChild>
                    </w:div>
                    <w:div w:id="801381983">
                      <w:marLeft w:val="0"/>
                      <w:marRight w:val="0"/>
                      <w:marTop w:val="0"/>
                      <w:marBottom w:val="0"/>
                      <w:divBdr>
                        <w:top w:val="none" w:sz="0" w:space="0" w:color="auto"/>
                        <w:left w:val="none" w:sz="0" w:space="0" w:color="auto"/>
                        <w:bottom w:val="none" w:sz="0" w:space="0" w:color="auto"/>
                        <w:right w:val="none" w:sz="0" w:space="0" w:color="auto"/>
                      </w:divBdr>
                    </w:div>
                    <w:div w:id="351345791">
                      <w:marLeft w:val="0"/>
                      <w:marRight w:val="0"/>
                      <w:marTop w:val="0"/>
                      <w:marBottom w:val="0"/>
                      <w:divBdr>
                        <w:top w:val="none" w:sz="0" w:space="0" w:color="auto"/>
                        <w:left w:val="none" w:sz="0" w:space="0" w:color="auto"/>
                        <w:bottom w:val="none" w:sz="0" w:space="0" w:color="auto"/>
                        <w:right w:val="none" w:sz="0" w:space="0" w:color="auto"/>
                      </w:divBdr>
                      <w:divsChild>
                        <w:div w:id="1610819857">
                          <w:marLeft w:val="0"/>
                          <w:marRight w:val="0"/>
                          <w:marTop w:val="0"/>
                          <w:marBottom w:val="480"/>
                          <w:divBdr>
                            <w:top w:val="none" w:sz="0" w:space="0" w:color="auto"/>
                            <w:left w:val="none" w:sz="0" w:space="0" w:color="auto"/>
                            <w:bottom w:val="none" w:sz="0" w:space="0" w:color="auto"/>
                            <w:right w:val="none" w:sz="0" w:space="0" w:color="auto"/>
                          </w:divBdr>
                          <w:divsChild>
                            <w:div w:id="613286452">
                              <w:marLeft w:val="0"/>
                              <w:marRight w:val="0"/>
                              <w:marTop w:val="0"/>
                              <w:marBottom w:val="0"/>
                              <w:divBdr>
                                <w:top w:val="none" w:sz="0" w:space="0" w:color="auto"/>
                                <w:left w:val="none" w:sz="0" w:space="0" w:color="auto"/>
                                <w:bottom w:val="none" w:sz="0" w:space="0" w:color="auto"/>
                                <w:right w:val="none" w:sz="0" w:space="0" w:color="auto"/>
                              </w:divBdr>
                            </w:div>
                            <w:div w:id="480851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97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8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411</Words>
  <Characters>2345</Characters>
  <Application>Microsoft Office Word</Application>
  <DocSecurity>0</DocSecurity>
  <Lines>19</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user</cp:lastModifiedBy>
  <cp:revision>6</cp:revision>
  <dcterms:created xsi:type="dcterms:W3CDTF">2020-02-09T09:54:00Z</dcterms:created>
  <dcterms:modified xsi:type="dcterms:W3CDTF">2020-02-10T22:03:00Z</dcterms:modified>
</cp:coreProperties>
</file>