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F0E" w:rsidRPr="003B3540" w:rsidRDefault="00B26F0E">
      <w:pPr>
        <w:rPr>
          <w:b/>
        </w:rPr>
      </w:pPr>
      <w:r w:rsidRPr="003B3540">
        <w:rPr>
          <w:b/>
        </w:rPr>
        <w:t>FAMILY SCREENING FOR THROMBOCYTOPENIA IN VOLUNTARY BLOOD DONORS WITH THROMBOCYTOPENIA IN KASHMIR VALLEY</w:t>
      </w:r>
    </w:p>
    <w:p w:rsidR="00B26F0E" w:rsidRPr="003B3540" w:rsidRDefault="00B26F0E" w:rsidP="00B26F0E">
      <w:pPr>
        <w:rPr>
          <w:b/>
        </w:rPr>
      </w:pPr>
      <w:r w:rsidRPr="003B3540">
        <w:rPr>
          <w:b/>
        </w:rPr>
        <w:t>ANIL KUMAR</w:t>
      </w:r>
      <w:proofErr w:type="gramStart"/>
      <w:r w:rsidRPr="003B3540">
        <w:rPr>
          <w:b/>
        </w:rPr>
        <w:t>,PARVAIZ</w:t>
      </w:r>
      <w:proofErr w:type="gramEnd"/>
      <w:r w:rsidRPr="003B3540">
        <w:rPr>
          <w:b/>
        </w:rPr>
        <w:t xml:space="preserve"> A.KOUL,JAVID RASOOL</w:t>
      </w:r>
    </w:p>
    <w:p w:rsidR="00B26F0E" w:rsidRPr="003B3540" w:rsidRDefault="00B26F0E" w:rsidP="00B26F0E">
      <w:pPr>
        <w:rPr>
          <w:b/>
        </w:rPr>
      </w:pPr>
      <w:r w:rsidRPr="003B3540">
        <w:rPr>
          <w:b/>
        </w:rPr>
        <w:t>DEPARTMENT OF INTERNAL MEDICINE</w:t>
      </w:r>
      <w:proofErr w:type="gramStart"/>
      <w:r w:rsidRPr="003B3540">
        <w:rPr>
          <w:b/>
        </w:rPr>
        <w:t>,SHER</w:t>
      </w:r>
      <w:proofErr w:type="gramEnd"/>
      <w:r w:rsidRPr="003B3540">
        <w:rPr>
          <w:b/>
        </w:rPr>
        <w:t>-I-KASHMIR INSTITUTE OF MEDICAL SCIENCES,SRINAGAR</w:t>
      </w:r>
    </w:p>
    <w:p w:rsidR="00B26F0E" w:rsidRPr="003B3540" w:rsidRDefault="00B26F0E" w:rsidP="00B26F0E">
      <w:pPr>
        <w:rPr>
          <w:b/>
        </w:rPr>
      </w:pPr>
      <w:r w:rsidRPr="003B3540">
        <w:rPr>
          <w:b/>
        </w:rPr>
        <w:t xml:space="preserve">                                                                  ABSTRACT</w:t>
      </w:r>
    </w:p>
    <w:p w:rsidR="003B3540" w:rsidRPr="003B3540" w:rsidRDefault="00B26F0E" w:rsidP="00B26F0E">
      <w:r w:rsidRPr="003B3540">
        <w:t xml:space="preserve">BACKGROUND-Platelets are one of the components of the blood that play an important role in clotting and bleeding. Platelets are made in the bone marrow similar to other cells in the blood such as white blood cells and red blood cells. Platelets originate from megakaryocytes which are large cells found in the bone marrow. The fragments of these megakaryocytes are platelets that are released into the blood stream. The circulating platelets make up about two third of the platelets that are released from the bone marrow. The other one third is typically stored (sequestered) in the spleen [1]. Platelets, in general, have a brief 7 to 10 days lifespan in the blood, after which they are removed from the blood circulation </w:t>
      </w:r>
    </w:p>
    <w:p w:rsidR="00C30EFE" w:rsidRPr="003B3540" w:rsidRDefault="00B26F0E" w:rsidP="00B26F0E">
      <w:r w:rsidRPr="003B3540">
        <w:t xml:space="preserve">Material and methods-This was a single </w:t>
      </w:r>
      <w:proofErr w:type="spellStart"/>
      <w:r w:rsidRPr="003B3540">
        <w:t>centre</w:t>
      </w:r>
      <w:proofErr w:type="spellEnd"/>
      <w:proofErr w:type="gramStart"/>
      <w:r w:rsidRPr="003B3540">
        <w:t>,  prospective</w:t>
      </w:r>
      <w:proofErr w:type="gramEnd"/>
      <w:r w:rsidRPr="003B3540">
        <w:t xml:space="preserve"> observational study conducted in SKIMS, </w:t>
      </w:r>
      <w:proofErr w:type="spellStart"/>
      <w:r w:rsidRPr="003B3540">
        <w:t>Soura</w:t>
      </w:r>
      <w:proofErr w:type="spellEnd"/>
      <w:r w:rsidRPr="003B3540">
        <w:t xml:space="preserve">, Srinagar, India from August 2014  to May 2016. Blood samples from voluntary blood donors, families of blood donors with </w:t>
      </w:r>
      <w:proofErr w:type="spellStart"/>
      <w:r w:rsidRPr="003B3540">
        <w:t>thrombocytopenia,and</w:t>
      </w:r>
      <w:proofErr w:type="spellEnd"/>
      <w:r w:rsidRPr="003B3540">
        <w:t xml:space="preserve"> neonates  reporting to SKIMS from different areas were taken by a 18 </w:t>
      </w:r>
      <w:proofErr w:type="spellStart"/>
      <w:r w:rsidRPr="003B3540">
        <w:t>guage</w:t>
      </w:r>
      <w:proofErr w:type="spellEnd"/>
      <w:r w:rsidRPr="003B3540">
        <w:t xml:space="preserve"> needle under all aseptic conditions and stored in an EDTA anticoagulant tube after taking proper consent from the subjects and </w:t>
      </w:r>
      <w:proofErr w:type="spellStart"/>
      <w:r w:rsidRPr="003B3540">
        <w:t>analysed</w:t>
      </w:r>
      <w:proofErr w:type="spellEnd"/>
      <w:r w:rsidRPr="003B3540">
        <w:t xml:space="preserve"> using 5 Part Differential (</w:t>
      </w:r>
      <w:proofErr w:type="spellStart"/>
      <w:r w:rsidRPr="003B3540">
        <w:t>Sysmax</w:t>
      </w:r>
      <w:proofErr w:type="spellEnd"/>
      <w:r w:rsidRPr="003B3540">
        <w:t xml:space="preserve"> XT 2000i) and peripheral blood film (PBF) examination to find out the prevalence of asymptomatic thrombocytopenia in the aforementioned </w:t>
      </w:r>
      <w:proofErr w:type="spellStart"/>
      <w:r w:rsidRPr="003B3540">
        <w:t>population.Thrombocytopenia</w:t>
      </w:r>
      <w:proofErr w:type="spellEnd"/>
      <w:r w:rsidRPr="003B3540">
        <w:t xml:space="preserve"> was defined was a platelet count of less than 150 x 109 per L on peripheral blood film examination. Blood donors were screened for viral serology (HBV, HCV, HIV</w:t>
      </w:r>
      <w:proofErr w:type="gramStart"/>
      <w:r w:rsidRPr="003B3540">
        <w:t>)  and</w:t>
      </w:r>
      <w:proofErr w:type="gramEnd"/>
      <w:r w:rsidRPr="003B3540">
        <w:t xml:space="preserve"> </w:t>
      </w:r>
      <w:r w:rsidR="00C30EFE" w:rsidRPr="003B3540">
        <w:t xml:space="preserve">anti- nuclear antibody (ANA).  </w:t>
      </w:r>
    </w:p>
    <w:p w:rsidR="00B26F0E" w:rsidRPr="003B3540" w:rsidRDefault="00B26F0E" w:rsidP="00B26F0E">
      <w:r w:rsidRPr="003B3540">
        <w:t>INCLUSION CRITERIA</w:t>
      </w:r>
    </w:p>
    <w:p w:rsidR="00B26F0E" w:rsidRPr="003B3540" w:rsidRDefault="00B26F0E" w:rsidP="00B26F0E">
      <w:r w:rsidRPr="003B3540">
        <w:t xml:space="preserve"> </w:t>
      </w:r>
      <w:proofErr w:type="spellStart"/>
      <w:r w:rsidRPr="003B3540">
        <w:t>Bood</w:t>
      </w:r>
      <w:proofErr w:type="spellEnd"/>
      <w:r w:rsidRPr="003B3540">
        <w:t xml:space="preserve"> donors, families of blood donors having thrombocytopenia and neonates </w:t>
      </w:r>
      <w:proofErr w:type="gramStart"/>
      <w:r w:rsidRPr="003B3540">
        <w:t>reporting  to</w:t>
      </w:r>
      <w:proofErr w:type="gramEnd"/>
      <w:r w:rsidRPr="003B3540">
        <w:t xml:space="preserve"> SKIMS, Srinagar, regardless of age and sex.</w:t>
      </w:r>
    </w:p>
    <w:p w:rsidR="00B26F0E" w:rsidRPr="003B3540" w:rsidRDefault="00B26F0E" w:rsidP="00B26F0E">
      <w:r w:rsidRPr="003B3540">
        <w:t>EXCLUSION CRITERIA</w:t>
      </w:r>
    </w:p>
    <w:p w:rsidR="00F06A4A" w:rsidRPr="003B3540" w:rsidRDefault="00B26F0E" w:rsidP="00B26F0E">
      <w:r w:rsidRPr="003B3540">
        <w:t xml:space="preserve">A blood donor suffering from any disease or during convalescence of disease or has taken any agent known to cause </w:t>
      </w:r>
      <w:proofErr w:type="spellStart"/>
      <w:r w:rsidRPr="003B3540">
        <w:t>thrombocytopenia.Voluntary</w:t>
      </w:r>
      <w:proofErr w:type="spellEnd"/>
      <w:r w:rsidRPr="003B3540">
        <w:t xml:space="preserve"> blood donors with positive viral serology (HBV, HCV, HIV)</w:t>
      </w:r>
      <w:proofErr w:type="gramStart"/>
      <w:r w:rsidRPr="003B3540">
        <w:t>,  or</w:t>
      </w:r>
      <w:proofErr w:type="gramEnd"/>
      <w:r w:rsidRPr="003B3540">
        <w:t xml:space="preserve"> positive ANA.</w:t>
      </w:r>
    </w:p>
    <w:p w:rsidR="00C30EFE" w:rsidRPr="003B3540" w:rsidRDefault="00C30EFE" w:rsidP="00B26F0E">
      <w:r w:rsidRPr="003B3540">
        <w:t xml:space="preserve">Results-In our study, we found thrombocytopenia in about 44.6% of healthy blood donors of Kashmir Valley, with no identifiable </w:t>
      </w:r>
      <w:proofErr w:type="gramStart"/>
      <w:r w:rsidRPr="003B3540">
        <w:t>acquired  cause</w:t>
      </w:r>
      <w:proofErr w:type="gramEnd"/>
      <w:r w:rsidRPr="003B3540">
        <w:t xml:space="preserve">, and with absent bleeding </w:t>
      </w:r>
      <w:proofErr w:type="spellStart"/>
      <w:r w:rsidRPr="003B3540">
        <w:t>symptoms.Majority</w:t>
      </w:r>
      <w:proofErr w:type="spellEnd"/>
      <w:r w:rsidRPr="003B3540">
        <w:t xml:space="preserve"> of blood donors with thrombocytopenia have large platelets. After screening family members of voluntary blood donors having </w:t>
      </w:r>
      <w:proofErr w:type="spellStart"/>
      <w:r w:rsidRPr="003B3540">
        <w:t>thrombocytopenia,a</w:t>
      </w:r>
      <w:proofErr w:type="spellEnd"/>
      <w:r w:rsidRPr="003B3540">
        <w:t xml:space="preserve"> total of 100 families screened </w:t>
      </w:r>
      <w:proofErr w:type="spellStart"/>
      <w:r w:rsidRPr="003B3540">
        <w:t>randomly,we</w:t>
      </w:r>
      <w:proofErr w:type="spellEnd"/>
      <w:r w:rsidRPr="003B3540">
        <w:t xml:space="preserve"> found a high prevalence of familial thrombocytopenia(64.1%) with autosomal dominant pattern of transmission and majority have large platelets. Thus </w:t>
      </w:r>
      <w:proofErr w:type="spellStart"/>
      <w:proofErr w:type="gramStart"/>
      <w:r w:rsidRPr="003B3540">
        <w:t>kashmiris</w:t>
      </w:r>
      <w:proofErr w:type="spellEnd"/>
      <w:proofErr w:type="gramEnd"/>
      <w:r w:rsidRPr="003B3540">
        <w:t xml:space="preserve"> have a </w:t>
      </w:r>
      <w:proofErr w:type="spellStart"/>
      <w:r w:rsidRPr="003B3540">
        <w:t>famililial</w:t>
      </w:r>
      <w:proofErr w:type="spellEnd"/>
      <w:r w:rsidRPr="003B3540">
        <w:t xml:space="preserve"> thrombocytopenic disorder with large platelets. We </w:t>
      </w:r>
      <w:r w:rsidRPr="003B3540">
        <w:lastRenderedPageBreak/>
        <w:t xml:space="preserve">designate this as “Kashmiri </w:t>
      </w:r>
      <w:proofErr w:type="spellStart"/>
      <w:r w:rsidRPr="003B3540">
        <w:t>macrothrombocytopenic</w:t>
      </w:r>
      <w:proofErr w:type="spellEnd"/>
      <w:r w:rsidRPr="003B3540">
        <w:t xml:space="preserve"> Syndrome.” And we plan to exclude known causes </w:t>
      </w:r>
      <w:bookmarkStart w:id="0" w:name="_GoBack"/>
      <w:r w:rsidRPr="003B3540">
        <w:t>of macro-thrombocytopenia so as to elucidate the etiology of the clinical disorder</w:t>
      </w:r>
      <w:bookmarkEnd w:id="0"/>
    </w:p>
    <w:sectPr w:rsidR="00C30EFE" w:rsidRPr="003B35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F0E"/>
    <w:rsid w:val="003B3540"/>
    <w:rsid w:val="00B26F0E"/>
    <w:rsid w:val="00C30EFE"/>
    <w:rsid w:val="00F06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 KUMAR SHARMA</dc:creator>
  <cp:lastModifiedBy>ANIL KUMAR SHARMA</cp:lastModifiedBy>
  <cp:revision>2</cp:revision>
  <dcterms:created xsi:type="dcterms:W3CDTF">2020-10-24T23:03:00Z</dcterms:created>
  <dcterms:modified xsi:type="dcterms:W3CDTF">2020-10-25T16:39:00Z</dcterms:modified>
</cp:coreProperties>
</file>