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62FA6" w14:textId="77777777" w:rsidR="009B3DD1" w:rsidRDefault="009B3DD1" w:rsidP="009B3D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79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Clostridium Difficile</w:t>
      </w:r>
      <w:r w:rsidRPr="00E22F44">
        <w:rPr>
          <w:rFonts w:ascii="Times New Roman" w:hAnsi="Times New Roman" w:cs="Times New Roman"/>
          <w:b/>
          <w:bCs/>
          <w:sz w:val="28"/>
          <w:szCs w:val="28"/>
        </w:rPr>
        <w:t xml:space="preserve"> Infection and Biliary Obstruction to a 38-year Man</w:t>
      </w:r>
    </w:p>
    <w:p w14:paraId="6FBED981" w14:textId="77777777" w:rsidR="009B3DD1" w:rsidRDefault="009B3DD1" w:rsidP="009B3D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CASE REPORT</w:t>
      </w:r>
    </w:p>
    <w:p w14:paraId="07AB20C7" w14:textId="77777777" w:rsidR="009B3DD1" w:rsidRDefault="009B3DD1" w:rsidP="009B3D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152FF5" w14:textId="77777777" w:rsidR="009B3DD1" w:rsidRPr="0044369D" w:rsidRDefault="009B3DD1" w:rsidP="009B3DD1">
      <w:pPr>
        <w:ind w:firstLine="720"/>
        <w:rPr>
          <w:rFonts w:ascii="Times New Roman" w:hAnsi="Times New Roman" w:cs="Times New Roman"/>
          <w:b/>
          <w:bCs/>
          <w:i/>
          <w:iCs/>
          <w:sz w:val="24"/>
          <w:szCs w:val="24"/>
          <w:lang w:val="es-ES" w:bidi="th-TH"/>
        </w:rPr>
      </w:pPr>
      <w:proofErr w:type="spellStart"/>
      <w:r w:rsidRPr="0044369D">
        <w:rPr>
          <w:rFonts w:ascii="Times New Roman" w:hAnsi="Times New Roman" w:cs="Times New Roman"/>
          <w:b/>
          <w:bCs/>
          <w:iCs/>
          <w:sz w:val="24"/>
          <w:szCs w:val="24"/>
          <w:lang w:val="es-ES" w:bidi="th-TH"/>
        </w:rPr>
        <w:t>Marilena</w:t>
      </w:r>
      <w:proofErr w:type="spellEnd"/>
      <w:r w:rsidRPr="0044369D">
        <w:rPr>
          <w:rFonts w:ascii="Times New Roman" w:hAnsi="Times New Roman" w:cs="Times New Roman"/>
          <w:b/>
          <w:bCs/>
          <w:iCs/>
          <w:sz w:val="24"/>
          <w:szCs w:val="24"/>
          <w:lang w:val="es-ES" w:bidi="th-TH"/>
        </w:rPr>
        <w:t xml:space="preserve"> Stoian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s-ES" w:bidi="th-TH"/>
        </w:rPr>
        <w:t xml:space="preserve"> MD, PhD </w:t>
      </w:r>
      <w:r w:rsidRPr="0044369D">
        <w:rPr>
          <w:rFonts w:ascii="Times New Roman" w:hAnsi="Times New Roman" w:cs="Times New Roman"/>
          <w:b/>
          <w:bCs/>
          <w:iCs/>
          <w:sz w:val="24"/>
          <w:szCs w:val="24"/>
          <w:lang w:val="es-ES" w:bidi="th-TH"/>
        </w:rPr>
        <w:t>¹</w:t>
      </w:r>
      <w:r w:rsidRPr="0044369D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  <w:lang w:val="es-ES" w:bidi="th-TH"/>
        </w:rPr>
        <w:t>,</w:t>
      </w:r>
      <w:r w:rsidRPr="0044369D">
        <w:rPr>
          <w:rFonts w:ascii="Times New Roman" w:hAnsi="Times New Roman" w:cs="Times New Roman"/>
          <w:b/>
          <w:bCs/>
          <w:iCs/>
          <w:sz w:val="24"/>
          <w:szCs w:val="24"/>
          <w:lang w:val="es-ES" w:bidi="th-TH"/>
        </w:rPr>
        <w:t xml:space="preserve"> ²</w:t>
      </w:r>
    </w:p>
    <w:p w14:paraId="06DDB6A7" w14:textId="77777777" w:rsidR="009B3DD1" w:rsidRDefault="009B3DD1" w:rsidP="009B3DD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" w:bidi="th-TH"/>
        </w:rPr>
      </w:pPr>
      <w:r w:rsidRPr="0044369D">
        <w:rPr>
          <w:rFonts w:ascii="Times New Roman" w:hAnsi="Times New Roman" w:cs="Times New Roman"/>
          <w:lang w:val="en" w:bidi="th-TH"/>
        </w:rPr>
        <w:t>1.</w:t>
      </w:r>
      <w:r>
        <w:rPr>
          <w:rFonts w:ascii="Times New Roman" w:hAnsi="Times New Roman" w:cs="Times New Roman"/>
          <w:lang w:val="en" w:bidi="th-TH"/>
        </w:rPr>
        <w:t xml:space="preserve"> </w:t>
      </w:r>
      <w:r w:rsidRPr="00341697">
        <w:rPr>
          <w:rFonts w:ascii="Times New Roman" w:hAnsi="Times New Roman" w:cs="Times New Roman"/>
          <w:lang w:val="en" w:bidi="th-TH"/>
        </w:rPr>
        <w:t>University of Medicine and Pharmacy „Carol Davila”, Bucharest, Romania</w:t>
      </w:r>
      <w:r w:rsidRPr="00341697">
        <w:rPr>
          <w:rFonts w:ascii="Times New Roman" w:hAnsi="Times New Roman" w:cs="Times New Roman"/>
          <w:lang w:val="en" w:bidi="th-TH"/>
        </w:rPr>
        <w:br/>
        <w:t>2.    „Dr. Ion Cantacuzino” Clinical Hospital, Bucharest, Romania</w:t>
      </w:r>
    </w:p>
    <w:p w14:paraId="02B4E6AF" w14:textId="77777777" w:rsidR="009B3DD1" w:rsidRDefault="009B3DD1" w:rsidP="009B3D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027C05" w14:textId="77777777" w:rsidR="009B3DD1" w:rsidRDefault="009B3DD1" w:rsidP="009B3D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5CD1B8" w14:textId="77777777" w:rsidR="009B3DD1" w:rsidRDefault="009B3DD1" w:rsidP="009B3DD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Abstract </w:t>
      </w:r>
    </w:p>
    <w:p w14:paraId="0EE63AAA" w14:textId="77777777" w:rsidR="009B3DD1" w:rsidRDefault="009B3DD1" w:rsidP="009B3DD1">
      <w:pPr>
        <w:rPr>
          <w:rFonts w:ascii="Times New Roman" w:hAnsi="Times New Roman" w:cs="Times New Roman"/>
          <w:sz w:val="28"/>
          <w:szCs w:val="28"/>
        </w:rPr>
      </w:pPr>
    </w:p>
    <w:p w14:paraId="316555CA" w14:textId="77777777" w:rsidR="009B3DD1" w:rsidRDefault="009B3DD1" w:rsidP="009B3DD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697E">
        <w:rPr>
          <w:rFonts w:ascii="Times New Roman" w:hAnsi="Times New Roman" w:cs="Times New Roman"/>
          <w:sz w:val="24"/>
          <w:szCs w:val="24"/>
        </w:rPr>
        <w:t xml:space="preserve">We presenting </w:t>
      </w:r>
      <w:r>
        <w:rPr>
          <w:rFonts w:ascii="Times New Roman" w:hAnsi="Times New Roman" w:cs="Times New Roman"/>
          <w:sz w:val="24"/>
          <w:szCs w:val="24"/>
        </w:rPr>
        <w:t xml:space="preserve">a case of a </w:t>
      </w:r>
      <w:r w:rsidRPr="00E22F44">
        <w:rPr>
          <w:rFonts w:ascii="Times New Roman" w:hAnsi="Times New Roman" w:cs="Times New Roman"/>
          <w:sz w:val="24"/>
          <w:szCs w:val="24"/>
        </w:rPr>
        <w:t xml:space="preserve">38-year </w:t>
      </w:r>
      <w:r>
        <w:rPr>
          <w:rFonts w:ascii="Times New Roman" w:hAnsi="Times New Roman" w:cs="Times New Roman"/>
          <w:sz w:val="24"/>
          <w:szCs w:val="24"/>
        </w:rPr>
        <w:t xml:space="preserve">-old man was admitted to the hospital with biliary obstruction and </w:t>
      </w:r>
      <w:r w:rsidRPr="004346CF">
        <w:rPr>
          <w:rFonts w:ascii="Times New Roman" w:hAnsi="Times New Roman" w:cs="Times New Roman"/>
          <w:i/>
          <w:iCs/>
          <w:sz w:val="24"/>
          <w:szCs w:val="24"/>
        </w:rPr>
        <w:t>Clostridium Difficile</w:t>
      </w:r>
      <w:r>
        <w:rPr>
          <w:rFonts w:ascii="Times New Roman" w:hAnsi="Times New Roman" w:cs="Times New Roman"/>
          <w:sz w:val="24"/>
          <w:szCs w:val="24"/>
        </w:rPr>
        <w:t xml:space="preserve"> infection. The hepatic biochemical profile improved during corticosteroid therapy, which is a change more characteristic of autoimmune hepatitis than of primary sclerosing cholangitis, needs for a positive diagnostic an endoscopic retrograde cholangiopancreatography and a biopsy of gastric and duodenum mucosae. The abnormalities in the results of liver-function tests due to primary sclerosing cholangitis may have been resulted in part to the intestinal inflammation due to Crohn disease; the abnormalities improved with therapy directed at suppressing that inflammation.</w:t>
      </w:r>
    </w:p>
    <w:p w14:paraId="1798EB8B" w14:textId="77777777" w:rsidR="009B3DD1" w:rsidRDefault="009B3DD1" w:rsidP="009B3DD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0910012" w14:textId="77777777" w:rsidR="009B3DD1" w:rsidRPr="009678F1" w:rsidRDefault="009B3DD1" w:rsidP="009B3DD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78F1"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 w:rsidRPr="00967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Crohn disease,</w:t>
      </w:r>
      <w:r w:rsidRPr="00967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endoscopic retrograde cholangiopancreatography,</w:t>
      </w:r>
      <w:r w:rsidRPr="00967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primary sclerosing cholangitis,</w:t>
      </w:r>
      <w:r w:rsidRPr="009678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346CF">
        <w:rPr>
          <w:rFonts w:ascii="Times New Roman" w:hAnsi="Times New Roman" w:cs="Times New Roman"/>
          <w:i/>
          <w:iCs/>
          <w:sz w:val="24"/>
          <w:szCs w:val="24"/>
        </w:rPr>
        <w:t>Clostridium Difficile</w:t>
      </w:r>
      <w:r>
        <w:rPr>
          <w:rFonts w:ascii="Times New Roman" w:hAnsi="Times New Roman" w:cs="Times New Roman"/>
          <w:sz w:val="24"/>
          <w:szCs w:val="24"/>
        </w:rPr>
        <w:t xml:space="preserve"> infection.</w:t>
      </w:r>
    </w:p>
    <w:p w14:paraId="35BCA4CE" w14:textId="77777777" w:rsidR="009B3DD1" w:rsidRPr="0005697E" w:rsidRDefault="009B3DD1" w:rsidP="009B3DD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BC13F39" w14:textId="77777777" w:rsidR="00A2671A" w:rsidRDefault="00A2671A"/>
    <w:sectPr w:rsidR="00A2671A" w:rsidSect="002F1B74">
      <w:pgSz w:w="11905" w:h="16837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D1"/>
    <w:rsid w:val="002F1B74"/>
    <w:rsid w:val="009B3DD1"/>
    <w:rsid w:val="00A2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BF5CB"/>
  <w15:chartTrackingRefBased/>
  <w15:docId w15:val="{601748FE-B299-426F-BDDE-A6BAAF52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Stoian</dc:creator>
  <cp:keywords/>
  <dc:description/>
  <cp:lastModifiedBy>Bogdan Stoian</cp:lastModifiedBy>
  <cp:revision>1</cp:revision>
  <dcterms:created xsi:type="dcterms:W3CDTF">2021-01-23T07:45:00Z</dcterms:created>
  <dcterms:modified xsi:type="dcterms:W3CDTF">2021-01-23T07:46:00Z</dcterms:modified>
</cp:coreProperties>
</file>