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FB8" w:rsidRPr="007C1FB8" w:rsidRDefault="007C1FB8" w:rsidP="007C1FB8">
      <w:pPr>
        <w:adjustRightInd w:val="0"/>
        <w:jc w:val="center"/>
        <w:rPr>
          <w:b/>
          <w:bCs/>
          <w:sz w:val="26"/>
        </w:rPr>
      </w:pPr>
      <w:r w:rsidRPr="007C1FB8">
        <w:rPr>
          <w:b/>
          <w:bCs/>
          <w:sz w:val="26"/>
        </w:rPr>
        <w:t xml:space="preserve">Genetic Diversity Study of Chinaberry Plants with the use of </w:t>
      </w:r>
      <w:proofErr w:type="spellStart"/>
      <w:r w:rsidRPr="007C1FB8">
        <w:rPr>
          <w:b/>
          <w:bCs/>
          <w:sz w:val="26"/>
        </w:rPr>
        <w:t>MolecularMarkers</w:t>
      </w:r>
      <w:proofErr w:type="spellEnd"/>
    </w:p>
    <w:p w:rsidR="007C1FB8" w:rsidRPr="007C1FB8" w:rsidRDefault="007C1FB8" w:rsidP="007C1FB8">
      <w:pPr>
        <w:rPr>
          <w:b/>
          <w:bCs/>
          <w:sz w:val="22"/>
        </w:rPr>
      </w:pPr>
    </w:p>
    <w:p w:rsidR="007C1FB8" w:rsidRPr="007C1FB8" w:rsidRDefault="007C1FB8" w:rsidP="007C1FB8">
      <w:pPr>
        <w:rPr>
          <w:b/>
          <w:bCs/>
          <w:sz w:val="22"/>
          <w:vertAlign w:val="superscript"/>
        </w:rPr>
      </w:pPr>
      <w:r w:rsidRPr="007C1FB8">
        <w:rPr>
          <w:b/>
          <w:bCs/>
          <w:sz w:val="22"/>
        </w:rPr>
        <w:t>Nadir Ali Rind</w:t>
      </w:r>
      <w:r w:rsidRPr="007C1FB8">
        <w:rPr>
          <w:b/>
          <w:bCs/>
          <w:sz w:val="22"/>
          <w:vertAlign w:val="superscript"/>
        </w:rPr>
        <w:t>1</w:t>
      </w:r>
      <w:r w:rsidRPr="007C1FB8">
        <w:rPr>
          <w:b/>
          <w:sz w:val="22"/>
          <w:vertAlign w:val="superscript"/>
        </w:rPr>
        <w:t>*</w:t>
      </w:r>
      <w:r w:rsidRPr="007C1FB8">
        <w:rPr>
          <w:b/>
          <w:bCs/>
          <w:sz w:val="22"/>
          <w:vertAlign w:val="superscript"/>
        </w:rPr>
        <w:t>, 2, 3</w:t>
      </w:r>
      <w:r w:rsidRPr="007C1FB8">
        <w:rPr>
          <w:b/>
          <w:bCs/>
          <w:sz w:val="22"/>
        </w:rPr>
        <w:t xml:space="preserve"> Muhammad Rafiq</w:t>
      </w:r>
      <w:r w:rsidRPr="007C1FB8">
        <w:rPr>
          <w:b/>
          <w:bCs/>
          <w:sz w:val="22"/>
          <w:vertAlign w:val="superscript"/>
        </w:rPr>
        <w:t>2</w:t>
      </w:r>
      <w:r w:rsidRPr="007C1FB8">
        <w:rPr>
          <w:b/>
          <w:bCs/>
          <w:sz w:val="22"/>
        </w:rPr>
        <w:t xml:space="preserve">, Muhammad </w:t>
      </w:r>
      <w:proofErr w:type="spellStart"/>
      <w:r w:rsidRPr="007C1FB8">
        <w:rPr>
          <w:b/>
          <w:bCs/>
          <w:sz w:val="22"/>
        </w:rPr>
        <w:t>Umar</w:t>
      </w:r>
      <w:proofErr w:type="spellEnd"/>
      <w:r w:rsidRPr="007C1FB8">
        <w:rPr>
          <w:b/>
          <w:bCs/>
          <w:sz w:val="22"/>
        </w:rPr>
        <w:t xml:space="preserve"> Dahot</w:t>
      </w:r>
      <w:r w:rsidRPr="007C1FB8">
        <w:rPr>
          <w:b/>
          <w:bCs/>
          <w:sz w:val="22"/>
          <w:vertAlign w:val="superscript"/>
        </w:rPr>
        <w:t>2</w:t>
      </w:r>
      <w:r w:rsidRPr="007C1FB8">
        <w:rPr>
          <w:b/>
          <w:bCs/>
          <w:sz w:val="22"/>
        </w:rPr>
        <w:t xml:space="preserve">, </w:t>
      </w:r>
      <w:proofErr w:type="spellStart"/>
      <w:r w:rsidRPr="007C1FB8">
        <w:rPr>
          <w:b/>
          <w:bCs/>
          <w:sz w:val="22"/>
        </w:rPr>
        <w:t>Özlem</w:t>
      </w:r>
      <w:proofErr w:type="spellEnd"/>
      <w:r w:rsidRPr="007C1FB8">
        <w:rPr>
          <w:b/>
          <w:bCs/>
          <w:sz w:val="22"/>
        </w:rPr>
        <w:t xml:space="preserve"> Aksoy</w:t>
      </w:r>
      <w:r w:rsidRPr="007C1FB8">
        <w:rPr>
          <w:b/>
          <w:bCs/>
          <w:sz w:val="22"/>
          <w:vertAlign w:val="superscript"/>
        </w:rPr>
        <w:t>3</w:t>
      </w:r>
      <w:r w:rsidRPr="007C1FB8">
        <w:rPr>
          <w:b/>
          <w:bCs/>
          <w:sz w:val="22"/>
        </w:rPr>
        <w:t xml:space="preserve">, </w:t>
      </w:r>
      <w:proofErr w:type="spellStart"/>
      <w:r w:rsidRPr="007C1FB8">
        <w:rPr>
          <w:b/>
          <w:bCs/>
          <w:sz w:val="22"/>
        </w:rPr>
        <w:t>Hafiza</w:t>
      </w:r>
      <w:proofErr w:type="spellEnd"/>
      <w:r w:rsidRPr="007C1FB8">
        <w:rPr>
          <w:b/>
          <w:bCs/>
          <w:sz w:val="22"/>
        </w:rPr>
        <w:t xml:space="preserve"> Faiza</w:t>
      </w:r>
      <w:r w:rsidRPr="007C1FB8">
        <w:rPr>
          <w:b/>
          <w:bCs/>
          <w:sz w:val="22"/>
          <w:vertAlign w:val="superscript"/>
        </w:rPr>
        <w:t>2</w:t>
      </w:r>
      <w:r w:rsidRPr="007C1FB8">
        <w:rPr>
          <w:b/>
          <w:bCs/>
          <w:sz w:val="22"/>
        </w:rPr>
        <w:t xml:space="preserve">, Khalid </w:t>
      </w:r>
      <w:proofErr w:type="spellStart"/>
      <w:r w:rsidRPr="007C1FB8">
        <w:rPr>
          <w:b/>
          <w:bCs/>
          <w:sz w:val="22"/>
        </w:rPr>
        <w:t>Hussain</w:t>
      </w:r>
      <w:proofErr w:type="spellEnd"/>
      <w:r w:rsidRPr="007C1FB8">
        <w:rPr>
          <w:b/>
          <w:bCs/>
          <w:sz w:val="22"/>
        </w:rPr>
        <w:t xml:space="preserve"> Rind</w:t>
      </w:r>
      <w:r w:rsidRPr="007C1FB8">
        <w:rPr>
          <w:b/>
          <w:bCs/>
          <w:sz w:val="22"/>
          <w:vertAlign w:val="superscript"/>
        </w:rPr>
        <w:t>1</w:t>
      </w:r>
      <w:r w:rsidRPr="007C1FB8">
        <w:rPr>
          <w:b/>
          <w:sz w:val="22"/>
        </w:rPr>
        <w:t xml:space="preserve"> and Abdul </w:t>
      </w:r>
      <w:proofErr w:type="spellStart"/>
      <w:r w:rsidRPr="007C1FB8">
        <w:rPr>
          <w:b/>
          <w:sz w:val="22"/>
        </w:rPr>
        <w:t>Majeed</w:t>
      </w:r>
      <w:proofErr w:type="spellEnd"/>
      <w:r w:rsidRPr="007C1FB8">
        <w:rPr>
          <w:b/>
          <w:sz w:val="22"/>
        </w:rPr>
        <w:t xml:space="preserve"> Mangrio</w:t>
      </w:r>
      <w:r w:rsidRPr="007C1FB8">
        <w:rPr>
          <w:b/>
          <w:bCs/>
          <w:sz w:val="22"/>
          <w:vertAlign w:val="superscript"/>
        </w:rPr>
        <w:t>4</w:t>
      </w:r>
    </w:p>
    <w:p w:rsidR="007C1FB8" w:rsidRPr="007C1FB8" w:rsidRDefault="007C1FB8" w:rsidP="007C1FB8">
      <w:pPr>
        <w:jc w:val="center"/>
        <w:rPr>
          <w:bCs/>
          <w:iCs/>
          <w:sz w:val="22"/>
          <w:vertAlign w:val="superscript"/>
        </w:rPr>
      </w:pPr>
    </w:p>
    <w:p w:rsidR="007C1FB8" w:rsidRPr="007C1FB8" w:rsidRDefault="007C1FB8" w:rsidP="007C1FB8">
      <w:pPr>
        <w:rPr>
          <w:bCs/>
          <w:iCs/>
          <w:sz w:val="22"/>
        </w:rPr>
      </w:pPr>
      <w:r w:rsidRPr="007C1FB8">
        <w:rPr>
          <w:bCs/>
          <w:iCs/>
          <w:sz w:val="22"/>
          <w:vertAlign w:val="superscript"/>
        </w:rPr>
        <w:t>1</w:t>
      </w:r>
      <w:r w:rsidRPr="007C1FB8">
        <w:rPr>
          <w:bCs/>
          <w:iCs/>
          <w:sz w:val="22"/>
        </w:rPr>
        <w:t xml:space="preserve">Department of Molecular Biology and Genetics, </w:t>
      </w:r>
      <w:proofErr w:type="spellStart"/>
      <w:r w:rsidRPr="007C1FB8">
        <w:rPr>
          <w:bCs/>
          <w:iCs/>
          <w:sz w:val="22"/>
        </w:rPr>
        <w:t>Shaheed</w:t>
      </w:r>
      <w:proofErr w:type="spellEnd"/>
      <w:r w:rsidRPr="007C1FB8">
        <w:rPr>
          <w:bCs/>
          <w:iCs/>
          <w:sz w:val="22"/>
        </w:rPr>
        <w:t xml:space="preserve"> Benazir Bhutto University, </w:t>
      </w:r>
      <w:proofErr w:type="spellStart"/>
      <w:r w:rsidRPr="007C1FB8">
        <w:rPr>
          <w:bCs/>
          <w:iCs/>
          <w:sz w:val="22"/>
        </w:rPr>
        <w:t>ShaheedBenazirabad</w:t>
      </w:r>
      <w:proofErr w:type="spellEnd"/>
    </w:p>
    <w:p w:rsidR="007C1FB8" w:rsidRPr="007C1FB8" w:rsidRDefault="007C1FB8" w:rsidP="007C1FB8">
      <w:pPr>
        <w:rPr>
          <w:bCs/>
          <w:iCs/>
          <w:sz w:val="22"/>
        </w:rPr>
      </w:pPr>
      <w:r w:rsidRPr="007C1FB8">
        <w:rPr>
          <w:bCs/>
          <w:iCs/>
          <w:sz w:val="22"/>
          <w:vertAlign w:val="superscript"/>
        </w:rPr>
        <w:t>2</w:t>
      </w:r>
      <w:r w:rsidRPr="007C1FB8">
        <w:rPr>
          <w:bCs/>
          <w:iCs/>
          <w:sz w:val="22"/>
        </w:rPr>
        <w:t xml:space="preserve">Institute of Biotechnology and Genetic Engineering, University of </w:t>
      </w:r>
      <w:proofErr w:type="spellStart"/>
      <w:r w:rsidRPr="007C1FB8">
        <w:rPr>
          <w:bCs/>
          <w:iCs/>
          <w:sz w:val="22"/>
        </w:rPr>
        <w:t>Sindh</w:t>
      </w:r>
      <w:proofErr w:type="spellEnd"/>
      <w:r w:rsidRPr="007C1FB8">
        <w:rPr>
          <w:bCs/>
          <w:iCs/>
          <w:sz w:val="22"/>
        </w:rPr>
        <w:t xml:space="preserve">, </w:t>
      </w:r>
      <w:proofErr w:type="spellStart"/>
      <w:r w:rsidRPr="007C1FB8">
        <w:rPr>
          <w:bCs/>
          <w:iCs/>
          <w:sz w:val="22"/>
        </w:rPr>
        <w:t>Jamshoro</w:t>
      </w:r>
      <w:proofErr w:type="spellEnd"/>
      <w:r w:rsidRPr="007C1FB8">
        <w:rPr>
          <w:bCs/>
          <w:iCs/>
          <w:sz w:val="22"/>
        </w:rPr>
        <w:t>, Pakistan</w:t>
      </w:r>
    </w:p>
    <w:p w:rsidR="007C1FB8" w:rsidRPr="007C1FB8" w:rsidRDefault="007C1FB8" w:rsidP="007C1FB8">
      <w:pPr>
        <w:rPr>
          <w:bCs/>
          <w:iCs/>
          <w:sz w:val="22"/>
        </w:rPr>
      </w:pPr>
      <w:r w:rsidRPr="007C1FB8">
        <w:rPr>
          <w:bCs/>
          <w:iCs/>
          <w:sz w:val="22"/>
          <w:vertAlign w:val="superscript"/>
        </w:rPr>
        <w:t>3</w:t>
      </w:r>
      <w:r w:rsidRPr="007C1FB8">
        <w:rPr>
          <w:bCs/>
          <w:iCs/>
          <w:sz w:val="22"/>
        </w:rPr>
        <w:t xml:space="preserve">Department of Biology, Faculty of Science and Literature, University of </w:t>
      </w:r>
      <w:proofErr w:type="spellStart"/>
      <w:r w:rsidRPr="007C1FB8">
        <w:rPr>
          <w:bCs/>
          <w:iCs/>
          <w:sz w:val="22"/>
        </w:rPr>
        <w:t>Kocaeli</w:t>
      </w:r>
      <w:proofErr w:type="spellEnd"/>
      <w:r w:rsidRPr="007C1FB8">
        <w:rPr>
          <w:bCs/>
          <w:iCs/>
          <w:sz w:val="22"/>
        </w:rPr>
        <w:t>, Turkey</w:t>
      </w:r>
    </w:p>
    <w:p w:rsidR="007C1FB8" w:rsidRPr="007C1FB8" w:rsidRDefault="007C1FB8" w:rsidP="007C1FB8">
      <w:pPr>
        <w:rPr>
          <w:bCs/>
          <w:iCs/>
          <w:sz w:val="22"/>
        </w:rPr>
      </w:pPr>
      <w:r w:rsidRPr="007C1FB8">
        <w:rPr>
          <w:bCs/>
          <w:iCs/>
          <w:sz w:val="22"/>
          <w:vertAlign w:val="superscript"/>
        </w:rPr>
        <w:t>4</w:t>
      </w:r>
      <w:r w:rsidRPr="007C1FB8">
        <w:rPr>
          <w:bCs/>
          <w:iCs/>
          <w:sz w:val="22"/>
        </w:rPr>
        <w:t xml:space="preserve">Institute Plant Sciences, University of </w:t>
      </w:r>
      <w:proofErr w:type="spellStart"/>
      <w:r w:rsidRPr="007C1FB8">
        <w:rPr>
          <w:bCs/>
          <w:iCs/>
          <w:sz w:val="22"/>
        </w:rPr>
        <w:t>Sindh</w:t>
      </w:r>
      <w:proofErr w:type="spellEnd"/>
      <w:r w:rsidRPr="007C1FB8">
        <w:rPr>
          <w:bCs/>
          <w:iCs/>
          <w:sz w:val="22"/>
        </w:rPr>
        <w:t xml:space="preserve">, </w:t>
      </w:r>
      <w:proofErr w:type="spellStart"/>
      <w:r w:rsidRPr="007C1FB8">
        <w:rPr>
          <w:bCs/>
          <w:iCs/>
          <w:sz w:val="22"/>
        </w:rPr>
        <w:t>Jamshoro</w:t>
      </w:r>
      <w:proofErr w:type="spellEnd"/>
      <w:r w:rsidRPr="007C1FB8">
        <w:rPr>
          <w:bCs/>
          <w:iCs/>
          <w:sz w:val="22"/>
        </w:rPr>
        <w:t>, Pakistan</w:t>
      </w:r>
    </w:p>
    <w:p w:rsidR="007C1FB8" w:rsidRDefault="007C1FB8" w:rsidP="007C1FB8">
      <w:pPr>
        <w:rPr>
          <w:b/>
          <w:bCs/>
          <w:iCs/>
          <w:sz w:val="22"/>
        </w:rPr>
      </w:pPr>
    </w:p>
    <w:p w:rsidR="007C1FB8" w:rsidRDefault="007C1FB8" w:rsidP="007C1FB8">
      <w:pPr>
        <w:rPr>
          <w:sz w:val="22"/>
        </w:rPr>
      </w:pPr>
      <w:r w:rsidRPr="007C1FB8">
        <w:rPr>
          <w:b/>
          <w:bCs/>
          <w:iCs/>
          <w:sz w:val="22"/>
        </w:rPr>
        <w:t xml:space="preserve">Corresponding author's email: </w:t>
      </w:r>
      <w:hyperlink r:id="rId4" w:history="1">
        <w:r w:rsidRPr="007C1FB8">
          <w:rPr>
            <w:rStyle w:val="Hyperlink"/>
            <w:bCs/>
            <w:iCs/>
            <w:sz w:val="22"/>
          </w:rPr>
          <w:t>nadirali.rind@sbbusba.edu.pk</w:t>
        </w:r>
      </w:hyperlink>
    </w:p>
    <w:p w:rsidR="007C1FB8" w:rsidRPr="007C1FB8" w:rsidRDefault="007C1FB8" w:rsidP="007C1FB8">
      <w:pPr>
        <w:rPr>
          <w:sz w:val="22"/>
        </w:rPr>
      </w:pPr>
    </w:p>
    <w:p w:rsidR="007C1FB8" w:rsidRPr="007C1FB8" w:rsidRDefault="007C1FB8" w:rsidP="007C1FB8">
      <w:pPr>
        <w:adjustRightInd w:val="0"/>
        <w:spacing w:line="360" w:lineRule="auto"/>
        <w:jc w:val="both"/>
        <w:rPr>
          <w:b/>
          <w:iCs/>
          <w:sz w:val="22"/>
        </w:rPr>
      </w:pPr>
      <w:r w:rsidRPr="007C1FB8">
        <w:rPr>
          <w:b/>
          <w:iCs/>
          <w:sz w:val="22"/>
        </w:rPr>
        <w:t>Abstract</w:t>
      </w:r>
    </w:p>
    <w:p w:rsidR="007C1FB8" w:rsidRDefault="007C1FB8" w:rsidP="007C1FB8">
      <w:pPr>
        <w:adjustRightInd w:val="0"/>
        <w:spacing w:line="360" w:lineRule="auto"/>
        <w:jc w:val="both"/>
        <w:rPr>
          <w:sz w:val="22"/>
        </w:rPr>
      </w:pPr>
      <w:r w:rsidRPr="007C1FB8">
        <w:rPr>
          <w:sz w:val="22"/>
        </w:rPr>
        <w:t xml:space="preserve">Genetic variation in the natural growing populations appears due </w:t>
      </w:r>
      <w:proofErr w:type="spellStart"/>
      <w:r w:rsidRPr="007C1FB8">
        <w:rPr>
          <w:sz w:val="22"/>
        </w:rPr>
        <w:t>tochallenging</w:t>
      </w:r>
      <w:proofErr w:type="spellEnd"/>
      <w:r w:rsidRPr="007C1FB8">
        <w:rPr>
          <w:sz w:val="22"/>
        </w:rPr>
        <w:t xml:space="preserve"> </w:t>
      </w:r>
      <w:proofErr w:type="gramStart"/>
      <w:r w:rsidRPr="007C1FB8">
        <w:rPr>
          <w:sz w:val="22"/>
        </w:rPr>
        <w:t>ecological and environmental conditions that leads</w:t>
      </w:r>
      <w:proofErr w:type="gramEnd"/>
      <w:r w:rsidRPr="007C1FB8">
        <w:rPr>
          <w:sz w:val="22"/>
        </w:rPr>
        <w:t xml:space="preserve"> to evolution. Molecular markers (RAPD &amp; SSR) were applied to </w:t>
      </w:r>
      <w:proofErr w:type="spellStart"/>
      <w:r w:rsidRPr="007C1FB8">
        <w:rPr>
          <w:sz w:val="22"/>
        </w:rPr>
        <w:t>investigateecological</w:t>
      </w:r>
      <w:proofErr w:type="spellEnd"/>
      <w:r w:rsidRPr="007C1FB8">
        <w:rPr>
          <w:sz w:val="22"/>
        </w:rPr>
        <w:t xml:space="preserve"> effects on the DNA of </w:t>
      </w:r>
      <w:proofErr w:type="spellStart"/>
      <w:r w:rsidRPr="007C1FB8">
        <w:rPr>
          <w:i/>
          <w:sz w:val="22"/>
        </w:rPr>
        <w:t>MeliaAzeadarch</w:t>
      </w:r>
      <w:proofErr w:type="spellEnd"/>
      <w:r w:rsidRPr="007C1FB8">
        <w:rPr>
          <w:sz w:val="22"/>
        </w:rPr>
        <w:t xml:space="preserve"> L. </w:t>
      </w:r>
      <w:proofErr w:type="spellStart"/>
      <w:r w:rsidRPr="007C1FB8">
        <w:rPr>
          <w:sz w:val="22"/>
        </w:rPr>
        <w:t>Targetedplants</w:t>
      </w:r>
      <w:proofErr w:type="spellEnd"/>
      <w:r w:rsidRPr="007C1FB8">
        <w:rPr>
          <w:sz w:val="22"/>
        </w:rPr>
        <w:t xml:space="preserve"> were collected from various areas of Turkey and different locations of Pakistan. Genetic distances among all populations of Chinaberry plants were analyzed by generating </w:t>
      </w:r>
      <w:proofErr w:type="spellStart"/>
      <w:r w:rsidRPr="007C1FB8">
        <w:rPr>
          <w:sz w:val="22"/>
        </w:rPr>
        <w:t>dendogram</w:t>
      </w:r>
      <w:proofErr w:type="spellEnd"/>
      <w:r w:rsidRPr="007C1FB8">
        <w:rPr>
          <w:sz w:val="22"/>
        </w:rPr>
        <w:t xml:space="preserve"> which shows </w:t>
      </w:r>
      <w:proofErr w:type="spellStart"/>
      <w:r w:rsidRPr="007C1FB8">
        <w:rPr>
          <w:sz w:val="22"/>
        </w:rPr>
        <w:t>phylogenetic</w:t>
      </w:r>
      <w:proofErr w:type="spellEnd"/>
      <w:r w:rsidRPr="007C1FB8">
        <w:rPr>
          <w:sz w:val="22"/>
        </w:rPr>
        <w:t xml:space="preserve"> relationship among them. Different conservation strategies should be applied to conserve the genome of the naturally growing </w:t>
      </w:r>
      <w:r w:rsidRPr="007C1FB8">
        <w:rPr>
          <w:i/>
          <w:iCs/>
          <w:sz w:val="22"/>
        </w:rPr>
        <w:t xml:space="preserve">M. </w:t>
      </w:r>
      <w:proofErr w:type="spellStart"/>
      <w:r w:rsidRPr="007C1FB8">
        <w:rPr>
          <w:i/>
          <w:iCs/>
          <w:sz w:val="22"/>
        </w:rPr>
        <w:t>azedarach</w:t>
      </w:r>
      <w:proofErr w:type="spellEnd"/>
      <w:r w:rsidRPr="007C1FB8">
        <w:rPr>
          <w:sz w:val="22"/>
        </w:rPr>
        <w:t xml:space="preserve"> L. </w:t>
      </w:r>
      <w:proofErr w:type="spellStart"/>
      <w:r w:rsidRPr="007C1FB8">
        <w:rPr>
          <w:sz w:val="22"/>
        </w:rPr>
        <w:t>populations.Genomic</w:t>
      </w:r>
      <w:proofErr w:type="spellEnd"/>
      <w:r w:rsidRPr="007C1FB8">
        <w:rPr>
          <w:sz w:val="22"/>
        </w:rPr>
        <w:t xml:space="preserve"> DNA was extracted with the protocol followed by TM Plant genomic DNA Mini-prep Kit method. Total amount of DNA was quantified through </w:t>
      </w:r>
      <w:proofErr w:type="spellStart"/>
      <w:r w:rsidRPr="007C1FB8">
        <w:rPr>
          <w:sz w:val="22"/>
        </w:rPr>
        <w:t>Qubit</w:t>
      </w:r>
      <w:proofErr w:type="spellEnd"/>
      <w:r w:rsidRPr="007C1FB8">
        <w:rPr>
          <w:sz w:val="22"/>
        </w:rPr>
        <w:t xml:space="preserve">® 2.0 </w:t>
      </w:r>
      <w:proofErr w:type="spellStart"/>
      <w:r w:rsidRPr="007C1FB8">
        <w:rPr>
          <w:sz w:val="22"/>
        </w:rPr>
        <w:t>Fluorometer</w:t>
      </w:r>
      <w:proofErr w:type="spellEnd"/>
      <w:r w:rsidRPr="007C1FB8">
        <w:rPr>
          <w:sz w:val="22"/>
        </w:rPr>
        <w:t xml:space="preserve">. PCR based RAPD and SSR markers were applied for the study of genetic polymorphism among chinaberry DNA samples collected from five different locations of Turkey and three different areas of Pakistan. RAPD and SSR Molecular markers were applied which showed polymorphic bands. According to </w:t>
      </w:r>
      <w:proofErr w:type="spellStart"/>
      <w:r w:rsidRPr="007C1FB8">
        <w:rPr>
          <w:sz w:val="22"/>
        </w:rPr>
        <w:t>Jaccard's</w:t>
      </w:r>
      <w:proofErr w:type="spellEnd"/>
      <w:r w:rsidRPr="007C1FB8">
        <w:rPr>
          <w:sz w:val="22"/>
        </w:rPr>
        <w:t xml:space="preserve"> similarity index with RAPD markers highest diversity was noted between Edirne and Izmir while the highest similarity index was noted between the genome of Istanbul and Adana. With the applications of SSR markers highest similarity index was noted among genomes of Edirne and </w:t>
      </w:r>
      <w:proofErr w:type="spellStart"/>
      <w:r w:rsidRPr="007C1FB8">
        <w:rPr>
          <w:sz w:val="22"/>
        </w:rPr>
        <w:t>Kocaeli.For</w:t>
      </w:r>
      <w:proofErr w:type="spellEnd"/>
      <w:r w:rsidRPr="007C1FB8">
        <w:rPr>
          <w:sz w:val="22"/>
        </w:rPr>
        <w:t xml:space="preserve"> the conservation and use of plants the study of genetic diversity and its distribution is most important.  That will support in determining what to conserve and where to conserve, and will helpful to understand of the taxonomy and origin of targeted plant species.  In order to manage </w:t>
      </w:r>
      <w:proofErr w:type="spellStart"/>
      <w:r w:rsidRPr="007C1FB8">
        <w:rPr>
          <w:sz w:val="22"/>
        </w:rPr>
        <w:t>germplasm</w:t>
      </w:r>
      <w:proofErr w:type="spellEnd"/>
      <w:r w:rsidRPr="007C1FB8">
        <w:rPr>
          <w:sz w:val="22"/>
        </w:rPr>
        <w:t xml:space="preserve"> conservation, there is a need to understand the genetic diversity of the wild plants.  </w:t>
      </w:r>
    </w:p>
    <w:p w:rsidR="007C1FB8" w:rsidRPr="007C1FB8" w:rsidRDefault="007C1FB8" w:rsidP="007C1FB8">
      <w:pPr>
        <w:adjustRightInd w:val="0"/>
        <w:spacing w:line="360" w:lineRule="auto"/>
        <w:jc w:val="both"/>
        <w:rPr>
          <w:iCs/>
          <w:sz w:val="22"/>
        </w:rPr>
      </w:pPr>
      <w:r w:rsidRPr="007C1FB8">
        <w:rPr>
          <w:b/>
          <w:iCs/>
          <w:sz w:val="22"/>
        </w:rPr>
        <w:t xml:space="preserve">Key words: </w:t>
      </w:r>
      <w:r w:rsidRPr="007C1FB8">
        <w:rPr>
          <w:iCs/>
          <w:sz w:val="22"/>
        </w:rPr>
        <w:t>Genetic diversity, PCR, RAPD, SSR, Polymorphism.</w:t>
      </w:r>
    </w:p>
    <w:p w:rsidR="007C1FB8" w:rsidRPr="007C1FB8" w:rsidRDefault="007C1FB8" w:rsidP="007C1FB8">
      <w:pPr>
        <w:adjustRightInd w:val="0"/>
        <w:spacing w:line="360" w:lineRule="auto"/>
        <w:jc w:val="both"/>
        <w:rPr>
          <w:sz w:val="22"/>
        </w:rPr>
      </w:pPr>
    </w:p>
    <w:p w:rsidR="007C1FB8" w:rsidRPr="007C1FB8" w:rsidRDefault="007C1FB8" w:rsidP="007C1FB8">
      <w:pPr>
        <w:spacing w:line="360" w:lineRule="auto"/>
        <w:jc w:val="both"/>
        <w:rPr>
          <w:b/>
          <w:sz w:val="22"/>
        </w:rPr>
      </w:pPr>
    </w:p>
    <w:p w:rsidR="000459CA" w:rsidRPr="007C1FB8" w:rsidRDefault="000459CA"/>
    <w:sectPr w:rsidR="000459CA" w:rsidRPr="007C1FB8" w:rsidSect="000459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7C1FB8"/>
    <w:rsid w:val="000459CA"/>
    <w:rsid w:val="007C1F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C1FB8"/>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C1FB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dirali.rind@sbbusba.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2020-02-19T10:44:00Z</dcterms:created>
  <dcterms:modified xsi:type="dcterms:W3CDTF">2020-02-19T10:50:00Z</dcterms:modified>
</cp:coreProperties>
</file>