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B07" w:rsidRDefault="00973956" w:rsidP="00514BA1">
      <w:pPr>
        <w:rPr>
          <w:rFonts w:ascii="Times New Roman" w:hAnsi="Times New Roman" w:cs="Times New Roman"/>
          <w:sz w:val="36"/>
          <w:szCs w:val="36"/>
        </w:rPr>
      </w:pPr>
      <w:r>
        <w:rPr>
          <w:rFonts w:ascii="Times New Roman" w:hAnsi="Times New Roman" w:cs="Times New Roman"/>
          <w:b/>
          <w:sz w:val="20"/>
          <w:szCs w:val="20"/>
        </w:rPr>
        <w:t xml:space="preserve"> </w:t>
      </w:r>
      <w:r w:rsidRPr="008C7B85">
        <w:rPr>
          <w:rFonts w:ascii="Times New Roman" w:hAnsi="Times New Roman" w:cs="Times New Roman"/>
          <w:sz w:val="36"/>
          <w:szCs w:val="36"/>
        </w:rPr>
        <w:t>Determination</w:t>
      </w:r>
      <w:r w:rsidR="00405ED2" w:rsidRPr="008C7B85">
        <w:rPr>
          <w:rFonts w:ascii="Times New Roman" w:hAnsi="Times New Roman" w:cs="Times New Roman"/>
          <w:sz w:val="36"/>
          <w:szCs w:val="36"/>
        </w:rPr>
        <w:t xml:space="preserve"> of Microbial Load of frozen </w:t>
      </w:r>
      <w:r w:rsidR="00443209" w:rsidRPr="008C7B85">
        <w:rPr>
          <w:rFonts w:ascii="Times New Roman" w:hAnsi="Times New Roman" w:cs="Times New Roman"/>
          <w:sz w:val="36"/>
          <w:szCs w:val="36"/>
        </w:rPr>
        <w:t>Smoked Fish</w:t>
      </w:r>
      <w:r w:rsidRPr="008C7B85">
        <w:rPr>
          <w:rFonts w:ascii="Times New Roman" w:hAnsi="Times New Roman" w:cs="Times New Roman"/>
          <w:sz w:val="36"/>
          <w:szCs w:val="36"/>
        </w:rPr>
        <w:t xml:space="preserve"> Sold in Jos Metropolis Plateau State Nigeria</w:t>
      </w:r>
    </w:p>
    <w:p w:rsidR="00A63B07" w:rsidRPr="00FC7F2C" w:rsidRDefault="00A63B07" w:rsidP="00A63B07">
      <w:pPr>
        <w:rPr>
          <w:rFonts w:ascii="Times New Roman" w:hAnsi="Times New Roman" w:cs="Times New Roman"/>
          <w:sz w:val="18"/>
          <w:szCs w:val="18"/>
        </w:rPr>
      </w:pPr>
      <w:r w:rsidRPr="00FC7F2C">
        <w:rPr>
          <w:rFonts w:ascii="Times New Roman" w:hAnsi="Times New Roman" w:cs="Times New Roman"/>
          <w:sz w:val="18"/>
          <w:szCs w:val="18"/>
        </w:rPr>
        <w:t xml:space="preserve">Badmus  Olanrewaju, PhD{ in view} Aqua Research Nigeria </w:t>
      </w:r>
    </w:p>
    <w:p w:rsidR="00A63B07" w:rsidRPr="00FC7F2C" w:rsidRDefault="00A63B07" w:rsidP="00A63B07">
      <w:pPr>
        <w:rPr>
          <w:rFonts w:ascii="Times New Roman" w:hAnsi="Times New Roman" w:cs="Times New Roman"/>
          <w:sz w:val="18"/>
          <w:szCs w:val="18"/>
        </w:rPr>
      </w:pPr>
      <w:r w:rsidRPr="00FC7F2C">
        <w:rPr>
          <w:rFonts w:ascii="Times New Roman" w:hAnsi="Times New Roman" w:cs="Times New Roman"/>
          <w:sz w:val="18"/>
          <w:szCs w:val="18"/>
        </w:rPr>
        <w:t xml:space="preserve">  Adeniyi  Adeshina</w:t>
      </w:r>
      <w:r w:rsidR="00051CBD">
        <w:rPr>
          <w:rFonts w:ascii="Times New Roman" w:hAnsi="Times New Roman" w:cs="Times New Roman"/>
          <w:sz w:val="18"/>
          <w:szCs w:val="18"/>
        </w:rPr>
        <w:t xml:space="preserve"> Sunday,</w:t>
      </w:r>
      <w:r w:rsidRPr="00FC7F2C">
        <w:rPr>
          <w:rFonts w:ascii="Times New Roman" w:hAnsi="Times New Roman" w:cs="Times New Roman"/>
          <w:sz w:val="18"/>
          <w:szCs w:val="18"/>
        </w:rPr>
        <w:t xml:space="preserve"> Msc Aqua Research Nigeria</w:t>
      </w:r>
    </w:p>
    <w:p w:rsidR="00A63B07" w:rsidRPr="00A63B07" w:rsidRDefault="00A63B07" w:rsidP="00514BA1">
      <w:pPr>
        <w:rPr>
          <w:rFonts w:ascii="Times New Roman" w:hAnsi="Times New Roman" w:cs="Times New Roman"/>
          <w:sz w:val="20"/>
          <w:szCs w:val="20"/>
        </w:rPr>
        <w:sectPr w:rsidR="00A63B07" w:rsidRPr="00A63B07" w:rsidSect="00D96053">
          <w:pgSz w:w="12240" w:h="15840"/>
          <w:pgMar w:top="720" w:right="1440" w:bottom="1440" w:left="1440" w:header="720" w:footer="720" w:gutter="0"/>
          <w:cols w:space="720"/>
          <w:docGrid w:linePitch="360"/>
        </w:sectPr>
      </w:pPr>
    </w:p>
    <w:p w:rsidR="00023450" w:rsidRDefault="00023450" w:rsidP="00023450">
      <w:pPr>
        <w:rPr>
          <w:rFonts w:ascii="Times New Roman" w:hAnsi="Times New Roman" w:cs="Times New Roman"/>
          <w:b/>
          <w:bCs/>
          <w:iCs/>
          <w:sz w:val="20"/>
          <w:szCs w:val="20"/>
          <w:lang w:val="en-IN" w:eastAsia="en-IN"/>
        </w:rPr>
      </w:pPr>
    </w:p>
    <w:p w:rsidR="00023450" w:rsidRPr="008C7B85" w:rsidRDefault="003113D3" w:rsidP="008C7B85">
      <w:pPr>
        <w:rPr>
          <w:rFonts w:ascii="Times New Roman" w:hAnsi="Times New Roman" w:cs="Times New Roman"/>
          <w:b/>
          <w:bCs/>
          <w:iCs/>
          <w:sz w:val="20"/>
          <w:szCs w:val="20"/>
          <w:lang w:val="en-IN" w:eastAsia="en-IN"/>
        </w:rPr>
      </w:pPr>
      <w:r w:rsidRPr="008C7B85">
        <w:rPr>
          <w:rFonts w:ascii="Times New Roman" w:hAnsi="Times New Roman" w:cs="Times New Roman"/>
          <w:b/>
          <w:bCs/>
          <w:iCs/>
          <w:sz w:val="20"/>
          <w:szCs w:val="20"/>
          <w:lang w:val="en-IN" w:eastAsia="en-IN"/>
        </w:rPr>
        <w:t xml:space="preserve">     </w:t>
      </w:r>
      <w:r w:rsidR="00023450" w:rsidRPr="008C7B85">
        <w:rPr>
          <w:rFonts w:ascii="Times New Roman" w:hAnsi="Times New Roman" w:cs="Times New Roman"/>
          <w:b/>
          <w:bCs/>
          <w:iCs/>
          <w:sz w:val="20"/>
          <w:szCs w:val="20"/>
          <w:lang w:val="en-IN" w:eastAsia="en-IN"/>
        </w:rPr>
        <w:t xml:space="preserve">Abstract </w:t>
      </w:r>
    </w:p>
    <w:p w:rsidR="00023450" w:rsidRDefault="00023450" w:rsidP="00023450">
      <w:pPr>
        <w:rPr>
          <w:rFonts w:ascii="Times New Roman" w:hAnsi="Times New Roman" w:cs="Times New Roman"/>
          <w:b/>
          <w:bCs/>
          <w:iCs/>
          <w:sz w:val="20"/>
          <w:szCs w:val="20"/>
          <w:lang w:val="en-IN" w:eastAsia="en-IN"/>
        </w:rPr>
      </w:pPr>
      <w:r w:rsidRPr="00023450">
        <w:rPr>
          <w:rFonts w:ascii="Times New Roman" w:hAnsi="Times New Roman" w:cs="Times New Roman"/>
          <w:noProof/>
          <w:sz w:val="20"/>
          <w:szCs w:val="20"/>
        </w:rPr>
        <w:lastRenderedPageBreak/>
        <mc:AlternateContent>
          <mc:Choice Requires="wps">
            <w:drawing>
              <wp:anchor distT="0" distB="0" distL="114300" distR="114300" simplePos="0" relativeHeight="251661312" behindDoc="0" locked="0" layoutInCell="1" allowOverlap="1" wp14:anchorId="3B58CB80" wp14:editId="5883C012">
                <wp:simplePos x="0" y="0"/>
                <wp:positionH relativeFrom="column">
                  <wp:posOffset>-106326</wp:posOffset>
                </wp:positionH>
                <wp:positionV relativeFrom="paragraph">
                  <wp:posOffset>4120</wp:posOffset>
                </wp:positionV>
                <wp:extent cx="3242931" cy="7772400"/>
                <wp:effectExtent l="0" t="0" r="1524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931" cy="7772400"/>
                        </a:xfrm>
                        <a:prstGeom prst="rect">
                          <a:avLst/>
                        </a:prstGeom>
                        <a:solidFill>
                          <a:srgbClr val="FFFFFF"/>
                        </a:solidFill>
                        <a:ln w="9525">
                          <a:solidFill>
                            <a:schemeClr val="bg1"/>
                          </a:solidFill>
                          <a:miter lim="800000"/>
                          <a:headEnd/>
                          <a:tailEnd/>
                        </a:ln>
                      </wps:spPr>
                      <wps:txbx>
                        <w:txbxContent>
                          <w:p w:rsidR="00023450" w:rsidRDefault="004A0EAF" w:rsidP="002A7F5F">
                            <w:pPr>
                              <w:pStyle w:val="ListParagraph"/>
                              <w:ind w:left="1080"/>
                              <w:rPr>
                                <w:rFonts w:ascii="Times New Roman" w:hAnsi="Times New Roman" w:cs="Times New Roman"/>
                                <w:b/>
                                <w:sz w:val="20"/>
                                <w:szCs w:val="20"/>
                              </w:rPr>
                            </w:pPr>
                            <w:r>
                              <w:rPr>
                                <w:rFonts w:ascii="Times New Roman" w:hAnsi="Times New Roman" w:cs="Times New Roman"/>
                                <w:b/>
                                <w:sz w:val="20"/>
                                <w:szCs w:val="20"/>
                              </w:rPr>
                              <w:t>Reference:</w:t>
                            </w:r>
                          </w:p>
                          <w:p w:rsidR="00D32158" w:rsidRDefault="00D32158" w:rsidP="002A7F5F">
                            <w:pPr>
                              <w:pStyle w:val="ListParagraph"/>
                              <w:ind w:left="1080"/>
                              <w:rPr>
                                <w:rFonts w:ascii="Times New Roman" w:hAnsi="Times New Roman" w:cs="Times New Roman"/>
                                <w:b/>
                                <w:sz w:val="20"/>
                                <w:szCs w:val="20"/>
                              </w:rPr>
                            </w:pPr>
                          </w:p>
                          <w:p w:rsidR="00D32158" w:rsidRPr="00BF51AA" w:rsidRDefault="00D32158" w:rsidP="00D32158">
                            <w:pPr>
                              <w:pStyle w:val="ListParagraph"/>
                              <w:numPr>
                                <w:ilvl w:val="0"/>
                                <w:numId w:val="7"/>
                              </w:numPr>
                              <w:tabs>
                                <w:tab w:val="left" w:pos="0"/>
                              </w:tabs>
                              <w:jc w:val="both"/>
                              <w:rPr>
                                <w:rFonts w:ascii="Times New Roman" w:hAnsi="Times New Roman" w:cs="Times New Roman"/>
                                <w:sz w:val="18"/>
                                <w:szCs w:val="18"/>
                              </w:rPr>
                            </w:pPr>
                            <w:r w:rsidRPr="00BF51AA">
                              <w:rPr>
                                <w:rFonts w:ascii="Times New Roman" w:hAnsi="Times New Roman" w:cs="Times New Roman"/>
                                <w:sz w:val="18"/>
                                <w:szCs w:val="18"/>
                              </w:rPr>
                              <w:t xml:space="preserve">BC Centre for Disease  Control.(n.d.) Retrieved May 5. 2015,from </w:t>
                            </w:r>
                            <w:hyperlink r:id="rId6" w:history="1">
                              <w:r w:rsidRPr="00BF51AA">
                                <w:rPr>
                                  <w:rStyle w:val="Hyperlink"/>
                                  <w:rFonts w:ascii="Times New Roman" w:hAnsi="Times New Roman" w:cs="Times New Roman"/>
                                  <w:sz w:val="18"/>
                                  <w:szCs w:val="18"/>
                                </w:rPr>
                                <w:t>http://www.bccdc.ca</w:t>
                              </w:r>
                            </w:hyperlink>
                          </w:p>
                          <w:p w:rsidR="00D32158" w:rsidRPr="00BF51AA" w:rsidRDefault="00D32158" w:rsidP="00D32158">
                            <w:pPr>
                              <w:pStyle w:val="ListParagraph"/>
                              <w:numPr>
                                <w:ilvl w:val="0"/>
                                <w:numId w:val="7"/>
                              </w:numPr>
                              <w:tabs>
                                <w:tab w:val="left" w:pos="0"/>
                              </w:tabs>
                              <w:jc w:val="both"/>
                              <w:rPr>
                                <w:rFonts w:ascii="Times New Roman" w:hAnsi="Times New Roman" w:cs="Times New Roman"/>
                                <w:sz w:val="18"/>
                                <w:szCs w:val="18"/>
                              </w:rPr>
                            </w:pPr>
                            <w:r w:rsidRPr="00BF51AA">
                              <w:rPr>
                                <w:rFonts w:ascii="Times New Roman" w:hAnsi="Times New Roman" w:cs="Times New Roman"/>
                                <w:sz w:val="18"/>
                                <w:szCs w:val="18"/>
                              </w:rPr>
                              <w:t>FOODSAFE.(n.d..)Retrieved April 21, 2015 from http://www.foodsafe.ca</w:t>
                            </w:r>
                          </w:p>
                          <w:p w:rsidR="00D32158" w:rsidRPr="00973956" w:rsidRDefault="00D32158" w:rsidP="002A7F5F">
                            <w:pPr>
                              <w:pStyle w:val="ListParagraph"/>
                              <w:ind w:left="1080"/>
                              <w:rPr>
                                <w:rFonts w:ascii="Times New Roman" w:hAnsi="Times New Roman" w:cs="Times New Roman"/>
                                <w:b/>
                                <w:sz w:val="20"/>
                                <w:szCs w:val="20"/>
                              </w:rPr>
                            </w:pPr>
                          </w:p>
                          <w:p w:rsidR="00023450" w:rsidRPr="00023450" w:rsidRDefault="00023450" w:rsidP="00D32158">
                            <w:pPr>
                              <w:pStyle w:val="ListParagraph"/>
                              <w:numPr>
                                <w:ilvl w:val="0"/>
                                <w:numId w:val="7"/>
                              </w:numPr>
                              <w:jc w:val="both"/>
                              <w:rPr>
                                <w:rFonts w:ascii="Times New Roman" w:hAnsi="Times New Roman" w:cs="Times New Roman"/>
                                <w:sz w:val="20"/>
                                <w:szCs w:val="20"/>
                              </w:rPr>
                            </w:pPr>
                            <w:r w:rsidRPr="00023450">
                              <w:rPr>
                                <w:rFonts w:ascii="Times New Roman" w:hAnsi="Times New Roman" w:cs="Times New Roman"/>
                                <w:sz w:val="20"/>
                                <w:szCs w:val="20"/>
                              </w:rPr>
                              <w:t xml:space="preserve">Herman, H.H W; Lin, P.J; Petrecca, M.R, Simmons and Houghton, J. (2011). Centrifugal Bioreactors and the application in Remediation Journal II (4);15-33     </w:t>
                            </w:r>
                          </w:p>
                          <w:p w:rsidR="00023450" w:rsidRPr="00023450" w:rsidRDefault="00023450" w:rsidP="00D32158">
                            <w:pPr>
                              <w:pStyle w:val="ListParagraph"/>
                              <w:numPr>
                                <w:ilvl w:val="0"/>
                                <w:numId w:val="7"/>
                              </w:numPr>
                              <w:jc w:val="both"/>
                              <w:rPr>
                                <w:rFonts w:ascii="Times New Roman" w:hAnsi="Times New Roman" w:cs="Times New Roman"/>
                                <w:i/>
                                <w:sz w:val="20"/>
                                <w:szCs w:val="20"/>
                              </w:rPr>
                            </w:pPr>
                            <w:r w:rsidRPr="00023450">
                              <w:rPr>
                                <w:rFonts w:ascii="Times New Roman" w:hAnsi="Times New Roman" w:cs="Times New Roman"/>
                                <w:sz w:val="20"/>
                                <w:szCs w:val="20"/>
                              </w:rPr>
                              <w:t xml:space="preserve"> </w:t>
                            </w:r>
                            <w:r w:rsidR="00D115C2">
                              <w:rPr>
                                <w:rFonts w:ascii="Times New Roman" w:hAnsi="Times New Roman" w:cs="Times New Roman"/>
                                <w:sz w:val="20"/>
                                <w:szCs w:val="20"/>
                              </w:rPr>
                              <w:t>Johnson, C.A (2010).</w:t>
                            </w:r>
                            <w:r w:rsidRPr="00023450">
                              <w:rPr>
                                <w:rFonts w:ascii="Times New Roman" w:hAnsi="Times New Roman" w:cs="Times New Roman"/>
                                <w:sz w:val="20"/>
                                <w:szCs w:val="20"/>
                              </w:rPr>
                              <w:t xml:space="preserve"> The effects of smoking on the nutritional qualities and shell life </w:t>
                            </w:r>
                            <w:r w:rsidRPr="00023450">
                              <w:rPr>
                                <w:rFonts w:ascii="Times New Roman" w:hAnsi="Times New Roman" w:cs="Times New Roman"/>
                                <w:i/>
                                <w:sz w:val="20"/>
                                <w:szCs w:val="20"/>
                              </w:rPr>
                              <w:t xml:space="preserve">of Clarias gariepinus   </w:t>
                            </w:r>
                            <w:r w:rsidRPr="00023450">
                              <w:rPr>
                                <w:rFonts w:ascii="Times New Roman" w:hAnsi="Times New Roman" w:cs="Times New Roman"/>
                                <w:sz w:val="20"/>
                                <w:szCs w:val="20"/>
                              </w:rPr>
                              <w:t>(</w:t>
                            </w:r>
                            <w:r w:rsidR="00D115C2" w:rsidRPr="00023450">
                              <w:rPr>
                                <w:rFonts w:ascii="Times New Roman" w:hAnsi="Times New Roman" w:cs="Times New Roman"/>
                                <w:sz w:val="20"/>
                                <w:szCs w:val="20"/>
                              </w:rPr>
                              <w:t>BURCHELL,</w:t>
                            </w:r>
                            <w:r w:rsidR="009F6390" w:rsidRPr="00023450">
                              <w:rPr>
                                <w:rFonts w:ascii="Times New Roman" w:hAnsi="Times New Roman" w:cs="Times New Roman"/>
                                <w:sz w:val="20"/>
                                <w:szCs w:val="20"/>
                              </w:rPr>
                              <w:t xml:space="preserve"> 1822</w:t>
                            </w:r>
                            <w:r w:rsidRPr="00023450">
                              <w:rPr>
                                <w:rFonts w:ascii="Times New Roman" w:hAnsi="Times New Roman" w:cs="Times New Roman"/>
                                <w:sz w:val="20"/>
                                <w:szCs w:val="20"/>
                              </w:rPr>
                              <w:t>). African Journal of Boitechnology.9:73-76</w:t>
                            </w:r>
                            <w:r w:rsidRPr="00023450">
                              <w:rPr>
                                <w:rFonts w:ascii="Times New Roman" w:hAnsi="Times New Roman" w:cs="Times New Roman"/>
                                <w:i/>
                                <w:sz w:val="20"/>
                                <w:szCs w:val="20"/>
                              </w:rPr>
                              <w:t xml:space="preserve">    </w:t>
                            </w:r>
                          </w:p>
                          <w:p w:rsidR="00023450" w:rsidRPr="00023450" w:rsidRDefault="00023450" w:rsidP="00D32158">
                            <w:pPr>
                              <w:pStyle w:val="ListParagraph"/>
                              <w:numPr>
                                <w:ilvl w:val="0"/>
                                <w:numId w:val="7"/>
                              </w:numPr>
                              <w:jc w:val="both"/>
                              <w:rPr>
                                <w:rFonts w:ascii="Times New Roman" w:hAnsi="Times New Roman" w:cs="Times New Roman"/>
                                <w:i/>
                                <w:sz w:val="20"/>
                                <w:szCs w:val="20"/>
                              </w:rPr>
                            </w:pPr>
                            <w:r w:rsidRPr="00023450">
                              <w:rPr>
                                <w:rFonts w:ascii="Times New Roman" w:hAnsi="Times New Roman" w:cs="Times New Roman"/>
                                <w:sz w:val="20"/>
                                <w:szCs w:val="20"/>
                              </w:rPr>
                              <w:t>Ofred,</w:t>
                            </w:r>
                            <w:r w:rsidR="00973956">
                              <w:rPr>
                                <w:rFonts w:ascii="Times New Roman" w:hAnsi="Times New Roman" w:cs="Times New Roman"/>
                                <w:sz w:val="20"/>
                                <w:szCs w:val="20"/>
                              </w:rPr>
                              <w:t xml:space="preserve"> </w:t>
                            </w:r>
                            <w:r w:rsidRPr="00023450">
                              <w:rPr>
                                <w:rFonts w:ascii="Times New Roman" w:hAnsi="Times New Roman" w:cs="Times New Roman"/>
                                <w:sz w:val="20"/>
                                <w:szCs w:val="20"/>
                              </w:rPr>
                              <w:t>J.M. (2009)</w:t>
                            </w:r>
                            <w:r w:rsidR="00973956">
                              <w:rPr>
                                <w:rFonts w:ascii="Times New Roman" w:hAnsi="Times New Roman" w:cs="Times New Roman"/>
                                <w:sz w:val="20"/>
                                <w:szCs w:val="20"/>
                              </w:rPr>
                              <w:t xml:space="preserve"> </w:t>
                            </w:r>
                            <w:r w:rsidRPr="00023450">
                              <w:rPr>
                                <w:rFonts w:ascii="Times New Roman" w:hAnsi="Times New Roman" w:cs="Times New Roman"/>
                                <w:sz w:val="20"/>
                                <w:szCs w:val="20"/>
                              </w:rPr>
                              <w:t>Microbiology and spoilage trail in Nile perch (</w:t>
                            </w:r>
                            <w:r w:rsidRPr="00973956">
                              <w:rPr>
                                <w:rFonts w:ascii="Times New Roman" w:hAnsi="Times New Roman" w:cs="Times New Roman"/>
                                <w:i/>
                                <w:sz w:val="20"/>
                                <w:szCs w:val="20"/>
                              </w:rPr>
                              <w:t>Lates niloticus</w:t>
                            </w:r>
                            <w:r w:rsidRPr="00023450">
                              <w:rPr>
                                <w:rFonts w:ascii="Times New Roman" w:hAnsi="Times New Roman" w:cs="Times New Roman"/>
                                <w:sz w:val="20"/>
                                <w:szCs w:val="20"/>
                              </w:rPr>
                              <w:t xml:space="preserve">), Lac </w:t>
                            </w:r>
                            <w:r w:rsidR="004D23FB" w:rsidRPr="00023450">
                              <w:rPr>
                                <w:rFonts w:ascii="Times New Roman" w:hAnsi="Times New Roman" w:cs="Times New Roman"/>
                                <w:sz w:val="20"/>
                                <w:szCs w:val="20"/>
                              </w:rPr>
                              <w:t>Victoria</w:t>
                            </w:r>
                            <w:r w:rsidR="004D23FB">
                              <w:rPr>
                                <w:rFonts w:ascii="Times New Roman" w:hAnsi="Times New Roman" w:cs="Times New Roman"/>
                                <w:sz w:val="20"/>
                                <w:szCs w:val="20"/>
                              </w:rPr>
                              <w:t xml:space="preserve"> Tanzania</w:t>
                            </w:r>
                            <w:r w:rsidRPr="00023450">
                              <w:rPr>
                                <w:rFonts w:ascii="Times New Roman" w:hAnsi="Times New Roman" w:cs="Times New Roman"/>
                                <w:sz w:val="20"/>
                                <w:szCs w:val="20"/>
                              </w:rPr>
                              <w:t xml:space="preserve"> </w:t>
                            </w:r>
                            <w:r w:rsidR="00A907BD" w:rsidRPr="00023450">
                              <w:rPr>
                                <w:rFonts w:ascii="Times New Roman" w:hAnsi="Times New Roman" w:cs="Times New Roman"/>
                                <w:sz w:val="20"/>
                                <w:szCs w:val="20"/>
                              </w:rPr>
                              <w:t>thesis submitted</w:t>
                            </w:r>
                            <w:r w:rsidRPr="00023450">
                              <w:rPr>
                                <w:rFonts w:ascii="Times New Roman" w:hAnsi="Times New Roman" w:cs="Times New Roman"/>
                                <w:sz w:val="20"/>
                                <w:szCs w:val="20"/>
                              </w:rPr>
                              <w:t xml:space="preserve"> for a partial fulfillment for the degree of Master of Science on food science (</w:t>
                            </w:r>
                            <w:r w:rsidR="009E4814">
                              <w:rPr>
                                <w:rFonts w:ascii="Times New Roman" w:hAnsi="Times New Roman" w:cs="Times New Roman"/>
                                <w:sz w:val="20"/>
                                <w:szCs w:val="20"/>
                              </w:rPr>
                              <w:t>S</w:t>
                            </w:r>
                            <w:r w:rsidR="009E4814" w:rsidRPr="00023450">
                              <w:rPr>
                                <w:rFonts w:ascii="Times New Roman" w:hAnsi="Times New Roman" w:cs="Times New Roman"/>
                                <w:sz w:val="20"/>
                                <w:szCs w:val="20"/>
                              </w:rPr>
                              <w:t>eafood processing</w:t>
                            </w:r>
                            <w:r w:rsidRPr="00023450">
                              <w:rPr>
                                <w:rFonts w:ascii="Times New Roman" w:hAnsi="Times New Roman" w:cs="Times New Roman"/>
                                <w:sz w:val="20"/>
                                <w:szCs w:val="20"/>
                              </w:rPr>
                              <w:t xml:space="preserve">), Faculty of Food Science and Nutrition, School of Health &amp; Science , University of Iceland  Reykjavik ICELAND. </w:t>
                            </w:r>
                            <w:r w:rsidRPr="00023450">
                              <w:rPr>
                                <w:rFonts w:ascii="Times New Roman" w:hAnsi="Times New Roman" w:cs="Times New Roman"/>
                                <w:i/>
                                <w:sz w:val="20"/>
                                <w:szCs w:val="20"/>
                              </w:rPr>
                              <w:t xml:space="preserve">                                                          </w:t>
                            </w:r>
                          </w:p>
                          <w:p w:rsidR="0099093A" w:rsidRDefault="00255BBE" w:rsidP="00023450">
                            <w:pPr>
                              <w:ind w:left="360"/>
                              <w:jc w:val="both"/>
                              <w:rPr>
                                <w:rFonts w:ascii="Times New Roman" w:hAnsi="Times New Roman" w:cs="Times New Roman"/>
                                <w:b/>
                                <w:sz w:val="20"/>
                                <w:szCs w:val="20"/>
                              </w:rPr>
                            </w:pPr>
                            <w:r>
                              <w:rPr>
                                <w:rFonts w:ascii="Times New Roman" w:hAnsi="Times New Roman" w:cs="Times New Roman"/>
                                <w:b/>
                                <w:sz w:val="20"/>
                                <w:szCs w:val="20"/>
                              </w:rPr>
                              <w:t xml:space="preserve">  </w:t>
                            </w:r>
                          </w:p>
                          <w:p w:rsidR="00023450" w:rsidRPr="00023450" w:rsidRDefault="0027160A" w:rsidP="00023450">
                            <w:pPr>
                              <w:ind w:left="360"/>
                              <w:jc w:val="both"/>
                              <w:rPr>
                                <w:rFonts w:ascii="Times New Roman" w:hAnsi="Times New Roman" w:cs="Times New Roman"/>
                                <w:b/>
                                <w:sz w:val="20"/>
                                <w:szCs w:val="20"/>
                              </w:rPr>
                            </w:pPr>
                            <w:r>
                              <w:rPr>
                                <w:rFonts w:ascii="Times New Roman" w:hAnsi="Times New Roman" w:cs="Times New Roman"/>
                                <w:b/>
                                <w:sz w:val="20"/>
                                <w:szCs w:val="20"/>
                              </w:rPr>
                              <w:t xml:space="preserve">                         </w:t>
                            </w:r>
                            <w:r w:rsidR="00255BBE">
                              <w:rPr>
                                <w:rFonts w:ascii="Times New Roman" w:hAnsi="Times New Roman" w:cs="Times New Roman"/>
                                <w:b/>
                                <w:sz w:val="20"/>
                                <w:szCs w:val="20"/>
                              </w:rPr>
                              <w:t xml:space="preserve"> </w:t>
                            </w:r>
                            <w:r w:rsidR="0099093A" w:rsidRPr="005354D5">
                              <w:rPr>
                                <w:rFonts w:ascii="Times New Roman" w:hAnsi="Times New Roman" w:cs="Times New Roman"/>
                                <w:b/>
                                <w:sz w:val="20"/>
                                <w:szCs w:val="20"/>
                              </w:rPr>
                              <w:t>BIOGRAPHY</w:t>
                            </w:r>
                          </w:p>
                          <w:p w:rsidR="00973956" w:rsidRPr="007027B5" w:rsidRDefault="0027160A" w:rsidP="0027160A">
                            <w:pPr>
                              <w:jc w:val="center"/>
                              <w:rPr>
                                <w:rFonts w:ascii="Times New Roman" w:hAnsi="Times New Roman" w:cs="Times New Roman"/>
                                <w:b/>
                                <w:sz w:val="20"/>
                                <w:szCs w:val="20"/>
                                <w:lang w:val="en-NZ"/>
                              </w:rPr>
                            </w:pPr>
                            <w:r w:rsidRPr="00023450">
                              <w:rPr>
                                <w:rFonts w:ascii="Times New Roman" w:hAnsi="Times New Roman" w:cs="Times New Roman"/>
                                <w:noProof/>
                                <w:color w:val="3E3D40"/>
                                <w:sz w:val="20"/>
                                <w:szCs w:val="20"/>
                              </w:rPr>
                              <w:drawing>
                                <wp:inline distT="0" distB="0" distL="0" distR="0" wp14:anchorId="25213114" wp14:editId="05649B52">
                                  <wp:extent cx="1015999" cy="1057275"/>
                                  <wp:effectExtent l="0" t="0" r="0" b="0"/>
                                  <wp:docPr id="1" name="Picture 1" descr="C:\Users\DELL USER\Desktop\NIV Photo size\IMG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USER\Desktop\NIV Photo size\IMG_003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024317" cy="1065931"/>
                                          </a:xfrm>
                                          <a:prstGeom prst="rect">
                                            <a:avLst/>
                                          </a:prstGeom>
                                          <a:noFill/>
                                          <a:ln>
                                            <a:noFill/>
                                          </a:ln>
                                        </pic:spPr>
                                      </pic:pic>
                                    </a:graphicData>
                                  </a:graphic>
                                </wp:inline>
                              </w:drawing>
                            </w:r>
                          </w:p>
                          <w:p w:rsidR="00211E84" w:rsidRPr="005354D5" w:rsidRDefault="00BD7237" w:rsidP="00211E84">
                            <w:pPr>
                              <w:rPr>
                                <w:rFonts w:ascii="Times New Roman" w:hAnsi="Times New Roman" w:cs="Times New Roman"/>
                                <w:b/>
                                <w:sz w:val="20"/>
                                <w:szCs w:val="20"/>
                              </w:rPr>
                            </w:pPr>
                            <w:r w:rsidRPr="005354D5">
                              <w:rPr>
                                <w:rFonts w:ascii="Times New Roman" w:hAnsi="Times New Roman" w:cs="Times New Roman"/>
                                <w:b/>
                                <w:sz w:val="20"/>
                                <w:szCs w:val="20"/>
                              </w:rPr>
                              <w:t xml:space="preserve">   </w:t>
                            </w:r>
                            <w:r w:rsidRPr="005354D5">
                              <w:rPr>
                                <w:rFonts w:ascii="Times New Roman" w:hAnsi="Times New Roman" w:cs="Times New Roman"/>
                                <w:sz w:val="20"/>
                                <w:szCs w:val="20"/>
                              </w:rPr>
                              <w:t>Badmus has his expertise and passion in food (fish) security and safety.. He has carried out numerous research work on fish safety.  He was a former National Vice President, Fisheries Society of Nigeria (FISON). A former National Secretary of (FISON). Badmus is a key player and convener for the formation of World Aquaculture Africa Chapter meeting with Fisheries Society of Nigeria. He is currently the regional director, African Chapter World Aquaculture Society WAS AC.</w:t>
                            </w:r>
                            <w:r w:rsidR="00211E84" w:rsidRPr="005354D5">
                              <w:rPr>
                                <w:rFonts w:ascii="Times New Roman" w:hAnsi="Times New Roman" w:cs="Times New Roman"/>
                                <w:b/>
                                <w:sz w:val="20"/>
                                <w:szCs w:val="20"/>
                              </w:rPr>
                              <w:t xml:space="preserve">                        </w:t>
                            </w:r>
                          </w:p>
                          <w:p w:rsidR="00211E84" w:rsidRPr="005354D5" w:rsidRDefault="00211E84" w:rsidP="00211E84">
                            <w:pPr>
                              <w:rPr>
                                <w:rFonts w:ascii="Times New Roman" w:hAnsi="Times New Roman" w:cs="Times New Roman"/>
                                <w:b/>
                                <w:sz w:val="20"/>
                                <w:szCs w:val="20"/>
                              </w:rPr>
                            </w:pPr>
                            <w:r w:rsidRPr="005354D5">
                              <w:rPr>
                                <w:rFonts w:ascii="Times New Roman" w:hAnsi="Times New Roman" w:cs="Times New Roman"/>
                                <w:sz w:val="20"/>
                                <w:szCs w:val="20"/>
                              </w:rPr>
                              <w:t xml:space="preserve">                                 la</w:t>
                            </w:r>
                            <w:r w:rsidRPr="005354D5">
                              <w:rPr>
                                <w:rFonts w:ascii="Arial"/>
                                <w:sz w:val="20"/>
                                <w:szCs w:val="20"/>
                              </w:rPr>
                              <w:t>nre2ola@gmail.com</w:t>
                            </w:r>
                          </w:p>
                          <w:p w:rsidR="00973956" w:rsidRPr="005354D5" w:rsidRDefault="00973956" w:rsidP="00973956">
                            <w:pPr>
                              <w:jc w:val="both"/>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35pt;margin-top:.3pt;width:255.35pt;height:6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" strokecolor="white [3212]">
                <v:textbox>
                  <w:txbxContent>
                    <w:p w:rsidR="00023450" w:rsidRDefault="004A0EAF" w:rsidP="002A7F5F">
                      <w:pPr>
                        <w:pStyle w:val="ListParagraph"/>
                        <w:ind w:left="1080"/>
                        <w:rPr>
                          <w:rFonts w:ascii="Times New Roman" w:hAnsi="Times New Roman" w:cs="Times New Roman"/>
                          <w:b/>
                          <w:sz w:val="20"/>
                          <w:szCs w:val="20"/>
                        </w:rPr>
                      </w:pPr>
                      <w:r>
                        <w:rPr>
                          <w:rFonts w:ascii="Times New Roman" w:hAnsi="Times New Roman" w:cs="Times New Roman"/>
                          <w:b/>
                          <w:sz w:val="20"/>
                          <w:szCs w:val="20"/>
                        </w:rPr>
                        <w:t>Reference:</w:t>
                      </w:r>
                    </w:p>
                    <w:p w:rsidR="00D32158" w:rsidRDefault="00D32158" w:rsidP="002A7F5F">
                      <w:pPr>
                        <w:pStyle w:val="ListParagraph"/>
                        <w:ind w:left="1080"/>
                        <w:rPr>
                          <w:rFonts w:ascii="Times New Roman" w:hAnsi="Times New Roman" w:cs="Times New Roman"/>
                          <w:b/>
                          <w:sz w:val="20"/>
                          <w:szCs w:val="20"/>
                        </w:rPr>
                      </w:pPr>
                    </w:p>
                    <w:p w:rsidR="00D32158" w:rsidRPr="00BF51AA" w:rsidRDefault="00D32158" w:rsidP="00D32158">
                      <w:pPr>
                        <w:pStyle w:val="ListParagraph"/>
                        <w:numPr>
                          <w:ilvl w:val="0"/>
                          <w:numId w:val="7"/>
                        </w:numPr>
                        <w:tabs>
                          <w:tab w:val="left" w:pos="0"/>
                        </w:tabs>
                        <w:jc w:val="both"/>
                        <w:rPr>
                          <w:rFonts w:ascii="Times New Roman" w:hAnsi="Times New Roman" w:cs="Times New Roman"/>
                          <w:sz w:val="18"/>
                          <w:szCs w:val="18"/>
                        </w:rPr>
                      </w:pPr>
                      <w:r w:rsidRPr="00BF51AA">
                        <w:rPr>
                          <w:rFonts w:ascii="Times New Roman" w:hAnsi="Times New Roman" w:cs="Times New Roman"/>
                          <w:sz w:val="18"/>
                          <w:szCs w:val="18"/>
                        </w:rPr>
                        <w:t xml:space="preserve">BC Centre for Disease  Control.(n.d.) Retrieved May 5. 2015,from </w:t>
                      </w:r>
                      <w:hyperlink r:id="rId8" w:history="1">
                        <w:r w:rsidRPr="00BF51AA">
                          <w:rPr>
                            <w:rStyle w:val="Hyperlink"/>
                            <w:rFonts w:ascii="Times New Roman" w:hAnsi="Times New Roman" w:cs="Times New Roman"/>
                            <w:sz w:val="18"/>
                            <w:szCs w:val="18"/>
                          </w:rPr>
                          <w:t>http://www.bccdc.ca</w:t>
                        </w:r>
                      </w:hyperlink>
                    </w:p>
                    <w:p w:rsidR="00D32158" w:rsidRPr="00BF51AA" w:rsidRDefault="00D32158" w:rsidP="00D32158">
                      <w:pPr>
                        <w:pStyle w:val="ListParagraph"/>
                        <w:numPr>
                          <w:ilvl w:val="0"/>
                          <w:numId w:val="7"/>
                        </w:numPr>
                        <w:tabs>
                          <w:tab w:val="left" w:pos="0"/>
                        </w:tabs>
                        <w:jc w:val="both"/>
                        <w:rPr>
                          <w:rFonts w:ascii="Times New Roman" w:hAnsi="Times New Roman" w:cs="Times New Roman"/>
                          <w:sz w:val="18"/>
                          <w:szCs w:val="18"/>
                        </w:rPr>
                      </w:pPr>
                      <w:r w:rsidRPr="00BF51AA">
                        <w:rPr>
                          <w:rFonts w:ascii="Times New Roman" w:hAnsi="Times New Roman" w:cs="Times New Roman"/>
                          <w:sz w:val="18"/>
                          <w:szCs w:val="18"/>
                        </w:rPr>
                        <w:t>FOODSAFE.(n.d..)Retrieved April 21, 2015 from http://www.foodsafe.ca</w:t>
                      </w:r>
                    </w:p>
                    <w:p w:rsidR="00D32158" w:rsidRPr="00973956" w:rsidRDefault="00D32158" w:rsidP="002A7F5F">
                      <w:pPr>
                        <w:pStyle w:val="ListParagraph"/>
                        <w:ind w:left="1080"/>
                        <w:rPr>
                          <w:rFonts w:ascii="Times New Roman" w:hAnsi="Times New Roman" w:cs="Times New Roman"/>
                          <w:b/>
                          <w:sz w:val="20"/>
                          <w:szCs w:val="20"/>
                        </w:rPr>
                      </w:pPr>
                    </w:p>
                    <w:p w:rsidR="00023450" w:rsidRPr="00023450" w:rsidRDefault="00023450" w:rsidP="00D32158">
                      <w:pPr>
                        <w:pStyle w:val="ListParagraph"/>
                        <w:numPr>
                          <w:ilvl w:val="0"/>
                          <w:numId w:val="7"/>
                        </w:numPr>
                        <w:jc w:val="both"/>
                        <w:rPr>
                          <w:rFonts w:ascii="Times New Roman" w:hAnsi="Times New Roman" w:cs="Times New Roman"/>
                          <w:sz w:val="20"/>
                          <w:szCs w:val="20"/>
                        </w:rPr>
                      </w:pPr>
                      <w:r w:rsidRPr="00023450">
                        <w:rPr>
                          <w:rFonts w:ascii="Times New Roman" w:hAnsi="Times New Roman" w:cs="Times New Roman"/>
                          <w:sz w:val="20"/>
                          <w:szCs w:val="20"/>
                        </w:rPr>
                        <w:t xml:space="preserve">Herman, H.H W; Lin, P.J; Petrecca, M.R, Simmons and Houghton, J. (2011). Centrifugal Bioreactors and the application in Remediation Journal II (4);15-33     </w:t>
                      </w:r>
                    </w:p>
                    <w:p w:rsidR="00023450" w:rsidRPr="00023450" w:rsidRDefault="00023450" w:rsidP="00D32158">
                      <w:pPr>
                        <w:pStyle w:val="ListParagraph"/>
                        <w:numPr>
                          <w:ilvl w:val="0"/>
                          <w:numId w:val="7"/>
                        </w:numPr>
                        <w:jc w:val="both"/>
                        <w:rPr>
                          <w:rFonts w:ascii="Times New Roman" w:hAnsi="Times New Roman" w:cs="Times New Roman"/>
                          <w:i/>
                          <w:sz w:val="20"/>
                          <w:szCs w:val="20"/>
                        </w:rPr>
                      </w:pPr>
                      <w:r w:rsidRPr="00023450">
                        <w:rPr>
                          <w:rFonts w:ascii="Times New Roman" w:hAnsi="Times New Roman" w:cs="Times New Roman"/>
                          <w:sz w:val="20"/>
                          <w:szCs w:val="20"/>
                        </w:rPr>
                        <w:t xml:space="preserve"> </w:t>
                      </w:r>
                      <w:r w:rsidR="00D115C2">
                        <w:rPr>
                          <w:rFonts w:ascii="Times New Roman" w:hAnsi="Times New Roman" w:cs="Times New Roman"/>
                          <w:sz w:val="20"/>
                          <w:szCs w:val="20"/>
                        </w:rPr>
                        <w:t>Johnson, C.A (2010).</w:t>
                      </w:r>
                      <w:r w:rsidRPr="00023450">
                        <w:rPr>
                          <w:rFonts w:ascii="Times New Roman" w:hAnsi="Times New Roman" w:cs="Times New Roman"/>
                          <w:sz w:val="20"/>
                          <w:szCs w:val="20"/>
                        </w:rPr>
                        <w:t xml:space="preserve"> The effects of smoking on the nutritional qualities and shell life </w:t>
                      </w:r>
                      <w:r w:rsidRPr="00023450">
                        <w:rPr>
                          <w:rFonts w:ascii="Times New Roman" w:hAnsi="Times New Roman" w:cs="Times New Roman"/>
                          <w:i/>
                          <w:sz w:val="20"/>
                          <w:szCs w:val="20"/>
                        </w:rPr>
                        <w:t xml:space="preserve">of Clarias gariepinus   </w:t>
                      </w:r>
                      <w:r w:rsidRPr="00023450">
                        <w:rPr>
                          <w:rFonts w:ascii="Times New Roman" w:hAnsi="Times New Roman" w:cs="Times New Roman"/>
                          <w:sz w:val="20"/>
                          <w:szCs w:val="20"/>
                        </w:rPr>
                        <w:t>(</w:t>
                      </w:r>
                      <w:r w:rsidR="00D115C2" w:rsidRPr="00023450">
                        <w:rPr>
                          <w:rFonts w:ascii="Times New Roman" w:hAnsi="Times New Roman" w:cs="Times New Roman"/>
                          <w:sz w:val="20"/>
                          <w:szCs w:val="20"/>
                        </w:rPr>
                        <w:t>BURCHELL,</w:t>
                      </w:r>
                      <w:r w:rsidR="009F6390" w:rsidRPr="00023450">
                        <w:rPr>
                          <w:rFonts w:ascii="Times New Roman" w:hAnsi="Times New Roman" w:cs="Times New Roman"/>
                          <w:sz w:val="20"/>
                          <w:szCs w:val="20"/>
                        </w:rPr>
                        <w:t xml:space="preserve"> 1822</w:t>
                      </w:r>
                      <w:r w:rsidRPr="00023450">
                        <w:rPr>
                          <w:rFonts w:ascii="Times New Roman" w:hAnsi="Times New Roman" w:cs="Times New Roman"/>
                          <w:sz w:val="20"/>
                          <w:szCs w:val="20"/>
                        </w:rPr>
                        <w:t>). African Journal of Boitechnology.9:73-76</w:t>
                      </w:r>
                      <w:r w:rsidRPr="00023450">
                        <w:rPr>
                          <w:rFonts w:ascii="Times New Roman" w:hAnsi="Times New Roman" w:cs="Times New Roman"/>
                          <w:i/>
                          <w:sz w:val="20"/>
                          <w:szCs w:val="20"/>
                        </w:rPr>
                        <w:t xml:space="preserve">    </w:t>
                      </w:r>
                    </w:p>
                    <w:p w:rsidR="00023450" w:rsidRPr="00023450" w:rsidRDefault="00023450" w:rsidP="00D32158">
                      <w:pPr>
                        <w:pStyle w:val="ListParagraph"/>
                        <w:numPr>
                          <w:ilvl w:val="0"/>
                          <w:numId w:val="7"/>
                        </w:numPr>
                        <w:jc w:val="both"/>
                        <w:rPr>
                          <w:rFonts w:ascii="Times New Roman" w:hAnsi="Times New Roman" w:cs="Times New Roman"/>
                          <w:i/>
                          <w:sz w:val="20"/>
                          <w:szCs w:val="20"/>
                        </w:rPr>
                      </w:pPr>
                      <w:r w:rsidRPr="00023450">
                        <w:rPr>
                          <w:rFonts w:ascii="Times New Roman" w:hAnsi="Times New Roman" w:cs="Times New Roman"/>
                          <w:sz w:val="20"/>
                          <w:szCs w:val="20"/>
                        </w:rPr>
                        <w:t>Ofred,</w:t>
                      </w:r>
                      <w:r w:rsidR="00973956">
                        <w:rPr>
                          <w:rFonts w:ascii="Times New Roman" w:hAnsi="Times New Roman" w:cs="Times New Roman"/>
                          <w:sz w:val="20"/>
                          <w:szCs w:val="20"/>
                        </w:rPr>
                        <w:t xml:space="preserve"> </w:t>
                      </w:r>
                      <w:r w:rsidRPr="00023450">
                        <w:rPr>
                          <w:rFonts w:ascii="Times New Roman" w:hAnsi="Times New Roman" w:cs="Times New Roman"/>
                          <w:sz w:val="20"/>
                          <w:szCs w:val="20"/>
                        </w:rPr>
                        <w:t>J.M. (2009)</w:t>
                      </w:r>
                      <w:r w:rsidR="00973956">
                        <w:rPr>
                          <w:rFonts w:ascii="Times New Roman" w:hAnsi="Times New Roman" w:cs="Times New Roman"/>
                          <w:sz w:val="20"/>
                          <w:szCs w:val="20"/>
                        </w:rPr>
                        <w:t xml:space="preserve"> </w:t>
                      </w:r>
                      <w:r w:rsidRPr="00023450">
                        <w:rPr>
                          <w:rFonts w:ascii="Times New Roman" w:hAnsi="Times New Roman" w:cs="Times New Roman"/>
                          <w:sz w:val="20"/>
                          <w:szCs w:val="20"/>
                        </w:rPr>
                        <w:t>Microbiology and spoilage trail in Nile perch (</w:t>
                      </w:r>
                      <w:r w:rsidRPr="00973956">
                        <w:rPr>
                          <w:rFonts w:ascii="Times New Roman" w:hAnsi="Times New Roman" w:cs="Times New Roman"/>
                          <w:i/>
                          <w:sz w:val="20"/>
                          <w:szCs w:val="20"/>
                        </w:rPr>
                        <w:t>Lates niloticus</w:t>
                      </w:r>
                      <w:r w:rsidRPr="00023450">
                        <w:rPr>
                          <w:rFonts w:ascii="Times New Roman" w:hAnsi="Times New Roman" w:cs="Times New Roman"/>
                          <w:sz w:val="20"/>
                          <w:szCs w:val="20"/>
                        </w:rPr>
                        <w:t xml:space="preserve">), Lac </w:t>
                      </w:r>
                      <w:r w:rsidR="004D23FB" w:rsidRPr="00023450">
                        <w:rPr>
                          <w:rFonts w:ascii="Times New Roman" w:hAnsi="Times New Roman" w:cs="Times New Roman"/>
                          <w:sz w:val="20"/>
                          <w:szCs w:val="20"/>
                        </w:rPr>
                        <w:t>Victoria</w:t>
                      </w:r>
                      <w:r w:rsidR="004D23FB">
                        <w:rPr>
                          <w:rFonts w:ascii="Times New Roman" w:hAnsi="Times New Roman" w:cs="Times New Roman"/>
                          <w:sz w:val="20"/>
                          <w:szCs w:val="20"/>
                        </w:rPr>
                        <w:t xml:space="preserve"> Tanzania</w:t>
                      </w:r>
                      <w:r w:rsidRPr="00023450">
                        <w:rPr>
                          <w:rFonts w:ascii="Times New Roman" w:hAnsi="Times New Roman" w:cs="Times New Roman"/>
                          <w:sz w:val="20"/>
                          <w:szCs w:val="20"/>
                        </w:rPr>
                        <w:t xml:space="preserve"> </w:t>
                      </w:r>
                      <w:r w:rsidR="00A907BD" w:rsidRPr="00023450">
                        <w:rPr>
                          <w:rFonts w:ascii="Times New Roman" w:hAnsi="Times New Roman" w:cs="Times New Roman"/>
                          <w:sz w:val="20"/>
                          <w:szCs w:val="20"/>
                        </w:rPr>
                        <w:t>thesis submitted</w:t>
                      </w:r>
                      <w:r w:rsidRPr="00023450">
                        <w:rPr>
                          <w:rFonts w:ascii="Times New Roman" w:hAnsi="Times New Roman" w:cs="Times New Roman"/>
                          <w:sz w:val="20"/>
                          <w:szCs w:val="20"/>
                        </w:rPr>
                        <w:t xml:space="preserve"> for a partial fulfillment for the degree of Master of Science on food science (</w:t>
                      </w:r>
                      <w:r w:rsidR="009E4814">
                        <w:rPr>
                          <w:rFonts w:ascii="Times New Roman" w:hAnsi="Times New Roman" w:cs="Times New Roman"/>
                          <w:sz w:val="20"/>
                          <w:szCs w:val="20"/>
                        </w:rPr>
                        <w:t>S</w:t>
                      </w:r>
                      <w:r w:rsidR="009E4814" w:rsidRPr="00023450">
                        <w:rPr>
                          <w:rFonts w:ascii="Times New Roman" w:hAnsi="Times New Roman" w:cs="Times New Roman"/>
                          <w:sz w:val="20"/>
                          <w:szCs w:val="20"/>
                        </w:rPr>
                        <w:t>eafood processing</w:t>
                      </w:r>
                      <w:r w:rsidRPr="00023450">
                        <w:rPr>
                          <w:rFonts w:ascii="Times New Roman" w:hAnsi="Times New Roman" w:cs="Times New Roman"/>
                          <w:sz w:val="20"/>
                          <w:szCs w:val="20"/>
                        </w:rPr>
                        <w:t xml:space="preserve">), Faculty of Food Science and Nutrition, School of Health &amp; Science , University of Iceland  Reykjavik ICELAND. </w:t>
                      </w:r>
                      <w:r w:rsidRPr="00023450">
                        <w:rPr>
                          <w:rFonts w:ascii="Times New Roman" w:hAnsi="Times New Roman" w:cs="Times New Roman"/>
                          <w:i/>
                          <w:sz w:val="20"/>
                          <w:szCs w:val="20"/>
                        </w:rPr>
                        <w:t xml:space="preserve">                                                          </w:t>
                      </w:r>
                    </w:p>
                    <w:p w:rsidR="0099093A" w:rsidRDefault="00255BBE" w:rsidP="00023450">
                      <w:pPr>
                        <w:ind w:left="360"/>
                        <w:jc w:val="both"/>
                        <w:rPr>
                          <w:rFonts w:ascii="Times New Roman" w:hAnsi="Times New Roman" w:cs="Times New Roman"/>
                          <w:b/>
                          <w:sz w:val="20"/>
                          <w:szCs w:val="20"/>
                        </w:rPr>
                      </w:pPr>
                      <w:r>
                        <w:rPr>
                          <w:rFonts w:ascii="Times New Roman" w:hAnsi="Times New Roman" w:cs="Times New Roman"/>
                          <w:b/>
                          <w:sz w:val="20"/>
                          <w:szCs w:val="20"/>
                        </w:rPr>
                        <w:t xml:space="preserve">  </w:t>
                      </w:r>
                    </w:p>
                    <w:p w:rsidR="00023450" w:rsidRPr="00023450" w:rsidRDefault="0027160A" w:rsidP="00023450">
                      <w:pPr>
                        <w:ind w:left="360"/>
                        <w:jc w:val="both"/>
                        <w:rPr>
                          <w:rFonts w:ascii="Times New Roman" w:hAnsi="Times New Roman" w:cs="Times New Roman"/>
                          <w:b/>
                          <w:sz w:val="20"/>
                          <w:szCs w:val="20"/>
                        </w:rPr>
                      </w:pPr>
                      <w:r>
                        <w:rPr>
                          <w:rFonts w:ascii="Times New Roman" w:hAnsi="Times New Roman" w:cs="Times New Roman"/>
                          <w:b/>
                          <w:sz w:val="20"/>
                          <w:szCs w:val="20"/>
                        </w:rPr>
                        <w:t xml:space="preserve">                         </w:t>
                      </w:r>
                      <w:r w:rsidR="00255BBE">
                        <w:rPr>
                          <w:rFonts w:ascii="Times New Roman" w:hAnsi="Times New Roman" w:cs="Times New Roman"/>
                          <w:b/>
                          <w:sz w:val="20"/>
                          <w:szCs w:val="20"/>
                        </w:rPr>
                        <w:t xml:space="preserve"> </w:t>
                      </w:r>
                      <w:r w:rsidR="0099093A" w:rsidRPr="005354D5">
                        <w:rPr>
                          <w:rFonts w:ascii="Times New Roman" w:hAnsi="Times New Roman" w:cs="Times New Roman"/>
                          <w:b/>
                          <w:sz w:val="20"/>
                          <w:szCs w:val="20"/>
                        </w:rPr>
                        <w:t>BIOGRAPHY</w:t>
                      </w:r>
                    </w:p>
                    <w:p w:rsidR="00973956" w:rsidRPr="007027B5" w:rsidRDefault="0027160A" w:rsidP="0027160A">
                      <w:pPr>
                        <w:jc w:val="center"/>
                        <w:rPr>
                          <w:rFonts w:ascii="Times New Roman" w:hAnsi="Times New Roman" w:cs="Times New Roman"/>
                          <w:b/>
                          <w:sz w:val="20"/>
                          <w:szCs w:val="20"/>
                          <w:lang w:val="en-NZ"/>
                        </w:rPr>
                      </w:pPr>
                      <w:r w:rsidRPr="00023450">
                        <w:rPr>
                          <w:rFonts w:ascii="Times New Roman" w:hAnsi="Times New Roman" w:cs="Times New Roman"/>
                          <w:noProof/>
                          <w:color w:val="3E3D40"/>
                          <w:sz w:val="20"/>
                          <w:szCs w:val="20"/>
                        </w:rPr>
                        <w:drawing>
                          <wp:inline distT="0" distB="0" distL="0" distR="0" wp14:anchorId="25213114" wp14:editId="05649B52">
                            <wp:extent cx="1015999" cy="1057275"/>
                            <wp:effectExtent l="0" t="0" r="0" b="0"/>
                            <wp:docPr id="1" name="Picture 1" descr="C:\Users\DELL USER\Desktop\NIV Photo size\IMG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USER\Desktop\NIV Photo size\IMG_003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024317" cy="1065931"/>
                                    </a:xfrm>
                                    <a:prstGeom prst="rect">
                                      <a:avLst/>
                                    </a:prstGeom>
                                    <a:noFill/>
                                    <a:ln>
                                      <a:noFill/>
                                    </a:ln>
                                  </pic:spPr>
                                </pic:pic>
                              </a:graphicData>
                            </a:graphic>
                          </wp:inline>
                        </w:drawing>
                      </w:r>
                    </w:p>
                    <w:p w:rsidR="00211E84" w:rsidRPr="005354D5" w:rsidRDefault="00BD7237" w:rsidP="00211E84">
                      <w:pPr>
                        <w:rPr>
                          <w:rFonts w:ascii="Times New Roman" w:hAnsi="Times New Roman" w:cs="Times New Roman"/>
                          <w:b/>
                          <w:sz w:val="20"/>
                          <w:szCs w:val="20"/>
                        </w:rPr>
                      </w:pPr>
                      <w:r w:rsidRPr="005354D5">
                        <w:rPr>
                          <w:rFonts w:ascii="Times New Roman" w:hAnsi="Times New Roman" w:cs="Times New Roman"/>
                          <w:b/>
                          <w:sz w:val="20"/>
                          <w:szCs w:val="20"/>
                        </w:rPr>
                        <w:t xml:space="preserve">   </w:t>
                      </w:r>
                      <w:r w:rsidRPr="005354D5">
                        <w:rPr>
                          <w:rFonts w:ascii="Times New Roman" w:hAnsi="Times New Roman" w:cs="Times New Roman"/>
                          <w:sz w:val="20"/>
                          <w:szCs w:val="20"/>
                        </w:rPr>
                        <w:t>Badmus has his expertise and passion in food (fish) security and safety.. He has carried out numerous research work on fish safety.  He was a former National Vice President, Fisheries Society of Nigeria (FISON). A former National Secretary of (FISON). Badmus is a key player and convener for the formation of World Aquaculture Africa Chapter meeting with Fisheries Society of Nigeria. He is currently the regional director, African Chapter World Aquaculture Society WAS AC.</w:t>
                      </w:r>
                      <w:r w:rsidR="00211E84" w:rsidRPr="005354D5">
                        <w:rPr>
                          <w:rFonts w:ascii="Times New Roman" w:hAnsi="Times New Roman" w:cs="Times New Roman"/>
                          <w:b/>
                          <w:sz w:val="20"/>
                          <w:szCs w:val="20"/>
                        </w:rPr>
                        <w:t xml:space="preserve">                        </w:t>
                      </w:r>
                    </w:p>
                    <w:p w:rsidR="00211E84" w:rsidRPr="005354D5" w:rsidRDefault="00211E84" w:rsidP="00211E84">
                      <w:pPr>
                        <w:rPr>
                          <w:rFonts w:ascii="Times New Roman" w:hAnsi="Times New Roman" w:cs="Times New Roman"/>
                          <w:b/>
                          <w:sz w:val="20"/>
                          <w:szCs w:val="20"/>
                        </w:rPr>
                      </w:pPr>
                      <w:r w:rsidRPr="005354D5">
                        <w:rPr>
                          <w:rFonts w:ascii="Times New Roman" w:hAnsi="Times New Roman" w:cs="Times New Roman"/>
                          <w:sz w:val="20"/>
                          <w:szCs w:val="20"/>
                        </w:rPr>
                        <w:t xml:space="preserve">                                 la</w:t>
                      </w:r>
                      <w:r w:rsidRPr="005354D5">
                        <w:rPr>
                          <w:rFonts w:ascii="Arial"/>
                          <w:sz w:val="20"/>
                          <w:szCs w:val="20"/>
                        </w:rPr>
                        <w:t>nre2ola@gmail.com</w:t>
                      </w:r>
                    </w:p>
                    <w:p w:rsidR="00973956" w:rsidRPr="005354D5" w:rsidRDefault="00973956" w:rsidP="00973956">
                      <w:pPr>
                        <w:jc w:val="both"/>
                        <w:rPr>
                          <w:sz w:val="20"/>
                          <w:szCs w:val="20"/>
                        </w:rPr>
                      </w:pPr>
                    </w:p>
                  </w:txbxContent>
                </v:textbox>
              </v:shape>
            </w:pict>
          </mc:Fallback>
        </mc:AlternateContent>
      </w:r>
    </w:p>
    <w:p w:rsidR="00E21843" w:rsidRPr="00023450" w:rsidRDefault="00023450" w:rsidP="00023450">
      <w:pPr>
        <w:pStyle w:val="ListParagraph"/>
        <w:numPr>
          <w:ilvl w:val="0"/>
          <w:numId w:val="5"/>
        </w:numPr>
        <w:rPr>
          <w:rFonts w:ascii="Times New Roman" w:hAnsi="Times New Roman" w:cs="Times New Roman"/>
          <w:b/>
          <w:sz w:val="20"/>
          <w:szCs w:val="20"/>
        </w:rPr>
      </w:pPr>
      <w:r w:rsidRPr="00023450">
        <w:rPr>
          <w:rFonts w:ascii="Times New Roman" w:hAnsi="Times New Roman" w:cs="Times New Roman"/>
          <w:b/>
          <w:sz w:val="20"/>
          <w:szCs w:val="20"/>
        </w:rPr>
        <w:t xml:space="preserve">Image </w:t>
      </w:r>
    </w:p>
    <w:p w:rsidR="00F65D7A" w:rsidRPr="00023450" w:rsidRDefault="00F65D7A" w:rsidP="008026BE">
      <w:pPr>
        <w:jc w:val="both"/>
        <w:rPr>
          <w:rFonts w:ascii="Times New Roman" w:hAnsi="Times New Roman" w:cs="Times New Roman"/>
          <w:sz w:val="20"/>
          <w:szCs w:val="20"/>
        </w:rPr>
        <w:sectPr w:rsidR="00F65D7A" w:rsidRPr="00023450" w:rsidSect="00023450">
          <w:type w:val="continuous"/>
          <w:pgSz w:w="12240" w:h="15840"/>
          <w:pgMar w:top="720" w:right="1440" w:bottom="1440" w:left="1440" w:header="720" w:footer="720" w:gutter="0"/>
          <w:cols w:num="2" w:space="720"/>
          <w:docGrid w:linePitch="360"/>
        </w:sectPr>
      </w:pPr>
    </w:p>
    <w:p w:rsidR="00023450" w:rsidRDefault="00F65874" w:rsidP="00023450">
      <w:pPr>
        <w:spacing w:after="0" w:line="240" w:lineRule="auto"/>
        <w:jc w:val="both"/>
        <w:rPr>
          <w:rFonts w:ascii="Times New Roman" w:hAnsi="Times New Roman" w:cs="Times New Roman"/>
          <w:sz w:val="20"/>
          <w:szCs w:val="20"/>
        </w:rPr>
      </w:pPr>
      <w:r w:rsidRPr="0055598A">
        <w:rPr>
          <w:rFonts w:ascii="Times New Roman" w:hAnsi="Times New Roman" w:cs="Times New Roman"/>
          <w:sz w:val="18"/>
          <w:szCs w:val="18"/>
        </w:rPr>
        <w:lastRenderedPageBreak/>
        <w:t>Statement of problem</w:t>
      </w:r>
      <w:r w:rsidRPr="0055598A">
        <w:rPr>
          <w:rFonts w:ascii="Times New Roman" w:hAnsi="Times New Roman" w:cs="Times New Roman"/>
          <w:b/>
          <w:sz w:val="18"/>
          <w:szCs w:val="18"/>
        </w:rPr>
        <w:t xml:space="preserve">: </w:t>
      </w:r>
      <w:r w:rsidRPr="0055598A">
        <w:rPr>
          <w:rFonts w:ascii="Times New Roman" w:hAnsi="Times New Roman" w:cs="Times New Roman"/>
          <w:sz w:val="18"/>
          <w:szCs w:val="18"/>
        </w:rPr>
        <w:t xml:space="preserve">Food is considered to be microbiologically unsafe owing to the presence of pathogenic micro-organism which may invade human body, example include (Salmonella, </w:t>
      </w:r>
      <w:r w:rsidRPr="0055598A">
        <w:rPr>
          <w:rFonts w:ascii="Times New Roman" w:hAnsi="Times New Roman" w:cs="Times New Roman"/>
          <w:i/>
          <w:sz w:val="18"/>
          <w:szCs w:val="18"/>
        </w:rPr>
        <w:t>Escherichia coli</w:t>
      </w:r>
      <w:r w:rsidRPr="0055598A">
        <w:rPr>
          <w:rFonts w:ascii="Times New Roman" w:hAnsi="Times New Roman" w:cs="Times New Roman"/>
          <w:sz w:val="18"/>
          <w:szCs w:val="18"/>
        </w:rPr>
        <w:t xml:space="preserve">, and also those that produces toxins ingested with a food such as </w:t>
      </w:r>
      <w:r w:rsidRPr="0055598A">
        <w:rPr>
          <w:rFonts w:ascii="Times New Roman" w:hAnsi="Times New Roman" w:cs="Times New Roman"/>
          <w:i/>
          <w:sz w:val="18"/>
          <w:szCs w:val="18"/>
        </w:rPr>
        <w:t>Staphylococcus aurens</w:t>
      </w:r>
      <w:r w:rsidRPr="0055598A">
        <w:rPr>
          <w:rFonts w:ascii="Times New Roman" w:hAnsi="Times New Roman" w:cs="Times New Roman"/>
          <w:sz w:val="18"/>
          <w:szCs w:val="18"/>
        </w:rPr>
        <w:t xml:space="preserve">, </w:t>
      </w:r>
      <w:r w:rsidRPr="0055598A">
        <w:rPr>
          <w:rFonts w:ascii="Times New Roman" w:hAnsi="Times New Roman" w:cs="Times New Roman"/>
          <w:i/>
          <w:sz w:val="18"/>
          <w:szCs w:val="18"/>
        </w:rPr>
        <w:t>Bacillus aureus</w:t>
      </w:r>
      <w:r w:rsidRPr="0055598A">
        <w:rPr>
          <w:rFonts w:ascii="Times New Roman" w:hAnsi="Times New Roman" w:cs="Times New Roman"/>
          <w:sz w:val="18"/>
          <w:szCs w:val="18"/>
        </w:rPr>
        <w:t>.</w:t>
      </w:r>
      <w:r w:rsidR="00A27F5F" w:rsidRPr="00023450">
        <w:rPr>
          <w:rFonts w:ascii="Times New Roman" w:hAnsi="Times New Roman" w:cs="Times New Roman"/>
          <w:sz w:val="20"/>
          <w:szCs w:val="20"/>
        </w:rPr>
        <w:t xml:space="preserve">The present study investigated three different imported </w:t>
      </w:r>
      <w:r w:rsidR="001D07F2">
        <w:rPr>
          <w:rFonts w:ascii="Times New Roman" w:hAnsi="Times New Roman" w:cs="Times New Roman"/>
          <w:sz w:val="20"/>
          <w:szCs w:val="20"/>
        </w:rPr>
        <w:t xml:space="preserve">frozen </w:t>
      </w:r>
      <w:r w:rsidR="00A27F5F" w:rsidRPr="00023450">
        <w:rPr>
          <w:rFonts w:ascii="Times New Roman" w:hAnsi="Times New Roman" w:cs="Times New Roman"/>
          <w:sz w:val="20"/>
          <w:szCs w:val="20"/>
        </w:rPr>
        <w:t xml:space="preserve">fish ( </w:t>
      </w:r>
      <w:r w:rsidR="00A27F5F" w:rsidRPr="00023450">
        <w:rPr>
          <w:rFonts w:ascii="Times New Roman" w:hAnsi="Times New Roman" w:cs="Times New Roman"/>
          <w:i/>
          <w:sz w:val="20"/>
          <w:szCs w:val="20"/>
        </w:rPr>
        <w:t>Trichurius, Sardinella mandenrensis,</w:t>
      </w:r>
      <w:r w:rsidR="00A27F5F" w:rsidRPr="00023450">
        <w:rPr>
          <w:rFonts w:ascii="Times New Roman" w:hAnsi="Times New Roman" w:cs="Times New Roman"/>
          <w:sz w:val="20"/>
          <w:szCs w:val="20"/>
        </w:rPr>
        <w:t xml:space="preserve"> </w:t>
      </w:r>
      <w:r w:rsidR="00A27F5F" w:rsidRPr="00023450">
        <w:rPr>
          <w:rFonts w:ascii="Times New Roman" w:hAnsi="Times New Roman" w:cs="Times New Roman"/>
          <w:i/>
          <w:sz w:val="20"/>
          <w:szCs w:val="20"/>
        </w:rPr>
        <w:t>Scomber scom</w:t>
      </w:r>
      <w:r w:rsidR="00800079">
        <w:rPr>
          <w:rFonts w:ascii="Times New Roman" w:hAnsi="Times New Roman" w:cs="Times New Roman"/>
          <w:i/>
          <w:sz w:val="20"/>
          <w:szCs w:val="20"/>
        </w:rPr>
        <w:t>b</w:t>
      </w:r>
      <w:r w:rsidR="00A27F5F" w:rsidRPr="00023450">
        <w:rPr>
          <w:rFonts w:ascii="Times New Roman" w:hAnsi="Times New Roman" w:cs="Times New Roman"/>
          <w:i/>
          <w:sz w:val="20"/>
          <w:szCs w:val="20"/>
        </w:rPr>
        <w:t>us</w:t>
      </w:r>
      <w:r w:rsidR="00A27F5F" w:rsidRPr="00023450">
        <w:rPr>
          <w:rFonts w:ascii="Times New Roman" w:hAnsi="Times New Roman" w:cs="Times New Roman"/>
          <w:sz w:val="20"/>
          <w:szCs w:val="20"/>
        </w:rPr>
        <w:t>)</w:t>
      </w:r>
      <w:r w:rsidR="00EC7928" w:rsidRPr="00023450">
        <w:rPr>
          <w:rFonts w:ascii="Times New Roman" w:hAnsi="Times New Roman" w:cs="Times New Roman"/>
          <w:sz w:val="20"/>
          <w:szCs w:val="20"/>
        </w:rPr>
        <w:t xml:space="preserve"> collected </w:t>
      </w:r>
      <w:r w:rsidR="005E10A6" w:rsidRPr="00023450">
        <w:rPr>
          <w:rFonts w:ascii="Times New Roman" w:hAnsi="Times New Roman" w:cs="Times New Roman"/>
          <w:sz w:val="20"/>
          <w:szCs w:val="20"/>
        </w:rPr>
        <w:t>from three major markets</w:t>
      </w:r>
      <w:r w:rsidR="00EC7928" w:rsidRPr="00023450">
        <w:rPr>
          <w:rFonts w:ascii="Times New Roman" w:hAnsi="Times New Roman" w:cs="Times New Roman"/>
          <w:sz w:val="20"/>
          <w:szCs w:val="20"/>
        </w:rPr>
        <w:t xml:space="preserve">, </w:t>
      </w:r>
      <w:r w:rsidR="00311C6F" w:rsidRPr="00023450">
        <w:rPr>
          <w:rFonts w:ascii="Times New Roman" w:hAnsi="Times New Roman" w:cs="Times New Roman"/>
          <w:sz w:val="20"/>
          <w:szCs w:val="20"/>
        </w:rPr>
        <w:t>Bukuru, Terminus and New – Satellite m</w:t>
      </w:r>
      <w:r w:rsidR="00910E8E" w:rsidRPr="00023450">
        <w:rPr>
          <w:rFonts w:ascii="Times New Roman" w:hAnsi="Times New Roman" w:cs="Times New Roman"/>
          <w:sz w:val="20"/>
          <w:szCs w:val="20"/>
        </w:rPr>
        <w:t>arkets to detect bacterial, and fungi contaminants and also microbial load.</w:t>
      </w:r>
      <w:r w:rsidR="00A24666" w:rsidRPr="00023450">
        <w:rPr>
          <w:rFonts w:ascii="Times New Roman" w:hAnsi="Times New Roman" w:cs="Times New Roman"/>
          <w:sz w:val="20"/>
          <w:szCs w:val="20"/>
        </w:rPr>
        <w:t xml:space="preserve"> A total of 270 smoked fish samples were </w:t>
      </w:r>
      <w:r w:rsidR="000C6414" w:rsidRPr="00023450">
        <w:rPr>
          <w:rFonts w:ascii="Times New Roman" w:hAnsi="Times New Roman" w:cs="Times New Roman"/>
          <w:sz w:val="20"/>
          <w:szCs w:val="20"/>
        </w:rPr>
        <w:t>bought from 3 different market</w:t>
      </w:r>
      <w:r w:rsidR="00645B2A">
        <w:rPr>
          <w:rFonts w:ascii="Times New Roman" w:hAnsi="Times New Roman" w:cs="Times New Roman"/>
          <w:sz w:val="20"/>
          <w:szCs w:val="20"/>
        </w:rPr>
        <w:t xml:space="preserve">s </w:t>
      </w:r>
      <w:r w:rsidR="00645B2A" w:rsidRPr="00023450">
        <w:rPr>
          <w:rFonts w:ascii="Times New Roman" w:hAnsi="Times New Roman" w:cs="Times New Roman"/>
          <w:sz w:val="20"/>
          <w:szCs w:val="20"/>
        </w:rPr>
        <w:t>respectively</w:t>
      </w:r>
      <w:r w:rsidR="000C6414" w:rsidRPr="00023450">
        <w:rPr>
          <w:rFonts w:ascii="Times New Roman" w:hAnsi="Times New Roman" w:cs="Times New Roman"/>
          <w:sz w:val="20"/>
          <w:szCs w:val="20"/>
        </w:rPr>
        <w:t>. The data obtained were analyzed using Analysis of Variance.</w:t>
      </w:r>
      <w:r w:rsidR="00533170" w:rsidRPr="00023450">
        <w:rPr>
          <w:rFonts w:ascii="Times New Roman" w:hAnsi="Times New Roman" w:cs="Times New Roman"/>
          <w:sz w:val="20"/>
          <w:szCs w:val="20"/>
        </w:rPr>
        <w:t xml:space="preserve"> The isolates were characterized using Blood Agar (BA), Eosin Methylene Blue Agar (EMBA), Macconkey agar (MA), </w:t>
      </w:r>
      <w:r w:rsidR="00F81E34" w:rsidRPr="00023450">
        <w:rPr>
          <w:rFonts w:ascii="Times New Roman" w:hAnsi="Times New Roman" w:cs="Times New Roman"/>
          <w:sz w:val="20"/>
          <w:szCs w:val="20"/>
        </w:rPr>
        <w:t>and Salmonella/Shigella agar (SSA) media plates after incubation at 37</w:t>
      </w:r>
      <w:r w:rsidR="00937ADF" w:rsidRPr="00023450">
        <w:rPr>
          <w:rFonts w:ascii="Times New Roman" w:hAnsi="Times New Roman" w:cs="Times New Roman"/>
          <w:sz w:val="20"/>
          <w:szCs w:val="20"/>
          <w:vertAlign w:val="superscript"/>
        </w:rPr>
        <w:t>0</w:t>
      </w:r>
      <w:r w:rsidR="00F81E34" w:rsidRPr="00023450">
        <w:rPr>
          <w:rFonts w:ascii="Times New Roman" w:hAnsi="Times New Roman" w:cs="Times New Roman"/>
          <w:sz w:val="20"/>
          <w:szCs w:val="20"/>
        </w:rPr>
        <w:t>C for 24hrs and growth from pl</w:t>
      </w:r>
      <w:r w:rsidR="00522CA5" w:rsidRPr="00023450">
        <w:rPr>
          <w:rFonts w:ascii="Times New Roman" w:hAnsi="Times New Roman" w:cs="Times New Roman"/>
          <w:sz w:val="20"/>
          <w:szCs w:val="20"/>
        </w:rPr>
        <w:t>ates were subjected to gram stai</w:t>
      </w:r>
      <w:r w:rsidR="00F81E34" w:rsidRPr="00023450">
        <w:rPr>
          <w:rFonts w:ascii="Times New Roman" w:hAnsi="Times New Roman" w:cs="Times New Roman"/>
          <w:sz w:val="20"/>
          <w:szCs w:val="20"/>
        </w:rPr>
        <w:t>ning.</w:t>
      </w:r>
      <w:r w:rsidR="00522CA5" w:rsidRPr="00023450">
        <w:rPr>
          <w:rFonts w:ascii="Times New Roman" w:hAnsi="Times New Roman" w:cs="Times New Roman"/>
          <w:sz w:val="20"/>
          <w:szCs w:val="20"/>
        </w:rPr>
        <w:t xml:space="preserve"> The isolates identified were </w:t>
      </w:r>
      <w:r w:rsidR="00522CA5" w:rsidRPr="00023450">
        <w:rPr>
          <w:rFonts w:ascii="Times New Roman" w:hAnsi="Times New Roman" w:cs="Times New Roman"/>
          <w:i/>
          <w:sz w:val="20"/>
          <w:szCs w:val="20"/>
        </w:rPr>
        <w:t>Staphylococcus aureus</w:t>
      </w:r>
      <w:r w:rsidR="00EE49C1" w:rsidRPr="00023450">
        <w:rPr>
          <w:rFonts w:ascii="Times New Roman" w:hAnsi="Times New Roman" w:cs="Times New Roman"/>
          <w:i/>
          <w:sz w:val="20"/>
          <w:szCs w:val="20"/>
        </w:rPr>
        <w:t>, Salmonella, Bacillus cereus,</w:t>
      </w:r>
      <w:r w:rsidR="00614BEF" w:rsidRPr="00023450">
        <w:rPr>
          <w:rFonts w:ascii="Times New Roman" w:hAnsi="Times New Roman" w:cs="Times New Roman"/>
          <w:i/>
          <w:sz w:val="20"/>
          <w:szCs w:val="20"/>
        </w:rPr>
        <w:t xml:space="preserve"> Escherichia coli</w:t>
      </w:r>
      <w:r w:rsidR="00221D05" w:rsidRPr="00023450">
        <w:rPr>
          <w:rFonts w:ascii="Times New Roman" w:hAnsi="Times New Roman" w:cs="Times New Roman"/>
          <w:i/>
          <w:sz w:val="20"/>
          <w:szCs w:val="20"/>
        </w:rPr>
        <w:t>, an</w:t>
      </w:r>
      <w:r w:rsidR="00614BEF" w:rsidRPr="00023450">
        <w:rPr>
          <w:rFonts w:ascii="Times New Roman" w:hAnsi="Times New Roman" w:cs="Times New Roman"/>
          <w:i/>
          <w:sz w:val="20"/>
          <w:szCs w:val="20"/>
        </w:rPr>
        <w:t>d Corynebacterium diphtheria.</w:t>
      </w:r>
      <w:r w:rsidR="008F077F" w:rsidRPr="00023450">
        <w:rPr>
          <w:rFonts w:ascii="Times New Roman" w:hAnsi="Times New Roman" w:cs="Times New Roman"/>
          <w:i/>
          <w:sz w:val="20"/>
          <w:szCs w:val="20"/>
        </w:rPr>
        <w:t xml:space="preserve"> </w:t>
      </w:r>
      <w:r w:rsidR="008F077F" w:rsidRPr="00023450">
        <w:rPr>
          <w:rFonts w:ascii="Times New Roman" w:hAnsi="Times New Roman" w:cs="Times New Roman"/>
          <w:sz w:val="20"/>
          <w:szCs w:val="20"/>
        </w:rPr>
        <w:t xml:space="preserve">A total of 50% bacterial prevalence rate was observed in the 3 locations. Fungal  load in respect to location shows that 100% were observed at the New – Satellite </w:t>
      </w:r>
      <w:r w:rsidR="00B11084" w:rsidRPr="00023450">
        <w:rPr>
          <w:rFonts w:ascii="Times New Roman" w:hAnsi="Times New Roman" w:cs="Times New Roman"/>
          <w:sz w:val="20"/>
          <w:szCs w:val="20"/>
        </w:rPr>
        <w:t>market shows there is significance difference of fungal contamination at (P&lt;0.005).</w:t>
      </w:r>
      <w:r w:rsidR="00D4244E" w:rsidRPr="00023450">
        <w:rPr>
          <w:rFonts w:ascii="Times New Roman" w:hAnsi="Times New Roman" w:cs="Times New Roman"/>
          <w:sz w:val="20"/>
          <w:szCs w:val="20"/>
        </w:rPr>
        <w:t xml:space="preserve"> The highest bacterial load was in </w:t>
      </w:r>
      <w:r w:rsidR="00D4244E" w:rsidRPr="00023450">
        <w:rPr>
          <w:rFonts w:ascii="Times New Roman" w:hAnsi="Times New Roman" w:cs="Times New Roman"/>
          <w:i/>
          <w:sz w:val="20"/>
          <w:szCs w:val="20"/>
        </w:rPr>
        <w:t>Trichurius</w:t>
      </w:r>
      <w:r w:rsidR="00D4244E" w:rsidRPr="00023450">
        <w:rPr>
          <w:rFonts w:ascii="Times New Roman" w:hAnsi="Times New Roman" w:cs="Times New Roman"/>
          <w:sz w:val="20"/>
          <w:szCs w:val="20"/>
        </w:rPr>
        <w:t xml:space="preserve"> from Terminus </w:t>
      </w:r>
      <w:r w:rsidR="004601E8" w:rsidRPr="00023450">
        <w:rPr>
          <w:rFonts w:ascii="Times New Roman" w:hAnsi="Times New Roman" w:cs="Times New Roman"/>
          <w:sz w:val="20"/>
          <w:szCs w:val="20"/>
        </w:rPr>
        <w:t>with mean of 32.78</w:t>
      </w:r>
      <w:r w:rsidR="004601E8" w:rsidRPr="00023450">
        <w:rPr>
          <w:rFonts w:ascii="Times New Roman" w:hAnsi="Times New Roman" w:cs="Times New Roman"/>
          <w:sz w:val="20"/>
          <w:szCs w:val="20"/>
          <w:u w:val="single"/>
        </w:rPr>
        <w:t>+</w:t>
      </w:r>
      <w:r w:rsidR="007F0320" w:rsidRPr="00023450">
        <w:rPr>
          <w:rFonts w:ascii="Times New Roman" w:hAnsi="Times New Roman" w:cs="Times New Roman"/>
          <w:sz w:val="20"/>
          <w:szCs w:val="20"/>
        </w:rPr>
        <w:t>1.94</w:t>
      </w:r>
      <w:r w:rsidR="001015E2" w:rsidRPr="00023450">
        <w:rPr>
          <w:rFonts w:ascii="Times New Roman" w:hAnsi="Times New Roman" w:cs="Times New Roman"/>
          <w:sz w:val="20"/>
          <w:szCs w:val="20"/>
        </w:rPr>
        <w:t xml:space="preserve"> which shows there is a difference (P&lt;0.05), while the lowest bacterial load with the mean of 13.46</w:t>
      </w:r>
      <w:r w:rsidR="001015E2" w:rsidRPr="00023450">
        <w:rPr>
          <w:rFonts w:ascii="Times New Roman" w:hAnsi="Times New Roman" w:cs="Times New Roman"/>
          <w:sz w:val="20"/>
          <w:szCs w:val="20"/>
          <w:u w:val="single"/>
        </w:rPr>
        <w:t>+</w:t>
      </w:r>
      <w:r w:rsidR="001015E2" w:rsidRPr="00023450">
        <w:rPr>
          <w:rFonts w:ascii="Times New Roman" w:hAnsi="Times New Roman" w:cs="Times New Roman"/>
          <w:sz w:val="20"/>
          <w:szCs w:val="20"/>
        </w:rPr>
        <w:t>2.9</w:t>
      </w:r>
      <w:r w:rsidR="00617F9F">
        <w:rPr>
          <w:rFonts w:ascii="Times New Roman" w:hAnsi="Times New Roman" w:cs="Times New Roman"/>
          <w:sz w:val="20"/>
          <w:szCs w:val="20"/>
        </w:rPr>
        <w:t>0</w:t>
      </w:r>
      <w:r w:rsidR="001015E2" w:rsidRPr="00023450">
        <w:rPr>
          <w:rFonts w:ascii="Times New Roman" w:hAnsi="Times New Roman" w:cs="Times New Roman"/>
          <w:sz w:val="20"/>
          <w:szCs w:val="20"/>
        </w:rPr>
        <w:t xml:space="preserve"> on </w:t>
      </w:r>
      <w:r w:rsidR="001015E2" w:rsidRPr="00023450">
        <w:rPr>
          <w:rFonts w:ascii="Times New Roman" w:hAnsi="Times New Roman" w:cs="Times New Roman"/>
          <w:i/>
          <w:sz w:val="20"/>
          <w:szCs w:val="20"/>
        </w:rPr>
        <w:t>Samonella mandanrensis</w:t>
      </w:r>
      <w:r w:rsidR="001015E2" w:rsidRPr="00023450">
        <w:rPr>
          <w:rFonts w:ascii="Times New Roman" w:hAnsi="Times New Roman" w:cs="Times New Roman"/>
          <w:sz w:val="20"/>
          <w:szCs w:val="20"/>
        </w:rPr>
        <w:t>.</w:t>
      </w:r>
      <w:r w:rsidR="00093193" w:rsidRPr="00023450">
        <w:rPr>
          <w:rFonts w:ascii="Times New Roman" w:hAnsi="Times New Roman" w:cs="Times New Roman"/>
          <w:sz w:val="20"/>
          <w:szCs w:val="20"/>
        </w:rPr>
        <w:t xml:space="preserve"> In respect to bacterial load on fish parts, the highest bacterial load was recorded on the head of </w:t>
      </w:r>
      <w:r w:rsidR="00093193" w:rsidRPr="00023450">
        <w:rPr>
          <w:rFonts w:ascii="Times New Roman" w:hAnsi="Times New Roman" w:cs="Times New Roman"/>
          <w:i/>
          <w:sz w:val="20"/>
          <w:szCs w:val="20"/>
        </w:rPr>
        <w:t>Sco</w:t>
      </w:r>
      <w:r w:rsidR="001066DA" w:rsidRPr="00023450">
        <w:rPr>
          <w:rFonts w:ascii="Times New Roman" w:hAnsi="Times New Roman" w:cs="Times New Roman"/>
          <w:i/>
          <w:sz w:val="20"/>
          <w:szCs w:val="20"/>
        </w:rPr>
        <w:t>mber scombus</w:t>
      </w:r>
      <w:r w:rsidR="001066DA" w:rsidRPr="00023450">
        <w:rPr>
          <w:rFonts w:ascii="Times New Roman" w:hAnsi="Times New Roman" w:cs="Times New Roman"/>
          <w:sz w:val="20"/>
          <w:szCs w:val="20"/>
        </w:rPr>
        <w:t xml:space="preserve"> with the mean of 28.93</w:t>
      </w:r>
      <w:r w:rsidR="00093193" w:rsidRPr="00023450">
        <w:rPr>
          <w:rFonts w:ascii="Times New Roman" w:hAnsi="Times New Roman" w:cs="Times New Roman"/>
          <w:sz w:val="20"/>
          <w:szCs w:val="20"/>
          <w:u w:val="single"/>
        </w:rPr>
        <w:t>+</w:t>
      </w:r>
      <w:r w:rsidR="001066DA" w:rsidRPr="00023450">
        <w:rPr>
          <w:rFonts w:ascii="Times New Roman" w:hAnsi="Times New Roman" w:cs="Times New Roman"/>
          <w:sz w:val="20"/>
          <w:szCs w:val="20"/>
        </w:rPr>
        <w:t>33.00</w:t>
      </w:r>
      <w:r w:rsidR="00A318F2" w:rsidRPr="00023450">
        <w:rPr>
          <w:rFonts w:ascii="Times New Roman" w:hAnsi="Times New Roman" w:cs="Times New Roman"/>
          <w:sz w:val="20"/>
          <w:szCs w:val="20"/>
        </w:rPr>
        <w:t xml:space="preserve"> significantly at P&lt;0.05,while the lowest bacterial load was recorded on the flesh of</w:t>
      </w:r>
      <w:r w:rsidR="00A318F2" w:rsidRPr="00023450">
        <w:rPr>
          <w:rFonts w:ascii="Times New Roman" w:hAnsi="Times New Roman" w:cs="Times New Roman"/>
          <w:i/>
          <w:sz w:val="20"/>
          <w:szCs w:val="20"/>
        </w:rPr>
        <w:t xml:space="preserve"> Trichurius</w:t>
      </w:r>
      <w:r w:rsidR="00A318F2" w:rsidRPr="00023450">
        <w:rPr>
          <w:rFonts w:ascii="Times New Roman" w:hAnsi="Times New Roman" w:cs="Times New Roman"/>
          <w:sz w:val="20"/>
          <w:szCs w:val="20"/>
        </w:rPr>
        <w:t xml:space="preserve"> with the mean of 13.66</w:t>
      </w:r>
      <w:r w:rsidR="00A318F2" w:rsidRPr="00023450">
        <w:rPr>
          <w:rFonts w:ascii="Times New Roman" w:hAnsi="Times New Roman" w:cs="Times New Roman"/>
          <w:sz w:val="20"/>
          <w:szCs w:val="20"/>
          <w:u w:val="single"/>
        </w:rPr>
        <w:t>+</w:t>
      </w:r>
      <w:r w:rsidR="00A318F2" w:rsidRPr="00023450">
        <w:rPr>
          <w:rFonts w:ascii="Times New Roman" w:hAnsi="Times New Roman" w:cs="Times New Roman"/>
          <w:sz w:val="20"/>
          <w:szCs w:val="20"/>
        </w:rPr>
        <w:t>2.83. In conclusion, the prevalence rat</w:t>
      </w:r>
      <w:r w:rsidR="0069384E" w:rsidRPr="00023450">
        <w:rPr>
          <w:rFonts w:ascii="Times New Roman" w:hAnsi="Times New Roman" w:cs="Times New Roman"/>
          <w:sz w:val="20"/>
          <w:szCs w:val="20"/>
        </w:rPr>
        <w:t xml:space="preserve">e of </w:t>
      </w:r>
      <w:r w:rsidR="0069384E" w:rsidRPr="00023450">
        <w:rPr>
          <w:rFonts w:ascii="Times New Roman" w:hAnsi="Times New Roman" w:cs="Times New Roman"/>
          <w:sz w:val="20"/>
          <w:szCs w:val="20"/>
        </w:rPr>
        <w:lastRenderedPageBreak/>
        <w:t>each bacterium in the studied</w:t>
      </w:r>
      <w:r w:rsidR="00A318F2" w:rsidRPr="00023450">
        <w:rPr>
          <w:rFonts w:ascii="Times New Roman" w:hAnsi="Times New Roman" w:cs="Times New Roman"/>
          <w:sz w:val="20"/>
          <w:szCs w:val="20"/>
        </w:rPr>
        <w:t xml:space="preserve"> fish, </w:t>
      </w:r>
      <w:r w:rsidR="00A318F2" w:rsidRPr="00023450">
        <w:rPr>
          <w:rFonts w:ascii="Times New Roman" w:hAnsi="Times New Roman" w:cs="Times New Roman"/>
          <w:i/>
          <w:sz w:val="20"/>
          <w:szCs w:val="20"/>
        </w:rPr>
        <w:t>Samonella, Streptoccocus, C dipheteria, Bacillus</w:t>
      </w:r>
      <w:r w:rsidR="00A318F2" w:rsidRPr="00023450">
        <w:rPr>
          <w:rFonts w:ascii="Times New Roman" w:hAnsi="Times New Roman" w:cs="Times New Roman"/>
          <w:sz w:val="20"/>
          <w:szCs w:val="20"/>
        </w:rPr>
        <w:t xml:space="preserve"> </w:t>
      </w:r>
      <w:r w:rsidR="00A318F2" w:rsidRPr="00023450">
        <w:rPr>
          <w:rFonts w:ascii="Times New Roman" w:hAnsi="Times New Roman" w:cs="Times New Roman"/>
          <w:i/>
          <w:sz w:val="20"/>
          <w:szCs w:val="20"/>
        </w:rPr>
        <w:t>cereus,</w:t>
      </w:r>
      <w:r w:rsidR="00A318F2" w:rsidRPr="00023450">
        <w:rPr>
          <w:rFonts w:ascii="Times New Roman" w:hAnsi="Times New Roman" w:cs="Times New Roman"/>
          <w:sz w:val="20"/>
          <w:szCs w:val="20"/>
        </w:rPr>
        <w:t xml:space="preserve"> were 13%, 18.2%, 4.5% respectively. </w:t>
      </w:r>
      <w:r w:rsidR="008D43C2" w:rsidRPr="00023450">
        <w:rPr>
          <w:rFonts w:ascii="Times New Roman" w:hAnsi="Times New Roman" w:cs="Times New Roman"/>
          <w:sz w:val="20"/>
          <w:szCs w:val="20"/>
        </w:rPr>
        <w:t xml:space="preserve">          </w:t>
      </w:r>
    </w:p>
    <w:p w:rsidR="00023450" w:rsidRDefault="00023450" w:rsidP="00023450">
      <w:pPr>
        <w:pStyle w:val="ListParagraph"/>
        <w:ind w:left="1080"/>
        <w:rPr>
          <w:rFonts w:ascii="Times New Roman" w:hAnsi="Times New Roman" w:cs="Times New Roman"/>
          <w:sz w:val="20"/>
          <w:szCs w:val="20"/>
        </w:rPr>
      </w:pPr>
    </w:p>
    <w:p w:rsidR="00023450" w:rsidRDefault="00023450" w:rsidP="00023450">
      <w:pPr>
        <w:pStyle w:val="ListParagraph"/>
        <w:ind w:left="1080"/>
        <w:rPr>
          <w:rFonts w:ascii="Times New Roman" w:hAnsi="Times New Roman" w:cs="Times New Roman"/>
          <w:sz w:val="20"/>
          <w:szCs w:val="20"/>
        </w:rPr>
      </w:pPr>
    </w:p>
    <w:p w:rsidR="00023450" w:rsidRDefault="00023450" w:rsidP="00023450">
      <w:pPr>
        <w:pStyle w:val="ListParagraph"/>
        <w:ind w:left="1080"/>
        <w:rPr>
          <w:rFonts w:ascii="Times New Roman" w:hAnsi="Times New Roman" w:cs="Times New Roman"/>
          <w:sz w:val="20"/>
          <w:szCs w:val="20"/>
        </w:rPr>
      </w:pPr>
    </w:p>
    <w:p w:rsidR="00023450" w:rsidRDefault="00023450" w:rsidP="00023450">
      <w:pPr>
        <w:pStyle w:val="ListParagraph"/>
        <w:ind w:left="1080"/>
        <w:rPr>
          <w:rFonts w:ascii="Times New Roman" w:hAnsi="Times New Roman" w:cs="Times New Roman"/>
          <w:sz w:val="20"/>
          <w:szCs w:val="20"/>
        </w:rPr>
      </w:pPr>
    </w:p>
    <w:p w:rsidR="00023450" w:rsidRDefault="00023450" w:rsidP="00023450">
      <w:pPr>
        <w:pStyle w:val="ListParagraph"/>
        <w:ind w:left="1080"/>
        <w:rPr>
          <w:rFonts w:ascii="Times New Roman" w:hAnsi="Times New Roman" w:cs="Times New Roman"/>
          <w:sz w:val="20"/>
          <w:szCs w:val="20"/>
        </w:rPr>
      </w:pPr>
    </w:p>
    <w:p w:rsidR="00023450" w:rsidRDefault="00023450" w:rsidP="00023450">
      <w:pPr>
        <w:pStyle w:val="ListParagraph"/>
        <w:ind w:left="1080"/>
        <w:rPr>
          <w:rFonts w:ascii="Times New Roman" w:hAnsi="Times New Roman" w:cs="Times New Roman"/>
          <w:sz w:val="20"/>
          <w:szCs w:val="20"/>
        </w:rPr>
      </w:pPr>
    </w:p>
    <w:p w:rsidR="00023450" w:rsidRDefault="00023450" w:rsidP="00023450">
      <w:pPr>
        <w:pStyle w:val="ListParagraph"/>
        <w:ind w:left="1080"/>
        <w:rPr>
          <w:rFonts w:ascii="Times New Roman" w:hAnsi="Times New Roman" w:cs="Times New Roman"/>
          <w:sz w:val="20"/>
          <w:szCs w:val="20"/>
        </w:rPr>
      </w:pPr>
    </w:p>
    <w:p w:rsidR="00023450" w:rsidRDefault="00023450" w:rsidP="00023450">
      <w:pPr>
        <w:pStyle w:val="ListParagraph"/>
        <w:ind w:left="1080"/>
        <w:rPr>
          <w:rFonts w:ascii="Times New Roman" w:hAnsi="Times New Roman" w:cs="Times New Roman"/>
          <w:sz w:val="20"/>
          <w:szCs w:val="20"/>
        </w:rPr>
      </w:pPr>
    </w:p>
    <w:p w:rsidR="00023450" w:rsidRPr="00023450" w:rsidRDefault="00023450" w:rsidP="00023450">
      <w:pPr>
        <w:rPr>
          <w:rFonts w:ascii="Times New Roman" w:hAnsi="Times New Roman" w:cs="Times New Roman"/>
          <w:sz w:val="20"/>
          <w:szCs w:val="20"/>
        </w:rPr>
      </w:pPr>
    </w:p>
    <w:p w:rsidR="00F65D7A" w:rsidRPr="00023450" w:rsidRDefault="00F65D7A" w:rsidP="00F65D7A">
      <w:pPr>
        <w:pStyle w:val="ListParagraph"/>
        <w:numPr>
          <w:ilvl w:val="0"/>
          <w:numId w:val="3"/>
        </w:numPr>
        <w:rPr>
          <w:rFonts w:ascii="Times New Roman" w:hAnsi="Times New Roman" w:cs="Times New Roman"/>
          <w:sz w:val="20"/>
          <w:szCs w:val="20"/>
        </w:rPr>
      </w:pPr>
      <w:r w:rsidRPr="00023450">
        <w:rPr>
          <w:rFonts w:ascii="Times New Roman" w:hAnsi="Times New Roman" w:cs="Times New Roman"/>
          <w:sz w:val="20"/>
          <w:szCs w:val="20"/>
        </w:rPr>
        <w:t>References</w:t>
      </w:r>
    </w:p>
    <w:p w:rsidR="0085392E" w:rsidRPr="00023450" w:rsidRDefault="00F65D7A" w:rsidP="00F65D7A">
      <w:pPr>
        <w:pStyle w:val="ListParagraph"/>
        <w:numPr>
          <w:ilvl w:val="0"/>
          <w:numId w:val="4"/>
        </w:numPr>
        <w:rPr>
          <w:rFonts w:ascii="Times New Roman" w:hAnsi="Times New Roman" w:cs="Times New Roman"/>
          <w:sz w:val="20"/>
          <w:szCs w:val="20"/>
        </w:rPr>
      </w:pPr>
      <w:r w:rsidRPr="00023450">
        <w:rPr>
          <w:rFonts w:ascii="Times New Roman" w:hAnsi="Times New Roman" w:cs="Times New Roman"/>
          <w:sz w:val="20"/>
          <w:szCs w:val="20"/>
        </w:rPr>
        <w:t xml:space="preserve">Herman, H.H W; Lin, P.J; Petrecca, M.R, Simmons and </w:t>
      </w:r>
      <w:r w:rsidR="0085392E" w:rsidRPr="00023450">
        <w:rPr>
          <w:rFonts w:ascii="Times New Roman" w:hAnsi="Times New Roman" w:cs="Times New Roman"/>
          <w:sz w:val="20"/>
          <w:szCs w:val="20"/>
        </w:rPr>
        <w:t>Houghton</w:t>
      </w:r>
      <w:r w:rsidRPr="00023450">
        <w:rPr>
          <w:rFonts w:ascii="Times New Roman" w:hAnsi="Times New Roman" w:cs="Times New Roman"/>
          <w:sz w:val="20"/>
          <w:szCs w:val="20"/>
        </w:rPr>
        <w:t>, J. (2011). Centrifugal Bioreactors and the application in Remediation Journal II (4);15-33</w:t>
      </w:r>
      <w:r w:rsidR="008D43C2" w:rsidRPr="00023450">
        <w:rPr>
          <w:rFonts w:ascii="Times New Roman" w:hAnsi="Times New Roman" w:cs="Times New Roman"/>
          <w:sz w:val="20"/>
          <w:szCs w:val="20"/>
        </w:rPr>
        <w:t xml:space="preserve">     </w:t>
      </w:r>
    </w:p>
    <w:p w:rsidR="00887D62" w:rsidRPr="00023450" w:rsidRDefault="008D43C2" w:rsidP="00F65D7A">
      <w:pPr>
        <w:pStyle w:val="ListParagraph"/>
        <w:numPr>
          <w:ilvl w:val="0"/>
          <w:numId w:val="4"/>
        </w:numPr>
        <w:rPr>
          <w:rFonts w:ascii="Times New Roman" w:hAnsi="Times New Roman" w:cs="Times New Roman"/>
          <w:i/>
          <w:sz w:val="20"/>
          <w:szCs w:val="20"/>
        </w:rPr>
      </w:pPr>
      <w:r w:rsidRPr="00023450">
        <w:rPr>
          <w:rFonts w:ascii="Times New Roman" w:hAnsi="Times New Roman" w:cs="Times New Roman"/>
          <w:sz w:val="20"/>
          <w:szCs w:val="20"/>
        </w:rPr>
        <w:t xml:space="preserve"> </w:t>
      </w:r>
      <w:r w:rsidR="005E3874" w:rsidRPr="00023450">
        <w:rPr>
          <w:rFonts w:ascii="Times New Roman" w:hAnsi="Times New Roman" w:cs="Times New Roman"/>
          <w:sz w:val="20"/>
          <w:szCs w:val="20"/>
        </w:rPr>
        <w:t xml:space="preserve">Johnson, C.A (2010), The effects of smoking on the nutritional qualities and shell life </w:t>
      </w:r>
      <w:r w:rsidR="005E3874" w:rsidRPr="00023450">
        <w:rPr>
          <w:rFonts w:ascii="Times New Roman" w:hAnsi="Times New Roman" w:cs="Times New Roman"/>
          <w:i/>
          <w:sz w:val="20"/>
          <w:szCs w:val="20"/>
        </w:rPr>
        <w:t xml:space="preserve">of </w:t>
      </w:r>
      <w:r w:rsidRPr="00023450">
        <w:rPr>
          <w:rFonts w:ascii="Times New Roman" w:hAnsi="Times New Roman" w:cs="Times New Roman"/>
          <w:i/>
          <w:sz w:val="20"/>
          <w:szCs w:val="20"/>
        </w:rPr>
        <w:t xml:space="preserve"> </w:t>
      </w:r>
      <w:r w:rsidR="005E3874" w:rsidRPr="00023450">
        <w:rPr>
          <w:rFonts w:ascii="Times New Roman" w:hAnsi="Times New Roman" w:cs="Times New Roman"/>
          <w:i/>
          <w:sz w:val="20"/>
          <w:szCs w:val="20"/>
        </w:rPr>
        <w:t>Clarias gariepinus</w:t>
      </w:r>
      <w:r w:rsidRPr="00023450">
        <w:rPr>
          <w:rFonts w:ascii="Times New Roman" w:hAnsi="Times New Roman" w:cs="Times New Roman"/>
          <w:i/>
          <w:sz w:val="20"/>
          <w:szCs w:val="20"/>
        </w:rPr>
        <w:t xml:space="preserve">   </w:t>
      </w:r>
      <w:r w:rsidR="005E3874" w:rsidRPr="00023450">
        <w:rPr>
          <w:rFonts w:ascii="Times New Roman" w:hAnsi="Times New Roman" w:cs="Times New Roman"/>
          <w:sz w:val="20"/>
          <w:szCs w:val="20"/>
        </w:rPr>
        <w:t>(BURCHELL.,1822). African Journal of Boitechnology.9:73-76</w:t>
      </w:r>
      <w:r w:rsidRPr="00023450">
        <w:rPr>
          <w:rFonts w:ascii="Times New Roman" w:hAnsi="Times New Roman" w:cs="Times New Roman"/>
          <w:i/>
          <w:sz w:val="20"/>
          <w:szCs w:val="20"/>
        </w:rPr>
        <w:t xml:space="preserve">    </w:t>
      </w:r>
    </w:p>
    <w:p w:rsidR="00452EB3" w:rsidRPr="00023450" w:rsidRDefault="00887D62" w:rsidP="00F65D7A">
      <w:pPr>
        <w:pStyle w:val="ListParagraph"/>
        <w:numPr>
          <w:ilvl w:val="0"/>
          <w:numId w:val="4"/>
        </w:numPr>
        <w:rPr>
          <w:rFonts w:ascii="Times New Roman" w:hAnsi="Times New Roman" w:cs="Times New Roman"/>
          <w:i/>
          <w:sz w:val="20"/>
          <w:szCs w:val="20"/>
        </w:rPr>
      </w:pPr>
      <w:r w:rsidRPr="00023450">
        <w:rPr>
          <w:rFonts w:ascii="Times New Roman" w:hAnsi="Times New Roman" w:cs="Times New Roman"/>
          <w:sz w:val="20"/>
          <w:szCs w:val="20"/>
        </w:rPr>
        <w:t xml:space="preserve">Ofred,J.M. (2009)Microbiology and spoilage trail in Nile perch (Lates niloticus), Lac Victoria Tanzania thesis  submitted for a partial fulfillment for the degree of Master of Science on food science (seafood  processing), Faculty of Food Science and Nutrition, School of Health &amp; Science , University of Iceland  Reykjavik ICELAND. </w:t>
      </w:r>
      <w:r w:rsidR="008D43C2" w:rsidRPr="00023450">
        <w:rPr>
          <w:rFonts w:ascii="Times New Roman" w:hAnsi="Times New Roman" w:cs="Times New Roman"/>
          <w:i/>
          <w:sz w:val="20"/>
          <w:szCs w:val="20"/>
        </w:rPr>
        <w:t xml:space="preserve">                                                          </w:t>
      </w:r>
    </w:p>
    <w:p w:rsidR="005E3874" w:rsidRPr="00023450" w:rsidRDefault="005E3874" w:rsidP="00452EB3">
      <w:pPr>
        <w:jc w:val="both"/>
        <w:rPr>
          <w:rFonts w:ascii="Times New Roman" w:hAnsi="Times New Roman" w:cs="Times New Roman"/>
          <w:b/>
          <w:sz w:val="20"/>
          <w:szCs w:val="20"/>
        </w:rPr>
        <w:sectPr w:rsidR="005E3874" w:rsidRPr="00023450" w:rsidSect="00023450">
          <w:type w:val="continuous"/>
          <w:pgSz w:w="12240" w:h="15840"/>
          <w:pgMar w:top="720" w:right="1440" w:bottom="1440" w:left="1440" w:header="720" w:footer="720" w:gutter="0"/>
          <w:cols w:num="2" w:space="720"/>
          <w:docGrid w:linePitch="360"/>
        </w:sectPr>
      </w:pPr>
    </w:p>
    <w:p w:rsidR="00981D5F" w:rsidRDefault="00981D5F" w:rsidP="00981D5F">
      <w:pPr>
        <w:spacing w:before="240"/>
        <w:jc w:val="both"/>
        <w:rPr>
          <w:rFonts w:ascii="Times New Roman" w:hAnsi="Times New Roman" w:cs="Times New Roman"/>
          <w:sz w:val="20"/>
          <w:szCs w:val="20"/>
        </w:rPr>
      </w:pPr>
    </w:p>
    <w:p w:rsidR="00981D5F" w:rsidRDefault="00981D5F" w:rsidP="00981D5F">
      <w:pPr>
        <w:spacing w:before="240"/>
        <w:jc w:val="both"/>
        <w:rPr>
          <w:rFonts w:ascii="Times New Roman" w:hAnsi="Times New Roman" w:cs="Times New Roman"/>
          <w:b/>
          <w:sz w:val="24"/>
          <w:szCs w:val="24"/>
        </w:rPr>
      </w:pPr>
      <w:bookmarkStart w:id="0" w:name="_GoBack"/>
      <w:bookmarkEnd w:id="0"/>
      <w:r>
        <w:rPr>
          <w:rFonts w:ascii="Times New Roman" w:hAnsi="Times New Roman" w:cs="Times New Roman"/>
          <w:sz w:val="20"/>
          <w:szCs w:val="20"/>
        </w:rPr>
        <w:t>Figure 1: Samples of smoked frozen fishes displayed for sales at the study area</w:t>
      </w:r>
      <w:r>
        <w:rPr>
          <w:rFonts w:ascii="Times New Roman" w:hAnsi="Times New Roman" w:cs="Times New Roman"/>
          <w:b/>
          <w:sz w:val="24"/>
          <w:szCs w:val="24"/>
        </w:rPr>
        <w:t xml:space="preserve">                    </w:t>
      </w:r>
    </w:p>
    <w:p w:rsidR="00023450" w:rsidRPr="00981D5F" w:rsidRDefault="00023450" w:rsidP="00981D5F">
      <w:pPr>
        <w:spacing w:before="240"/>
        <w:jc w:val="both"/>
        <w:rPr>
          <w:rFonts w:ascii="Times New Roman" w:hAnsi="Times New Roman" w:cs="Times New Roman"/>
          <w:sz w:val="20"/>
          <w:szCs w:val="20"/>
        </w:rPr>
      </w:pPr>
    </w:p>
    <w:p w:rsidR="00981D5F" w:rsidRDefault="00981D5F" w:rsidP="00981D5F">
      <w:pPr>
        <w:spacing w:before="240"/>
        <w:jc w:val="both"/>
        <w:rPr>
          <w:rFonts w:ascii="Times New Roman" w:hAnsi="Times New Roman" w:cs="Times New Roman"/>
          <w:b/>
          <w:sz w:val="24"/>
          <w:szCs w:val="24"/>
        </w:rPr>
      </w:pPr>
      <w:r>
        <w:rPr>
          <w:rFonts w:ascii="Times New Roman" w:hAnsi="Times New Roman" w:cs="Times New Roman"/>
          <w:sz w:val="20"/>
          <w:szCs w:val="20"/>
        </w:rPr>
        <w:t>Figure 1: Samples of smoked frozen fishes displayed for sales at the study area</w:t>
      </w:r>
      <w:r>
        <w:rPr>
          <w:rFonts w:ascii="Times New Roman" w:hAnsi="Times New Roman" w:cs="Times New Roman"/>
          <w:b/>
          <w:sz w:val="24"/>
          <w:szCs w:val="24"/>
        </w:rPr>
        <w:t xml:space="preserve">                    </w:t>
      </w:r>
    </w:p>
    <w:p w:rsidR="00C769C1" w:rsidRPr="00023450" w:rsidRDefault="00C769C1" w:rsidP="00452EB3">
      <w:pPr>
        <w:jc w:val="both"/>
        <w:rPr>
          <w:rFonts w:ascii="Times New Roman" w:hAnsi="Times New Roman" w:cs="Times New Roman"/>
          <w:b/>
          <w:sz w:val="20"/>
          <w:szCs w:val="20"/>
        </w:rPr>
        <w:sectPr w:rsidR="00C769C1" w:rsidRPr="00023450" w:rsidSect="00981D5F">
          <w:type w:val="continuous"/>
          <w:pgSz w:w="12240" w:h="15840"/>
          <w:pgMar w:top="720" w:right="1440" w:bottom="270" w:left="1440" w:header="720" w:footer="720" w:gutter="0"/>
          <w:cols w:num="2" w:space="720"/>
          <w:docGrid w:linePitch="360"/>
        </w:sectPr>
      </w:pPr>
    </w:p>
    <w:p w:rsidR="00452EB3" w:rsidRDefault="00981D5F">
      <w:pPr>
        <w:rPr>
          <w:rFonts w:ascii="Times New Roman" w:hAnsi="Times New Roman" w:cs="Times New Roman"/>
          <w:sz w:val="20"/>
          <w:szCs w:val="20"/>
        </w:rPr>
      </w:pPr>
      <w:r w:rsidRPr="00023450">
        <w:rPr>
          <w:noProof/>
        </w:rPr>
        <w:lastRenderedPageBreak/>
        <w:drawing>
          <wp:anchor distT="0" distB="0" distL="114300" distR="114300" simplePos="0" relativeHeight="251663360" behindDoc="1" locked="0" layoutInCell="1" allowOverlap="1" wp14:anchorId="2FC392D6" wp14:editId="7CE4DCED">
            <wp:simplePos x="0" y="0"/>
            <wp:positionH relativeFrom="column">
              <wp:posOffset>297180</wp:posOffset>
            </wp:positionH>
            <wp:positionV relativeFrom="paragraph">
              <wp:posOffset>102235</wp:posOffset>
            </wp:positionV>
            <wp:extent cx="1557655" cy="1299210"/>
            <wp:effectExtent l="0" t="0" r="4445" b="0"/>
            <wp:wrapThrough wrapText="bothSides">
              <wp:wrapPolygon edited="0">
                <wp:start x="0" y="0"/>
                <wp:lineTo x="0" y="21220"/>
                <wp:lineTo x="21397" y="21220"/>
                <wp:lineTo x="21397" y="0"/>
                <wp:lineTo x="0" y="0"/>
              </wp:wrapPolygon>
            </wp:wrapThrough>
            <wp:docPr id="2" name="Picture 2" descr="C:\Users\DELL USER\Desktop\IMG_20190625_105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USER\Desktop\IMG_20190625_10513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7655" cy="1299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1D5F" w:rsidRDefault="00981D5F">
      <w:pPr>
        <w:rPr>
          <w:rFonts w:ascii="Times New Roman" w:hAnsi="Times New Roman" w:cs="Times New Roman"/>
          <w:sz w:val="20"/>
          <w:szCs w:val="20"/>
        </w:rPr>
      </w:pPr>
    </w:p>
    <w:p w:rsidR="00981D5F" w:rsidRPr="00023450" w:rsidRDefault="00981D5F">
      <w:pPr>
        <w:rPr>
          <w:rFonts w:ascii="Times New Roman" w:hAnsi="Times New Roman" w:cs="Times New Roman"/>
          <w:sz w:val="20"/>
          <w:szCs w:val="20"/>
        </w:rPr>
      </w:pPr>
    </w:p>
    <w:sectPr w:rsidR="00981D5F" w:rsidRPr="00023450" w:rsidSect="00012979">
      <w:type w:val="continuous"/>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20DD8"/>
    <w:multiLevelType w:val="hybridMultilevel"/>
    <w:tmpl w:val="DE04FB86"/>
    <w:lvl w:ilvl="0" w:tplc="D43CB8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8C14AE"/>
    <w:multiLevelType w:val="hybridMultilevel"/>
    <w:tmpl w:val="C7464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293723"/>
    <w:multiLevelType w:val="hybridMultilevel"/>
    <w:tmpl w:val="40100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C17D50"/>
    <w:multiLevelType w:val="hybridMultilevel"/>
    <w:tmpl w:val="733A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014886"/>
    <w:multiLevelType w:val="hybridMultilevel"/>
    <w:tmpl w:val="12165D5C"/>
    <w:lvl w:ilvl="0" w:tplc="B774628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2FD2301"/>
    <w:multiLevelType w:val="hybridMultilevel"/>
    <w:tmpl w:val="171A81BC"/>
    <w:lvl w:ilvl="0" w:tplc="4B2A119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0E2F86"/>
    <w:multiLevelType w:val="hybridMultilevel"/>
    <w:tmpl w:val="A8122F62"/>
    <w:lvl w:ilvl="0" w:tplc="090EB2FE">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EB3"/>
    <w:rsid w:val="00012979"/>
    <w:rsid w:val="00023450"/>
    <w:rsid w:val="00051CBD"/>
    <w:rsid w:val="00093193"/>
    <w:rsid w:val="000C6414"/>
    <w:rsid w:val="000E2B5D"/>
    <w:rsid w:val="000F5B25"/>
    <w:rsid w:val="001015E2"/>
    <w:rsid w:val="001066DA"/>
    <w:rsid w:val="00110184"/>
    <w:rsid w:val="00123361"/>
    <w:rsid w:val="00130BCD"/>
    <w:rsid w:val="0013136E"/>
    <w:rsid w:val="00133B74"/>
    <w:rsid w:val="001D07F2"/>
    <w:rsid w:val="001F693A"/>
    <w:rsid w:val="00211E84"/>
    <w:rsid w:val="00221D05"/>
    <w:rsid w:val="00237C61"/>
    <w:rsid w:val="00255BBE"/>
    <w:rsid w:val="0027160A"/>
    <w:rsid w:val="00291636"/>
    <w:rsid w:val="002A0526"/>
    <w:rsid w:val="002A27B0"/>
    <w:rsid w:val="002A7F5F"/>
    <w:rsid w:val="002D49C0"/>
    <w:rsid w:val="003113D3"/>
    <w:rsid w:val="00311C6F"/>
    <w:rsid w:val="003E37C5"/>
    <w:rsid w:val="003F28C0"/>
    <w:rsid w:val="00405ED2"/>
    <w:rsid w:val="00407B7D"/>
    <w:rsid w:val="00416821"/>
    <w:rsid w:val="004352D8"/>
    <w:rsid w:val="00443209"/>
    <w:rsid w:val="00452EB3"/>
    <w:rsid w:val="004601E8"/>
    <w:rsid w:val="00487A28"/>
    <w:rsid w:val="004A0EAF"/>
    <w:rsid w:val="004D23FB"/>
    <w:rsid w:val="004F67AF"/>
    <w:rsid w:val="00514BA1"/>
    <w:rsid w:val="00522CA5"/>
    <w:rsid w:val="00533170"/>
    <w:rsid w:val="005354D5"/>
    <w:rsid w:val="005D7122"/>
    <w:rsid w:val="005E10A6"/>
    <w:rsid w:val="005E3874"/>
    <w:rsid w:val="00613F46"/>
    <w:rsid w:val="00614BEF"/>
    <w:rsid w:val="00617F9F"/>
    <w:rsid w:val="00641A28"/>
    <w:rsid w:val="00645B2A"/>
    <w:rsid w:val="006829B1"/>
    <w:rsid w:val="0069227F"/>
    <w:rsid w:val="0069384E"/>
    <w:rsid w:val="006A4FF5"/>
    <w:rsid w:val="006C3FF6"/>
    <w:rsid w:val="006D7196"/>
    <w:rsid w:val="006E696C"/>
    <w:rsid w:val="006F6DB4"/>
    <w:rsid w:val="007027B5"/>
    <w:rsid w:val="00734FCE"/>
    <w:rsid w:val="007576E9"/>
    <w:rsid w:val="00785B11"/>
    <w:rsid w:val="007976F1"/>
    <w:rsid w:val="007B4BD7"/>
    <w:rsid w:val="007C50CA"/>
    <w:rsid w:val="007D630D"/>
    <w:rsid w:val="007D7589"/>
    <w:rsid w:val="007F0320"/>
    <w:rsid w:val="00800079"/>
    <w:rsid w:val="008026BE"/>
    <w:rsid w:val="00802D00"/>
    <w:rsid w:val="008537C3"/>
    <w:rsid w:val="0085392E"/>
    <w:rsid w:val="00887D62"/>
    <w:rsid w:val="008C1C3B"/>
    <w:rsid w:val="008C7303"/>
    <w:rsid w:val="008C7B85"/>
    <w:rsid w:val="008D43C2"/>
    <w:rsid w:val="008F077F"/>
    <w:rsid w:val="0090031E"/>
    <w:rsid w:val="00910E8E"/>
    <w:rsid w:val="00937ADF"/>
    <w:rsid w:val="00963E03"/>
    <w:rsid w:val="00973956"/>
    <w:rsid w:val="00981D5F"/>
    <w:rsid w:val="0099093A"/>
    <w:rsid w:val="009A6945"/>
    <w:rsid w:val="009C5634"/>
    <w:rsid w:val="009E4814"/>
    <w:rsid w:val="009E5674"/>
    <w:rsid w:val="009F2CE3"/>
    <w:rsid w:val="009F6390"/>
    <w:rsid w:val="00A12F4B"/>
    <w:rsid w:val="00A24666"/>
    <w:rsid w:val="00A27F5F"/>
    <w:rsid w:val="00A318F2"/>
    <w:rsid w:val="00A63B07"/>
    <w:rsid w:val="00A907BD"/>
    <w:rsid w:val="00AA2965"/>
    <w:rsid w:val="00AE3C8B"/>
    <w:rsid w:val="00B11084"/>
    <w:rsid w:val="00B51FF8"/>
    <w:rsid w:val="00B63639"/>
    <w:rsid w:val="00B730BA"/>
    <w:rsid w:val="00BD7237"/>
    <w:rsid w:val="00C217A0"/>
    <w:rsid w:val="00C769C1"/>
    <w:rsid w:val="00C85BA5"/>
    <w:rsid w:val="00C911AE"/>
    <w:rsid w:val="00CC2121"/>
    <w:rsid w:val="00D033AE"/>
    <w:rsid w:val="00D115C2"/>
    <w:rsid w:val="00D32158"/>
    <w:rsid w:val="00D4244E"/>
    <w:rsid w:val="00D607F3"/>
    <w:rsid w:val="00D650B4"/>
    <w:rsid w:val="00D76DB9"/>
    <w:rsid w:val="00D96053"/>
    <w:rsid w:val="00E10A0D"/>
    <w:rsid w:val="00E21843"/>
    <w:rsid w:val="00E46CFB"/>
    <w:rsid w:val="00E54CCA"/>
    <w:rsid w:val="00E85E1A"/>
    <w:rsid w:val="00EA7CB1"/>
    <w:rsid w:val="00EB4DDF"/>
    <w:rsid w:val="00EC7928"/>
    <w:rsid w:val="00EE49C1"/>
    <w:rsid w:val="00F52200"/>
    <w:rsid w:val="00F541A2"/>
    <w:rsid w:val="00F65874"/>
    <w:rsid w:val="00F65D7A"/>
    <w:rsid w:val="00F81E34"/>
    <w:rsid w:val="00FF4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2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EB3"/>
    <w:rPr>
      <w:rFonts w:ascii="Tahoma" w:hAnsi="Tahoma" w:cs="Tahoma"/>
      <w:sz w:val="16"/>
      <w:szCs w:val="16"/>
    </w:rPr>
  </w:style>
  <w:style w:type="character" w:styleId="Hyperlink">
    <w:name w:val="Hyperlink"/>
    <w:basedOn w:val="DefaultParagraphFont"/>
    <w:uiPriority w:val="99"/>
    <w:unhideWhenUsed/>
    <w:rsid w:val="00452EB3"/>
    <w:rPr>
      <w:color w:val="0000FF" w:themeColor="hyperlink"/>
      <w:u w:val="single"/>
    </w:rPr>
  </w:style>
  <w:style w:type="paragraph" w:styleId="ListParagraph">
    <w:name w:val="List Paragraph"/>
    <w:basedOn w:val="Normal"/>
    <w:uiPriority w:val="34"/>
    <w:qFormat/>
    <w:rsid w:val="00785B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2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EB3"/>
    <w:rPr>
      <w:rFonts w:ascii="Tahoma" w:hAnsi="Tahoma" w:cs="Tahoma"/>
      <w:sz w:val="16"/>
      <w:szCs w:val="16"/>
    </w:rPr>
  </w:style>
  <w:style w:type="character" w:styleId="Hyperlink">
    <w:name w:val="Hyperlink"/>
    <w:basedOn w:val="DefaultParagraphFont"/>
    <w:uiPriority w:val="99"/>
    <w:unhideWhenUsed/>
    <w:rsid w:val="00452EB3"/>
    <w:rPr>
      <w:color w:val="0000FF" w:themeColor="hyperlink"/>
      <w:u w:val="single"/>
    </w:rPr>
  </w:style>
  <w:style w:type="paragraph" w:styleId="ListParagraph">
    <w:name w:val="List Paragraph"/>
    <w:basedOn w:val="Normal"/>
    <w:uiPriority w:val="34"/>
    <w:qFormat/>
    <w:rsid w:val="00785B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cdc.ca" TargetMode="Externa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cdc.c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2</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USER</dc:creator>
  <cp:lastModifiedBy>DELL USER</cp:lastModifiedBy>
  <cp:revision>54</cp:revision>
  <dcterms:created xsi:type="dcterms:W3CDTF">2019-06-26T13:22:00Z</dcterms:created>
  <dcterms:modified xsi:type="dcterms:W3CDTF">2019-12-24T22:02:00Z</dcterms:modified>
</cp:coreProperties>
</file>