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985" w:rsidRDefault="001C0985" w:rsidP="001C0985">
      <w:r>
        <w:t>VIDEO ABSTRACT FOR OPHTHALMOLOGY 2020</w:t>
      </w:r>
    </w:p>
    <w:p w:rsidR="001C0985" w:rsidRDefault="001C0985" w:rsidP="001C0985">
      <w:pPr>
        <w:rPr>
          <w:b/>
        </w:rPr>
      </w:pPr>
      <w:r w:rsidRPr="001C0985">
        <w:rPr>
          <w:b/>
        </w:rPr>
        <w:t>TOPIC – Update on Management of Traumatic Macular hole</w:t>
      </w:r>
    </w:p>
    <w:p w:rsidR="001C0985" w:rsidRDefault="001C0985" w:rsidP="001C0985">
      <w:pPr>
        <w:rPr>
          <w:b/>
        </w:rPr>
      </w:pPr>
      <w:r>
        <w:rPr>
          <w:b/>
        </w:rPr>
        <w:t>Case</w:t>
      </w:r>
      <w:r w:rsidR="00E064B9">
        <w:rPr>
          <w:b/>
        </w:rPr>
        <w:t xml:space="preserve"> 1. Traumatic macular hole with</w:t>
      </w:r>
      <w:r>
        <w:rPr>
          <w:b/>
        </w:rPr>
        <w:t xml:space="preserve"> </w:t>
      </w:r>
      <w:r w:rsidR="008575B5">
        <w:rPr>
          <w:b/>
        </w:rPr>
        <w:t>Retinal D</w:t>
      </w:r>
      <w:r>
        <w:rPr>
          <w:b/>
        </w:rPr>
        <w:t>etachment</w:t>
      </w:r>
    </w:p>
    <w:p w:rsidR="00AD00A5" w:rsidRDefault="001C0985" w:rsidP="00A41166">
      <w:r>
        <w:t xml:space="preserve">27 Years old male with history of tennis ball injury in eye. He presented with Total retinal detachment with multiple retinal holes and large traumatic macular hole. </w:t>
      </w:r>
      <w:r w:rsidR="00A41166">
        <w:t>He underwent Vitrectomy Surgery</w:t>
      </w:r>
      <w:r w:rsidR="00A41166" w:rsidRPr="00FC0AAE">
        <w:t xml:space="preserve"> for macular hole closure wer</w:t>
      </w:r>
      <w:r w:rsidR="00A41166">
        <w:t>e done with 25G system. A</w:t>
      </w:r>
      <w:r w:rsidR="00A41166" w:rsidRPr="00FC0AAE">
        <w:t xml:space="preserve">fter inducing PVD with TA. </w:t>
      </w:r>
      <w:r w:rsidR="00A41166">
        <w:t xml:space="preserve">Then BBG dye injected to stain ILM. PFCL was used as second hand and ILM was peeled with ILM peeling </w:t>
      </w:r>
      <w:proofErr w:type="spellStart"/>
      <w:r w:rsidR="00A41166">
        <w:t>forcep</w:t>
      </w:r>
      <w:proofErr w:type="spellEnd"/>
      <w:r w:rsidR="00A41166">
        <w:t xml:space="preserve"> and ILM stuffed inside the macular hole. Fluid air exchange and </w:t>
      </w:r>
      <w:proofErr w:type="spellStart"/>
      <w:r w:rsidR="00A41166">
        <w:t>endolaser</w:t>
      </w:r>
      <w:proofErr w:type="spellEnd"/>
      <w:r w:rsidR="00A41166">
        <w:t xml:space="preserve"> done. Silicon oil was used as tamponade</w:t>
      </w:r>
      <w:r w:rsidR="00AD00A5">
        <w:t xml:space="preserve"> and retina was attached. </w:t>
      </w:r>
    </w:p>
    <w:p w:rsidR="00C45E37" w:rsidRDefault="00AD00A5">
      <w:pPr>
        <w:rPr>
          <w:b/>
        </w:rPr>
      </w:pPr>
      <w:r w:rsidRPr="00C45E37">
        <w:rPr>
          <w:b/>
        </w:rPr>
        <w:t xml:space="preserve">Case 2. </w:t>
      </w:r>
      <w:r w:rsidR="00B40D77">
        <w:rPr>
          <w:b/>
        </w:rPr>
        <w:t xml:space="preserve">Traumatic </w:t>
      </w:r>
      <w:proofErr w:type="spellStart"/>
      <w:r w:rsidR="00B40D77">
        <w:rPr>
          <w:b/>
        </w:rPr>
        <w:t>S</w:t>
      </w:r>
      <w:r w:rsidR="00C45E37" w:rsidRPr="00C45E37">
        <w:rPr>
          <w:b/>
        </w:rPr>
        <w:t>ubluxated</w:t>
      </w:r>
      <w:proofErr w:type="spellEnd"/>
      <w:r w:rsidR="00C45E37" w:rsidRPr="00C45E37">
        <w:rPr>
          <w:b/>
        </w:rPr>
        <w:t xml:space="preserve"> cataract with traumatic macular hole</w:t>
      </w:r>
    </w:p>
    <w:p w:rsidR="00C45E37" w:rsidRDefault="00C45E37" w:rsidP="00C45E37">
      <w:proofErr w:type="gramStart"/>
      <w:r>
        <w:t>32 years male with history of trauma in eye.</w:t>
      </w:r>
      <w:proofErr w:type="gramEnd"/>
      <w:r>
        <w:t xml:space="preserve"> He presented with traumatic </w:t>
      </w:r>
      <w:proofErr w:type="spellStart"/>
      <w:r>
        <w:t>subluxated</w:t>
      </w:r>
      <w:proofErr w:type="spellEnd"/>
      <w:r>
        <w:t xml:space="preserve"> cataract with Macular hole. He underwent </w:t>
      </w:r>
      <w:proofErr w:type="spellStart"/>
      <w:r>
        <w:t>parsplana</w:t>
      </w:r>
      <w:proofErr w:type="spellEnd"/>
      <w:r>
        <w:t xml:space="preserve"> </w:t>
      </w:r>
      <w:proofErr w:type="spellStart"/>
      <w:r>
        <w:t>lensectomy</w:t>
      </w:r>
      <w:proofErr w:type="spellEnd"/>
      <w:r>
        <w:t xml:space="preserve"> with 25 g system. A</w:t>
      </w:r>
      <w:r w:rsidRPr="00FC0AAE">
        <w:t xml:space="preserve">fter inducing PVD with TA. </w:t>
      </w:r>
      <w:r>
        <w:t>Then BBG dye injected to stain ILM. ILM was peeled with ILM peeli</w:t>
      </w:r>
      <w:r w:rsidR="00045D85">
        <w:t xml:space="preserve">ng </w:t>
      </w:r>
      <w:proofErr w:type="spellStart"/>
      <w:r w:rsidR="00045D85">
        <w:t>forcep</w:t>
      </w:r>
      <w:proofErr w:type="spellEnd"/>
      <w:r w:rsidR="00045D85">
        <w:t xml:space="preserve"> and ILM stuffed over</w:t>
      </w:r>
      <w:r>
        <w:t xml:space="preserve"> the macular hole. Fluid air exchange and </w:t>
      </w:r>
      <w:proofErr w:type="spellStart"/>
      <w:r>
        <w:t>endolaser</w:t>
      </w:r>
      <w:proofErr w:type="spellEnd"/>
      <w:r>
        <w:t xml:space="preserve"> done. C3F8 Gas was used as tamponade. </w:t>
      </w:r>
    </w:p>
    <w:p w:rsidR="006D1F74" w:rsidRPr="00350053" w:rsidRDefault="006D1F74" w:rsidP="00C45E37">
      <w:pPr>
        <w:rPr>
          <w:b/>
        </w:rPr>
      </w:pPr>
      <w:r w:rsidRPr="00350053">
        <w:rPr>
          <w:b/>
        </w:rPr>
        <w:t xml:space="preserve">Case 3. </w:t>
      </w:r>
      <w:r w:rsidR="00541603" w:rsidRPr="00350053">
        <w:rPr>
          <w:b/>
        </w:rPr>
        <w:t>Traumatic macular hole stuffed with wet Amniotic membrane graft</w:t>
      </w:r>
    </w:p>
    <w:p w:rsidR="00541603" w:rsidRDefault="00541603" w:rsidP="00541603">
      <w:proofErr w:type="gramStart"/>
      <w:r>
        <w:t>35 year old male with history of tennis ball injury in eye.</w:t>
      </w:r>
      <w:proofErr w:type="gramEnd"/>
      <w:r>
        <w:t xml:space="preserve"> He presented with traumatic large macular hole. He underwent Vitrectomy Surgery</w:t>
      </w:r>
      <w:r w:rsidRPr="00FC0AAE">
        <w:t xml:space="preserve"> for macular hole closure wer</w:t>
      </w:r>
      <w:r>
        <w:t>e done with 25G system. A</w:t>
      </w:r>
      <w:r w:rsidRPr="00FC0AAE">
        <w:t xml:space="preserve">fter inducing PVD with TA. </w:t>
      </w:r>
      <w:r>
        <w:t xml:space="preserve">Then BBG dye injected to stain ILM. PFCL was used as second hand and ILM was peeled with ILM peeling </w:t>
      </w:r>
      <w:proofErr w:type="spellStart"/>
      <w:r>
        <w:t>forcep</w:t>
      </w:r>
      <w:proofErr w:type="spellEnd"/>
      <w:r>
        <w:t xml:space="preserve"> and ILM stuffed inside the macular hole. Fluid air exchange and endo</w:t>
      </w:r>
      <w:r w:rsidR="00662063">
        <w:t xml:space="preserve"> </w:t>
      </w:r>
      <w:r>
        <w:t>laser done.</w:t>
      </w:r>
      <w:r w:rsidR="00350053">
        <w:t xml:space="preserve"> C3F8 gas was used as tamponade.</w:t>
      </w:r>
    </w:p>
    <w:p w:rsidR="00CD09D1" w:rsidRDefault="00CD09D1" w:rsidP="00541603"/>
    <w:p w:rsidR="00170179" w:rsidRPr="00C45E37" w:rsidRDefault="00170179" w:rsidP="00541603">
      <w:r>
        <w:t>We achieved 100% anatomical closure of traumatic</w:t>
      </w:r>
      <w:r w:rsidR="00DE7FE4">
        <w:t xml:space="preserve"> holes in above 3</w:t>
      </w:r>
      <w:r>
        <w:t xml:space="preserve"> cases. </w:t>
      </w:r>
      <w:r w:rsidR="00F26F98">
        <w:t>Visual acuity is improved</w:t>
      </w:r>
      <w:r>
        <w:t xml:space="preserve"> i</w:t>
      </w:r>
      <w:r w:rsidR="00662063">
        <w:t>n ILM stuffed macular hole case</w:t>
      </w:r>
      <w:r w:rsidR="00F26F98">
        <w:t>s</w:t>
      </w:r>
      <w:r>
        <w:t xml:space="preserve">. AMG stuffed macular hole case has not much of </w:t>
      </w:r>
      <w:r w:rsidR="003871C1">
        <w:t>visual gain.</w:t>
      </w:r>
      <w:bookmarkStart w:id="0" w:name="_GoBack"/>
      <w:bookmarkEnd w:id="0"/>
    </w:p>
    <w:p w:rsidR="00C45E37" w:rsidRPr="00C45E37" w:rsidRDefault="00C45E37"/>
    <w:sectPr w:rsidR="00C45E37" w:rsidRPr="00C45E37" w:rsidSect="00361B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05E6"/>
    <w:rsid w:val="00045D85"/>
    <w:rsid w:val="00170179"/>
    <w:rsid w:val="001C0985"/>
    <w:rsid w:val="00350053"/>
    <w:rsid w:val="00361B3A"/>
    <w:rsid w:val="003871C1"/>
    <w:rsid w:val="00541603"/>
    <w:rsid w:val="00662063"/>
    <w:rsid w:val="006A4701"/>
    <w:rsid w:val="006D1F74"/>
    <w:rsid w:val="008222AA"/>
    <w:rsid w:val="008575B5"/>
    <w:rsid w:val="00A41166"/>
    <w:rsid w:val="00AB4154"/>
    <w:rsid w:val="00AD00A5"/>
    <w:rsid w:val="00B40D77"/>
    <w:rsid w:val="00B519D3"/>
    <w:rsid w:val="00B7281C"/>
    <w:rsid w:val="00BB2A97"/>
    <w:rsid w:val="00C45E37"/>
    <w:rsid w:val="00C905E6"/>
    <w:rsid w:val="00CD09D1"/>
    <w:rsid w:val="00D419B6"/>
    <w:rsid w:val="00DE7FE4"/>
    <w:rsid w:val="00E064B9"/>
    <w:rsid w:val="00E35EB7"/>
    <w:rsid w:val="00EB5DF4"/>
    <w:rsid w:val="00F26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9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alpesh rajput</dc:creator>
  <cp:keywords/>
  <dc:description/>
  <cp:lastModifiedBy>HP</cp:lastModifiedBy>
  <cp:revision>25</cp:revision>
  <dcterms:created xsi:type="dcterms:W3CDTF">2020-04-09T13:42:00Z</dcterms:created>
  <dcterms:modified xsi:type="dcterms:W3CDTF">2020-10-19T05:18:00Z</dcterms:modified>
</cp:coreProperties>
</file>