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DE704AD" w14:textId="5AE04F79" w:rsidR="00E125B4" w:rsidRPr="00E125B4" w:rsidRDefault="0073732A" w:rsidP="00E125B4">
      <w:pPr>
        <w:pStyle w:val="gmail-m-7649972213007475537msolistparagraph"/>
        <w:rPr>
          <w:rFonts w:ascii="Arial" w:hAnsi="Arial" w:cs="Arial"/>
          <w:b/>
          <w:bCs/>
          <w:sz w:val="20"/>
          <w:szCs w:val="20"/>
          <w:u w:val="single"/>
        </w:rPr>
      </w:pPr>
      <w:bookmarkStart w:id="0" w:name="_GoBack"/>
      <w:r>
        <w:rPr>
          <w:rFonts w:ascii="Arial" w:hAnsi="Arial" w:cs="Arial"/>
          <w:b/>
          <w:bCs/>
          <w:sz w:val="20"/>
          <w:szCs w:val="20"/>
          <w:u w:val="single"/>
        </w:rPr>
        <w:t xml:space="preserve">Biomass / </w:t>
      </w:r>
      <w:proofErr w:type="spellStart"/>
      <w:r>
        <w:rPr>
          <w:rFonts w:ascii="Arial" w:hAnsi="Arial" w:cs="Arial"/>
          <w:b/>
          <w:bCs/>
          <w:sz w:val="20"/>
          <w:szCs w:val="20"/>
          <w:u w:val="single"/>
        </w:rPr>
        <w:t>Agro</w:t>
      </w:r>
      <w:proofErr w:type="spellEnd"/>
      <w:r>
        <w:rPr>
          <w:rFonts w:ascii="Arial" w:hAnsi="Arial" w:cs="Arial"/>
          <w:b/>
          <w:bCs/>
          <w:sz w:val="20"/>
          <w:szCs w:val="20"/>
          <w:u w:val="single"/>
        </w:rPr>
        <w:t xml:space="preserve"> Waste to Natural Fibers</w:t>
      </w:r>
      <w:r w:rsidR="006F1F1D">
        <w:rPr>
          <w:rFonts w:ascii="Arial" w:hAnsi="Arial" w:cs="Arial"/>
          <w:b/>
          <w:bCs/>
          <w:sz w:val="20"/>
          <w:szCs w:val="20"/>
          <w:u w:val="single"/>
        </w:rPr>
        <w:t xml:space="preserve"> for </w:t>
      </w:r>
      <w:r w:rsidR="00E125B4" w:rsidRPr="00E125B4">
        <w:rPr>
          <w:rFonts w:ascii="Arial" w:hAnsi="Arial" w:cs="Arial"/>
          <w:b/>
          <w:bCs/>
          <w:sz w:val="20"/>
          <w:szCs w:val="20"/>
          <w:u w:val="single"/>
        </w:rPr>
        <w:t>Circular Materials</w:t>
      </w:r>
      <w:r w:rsidR="006F1F1D">
        <w:rPr>
          <w:rFonts w:ascii="Arial" w:hAnsi="Arial" w:cs="Arial"/>
          <w:b/>
          <w:bCs/>
          <w:sz w:val="20"/>
          <w:szCs w:val="20"/>
          <w:u w:val="single"/>
        </w:rPr>
        <w:t xml:space="preserve">: </w:t>
      </w:r>
      <w:r w:rsidR="005428EA">
        <w:rPr>
          <w:rFonts w:ascii="Arial" w:hAnsi="Arial" w:cs="Arial"/>
          <w:b/>
          <w:bCs/>
          <w:sz w:val="20"/>
          <w:szCs w:val="20"/>
          <w:u w:val="single"/>
        </w:rPr>
        <w:t>Barracuda Technologies</w:t>
      </w:r>
    </w:p>
    <w:p w14:paraId="02AB4D46" w14:textId="544CB957" w:rsidR="00E125B4" w:rsidRPr="00E125B4" w:rsidRDefault="00E125B4" w:rsidP="00E125B4">
      <w:pPr>
        <w:rPr>
          <w:rFonts w:ascii="Arial" w:hAnsi="Arial" w:cs="Arial"/>
          <w:sz w:val="20"/>
          <w:szCs w:val="20"/>
        </w:rPr>
      </w:pPr>
      <w:r w:rsidRPr="00E125B4">
        <w:rPr>
          <w:rFonts w:ascii="Arial" w:hAnsi="Arial" w:cs="Arial"/>
          <w:sz w:val="20"/>
          <w:szCs w:val="20"/>
        </w:rPr>
        <w:t xml:space="preserve">There are millions of tons of </w:t>
      </w:r>
      <w:proofErr w:type="spellStart"/>
      <w:r w:rsidRPr="00E125B4">
        <w:rPr>
          <w:rFonts w:ascii="Arial" w:hAnsi="Arial" w:cs="Arial"/>
          <w:sz w:val="20"/>
          <w:szCs w:val="20"/>
        </w:rPr>
        <w:t>agri</w:t>
      </w:r>
      <w:proofErr w:type="spellEnd"/>
      <w:r w:rsidRPr="00E125B4">
        <w:rPr>
          <w:rFonts w:ascii="Arial" w:hAnsi="Arial" w:cs="Arial"/>
          <w:sz w:val="20"/>
          <w:szCs w:val="20"/>
        </w:rPr>
        <w:t xml:space="preserve"> residue being wasted or burnt every year throughout the globe. Some research estimates put this number much beyond one billion tons per year. </w:t>
      </w:r>
      <w:r w:rsidR="0004157F">
        <w:rPr>
          <w:rFonts w:ascii="Arial" w:hAnsi="Arial" w:cs="Arial"/>
          <w:sz w:val="20"/>
          <w:szCs w:val="20"/>
        </w:rPr>
        <w:t xml:space="preserve">Biggest contributors are rice straw, </w:t>
      </w:r>
      <w:r w:rsidRPr="00E125B4">
        <w:rPr>
          <w:rFonts w:ascii="Arial" w:hAnsi="Arial" w:cs="Arial"/>
          <w:sz w:val="20"/>
          <w:szCs w:val="20"/>
        </w:rPr>
        <w:t>Palm EFB</w:t>
      </w:r>
      <w:r w:rsidR="0004157F">
        <w:rPr>
          <w:rFonts w:ascii="Arial" w:hAnsi="Arial" w:cs="Arial"/>
          <w:sz w:val="20"/>
          <w:szCs w:val="20"/>
        </w:rPr>
        <w:t>/waste</w:t>
      </w:r>
      <w:r w:rsidR="00EA08DE">
        <w:rPr>
          <w:rFonts w:ascii="Arial" w:hAnsi="Arial" w:cs="Arial"/>
          <w:sz w:val="20"/>
          <w:szCs w:val="20"/>
        </w:rPr>
        <w:t xml:space="preserve">, </w:t>
      </w:r>
      <w:r w:rsidR="0096698D">
        <w:rPr>
          <w:rFonts w:ascii="Arial" w:hAnsi="Arial" w:cs="Arial"/>
          <w:sz w:val="20"/>
          <w:szCs w:val="20"/>
        </w:rPr>
        <w:t>tree replacements</w:t>
      </w:r>
      <w:r w:rsidR="00EA08DE">
        <w:rPr>
          <w:rFonts w:ascii="Arial" w:hAnsi="Arial" w:cs="Arial"/>
          <w:sz w:val="20"/>
          <w:szCs w:val="20"/>
        </w:rPr>
        <w:t xml:space="preserve"> and such. </w:t>
      </w:r>
      <w:r w:rsidR="0096698D">
        <w:rPr>
          <w:rFonts w:ascii="Arial" w:hAnsi="Arial" w:cs="Arial"/>
          <w:sz w:val="20"/>
          <w:szCs w:val="20"/>
        </w:rPr>
        <w:t>A lot is burnt. Little is used to make energy/power</w:t>
      </w:r>
      <w:r w:rsidR="000C7573">
        <w:rPr>
          <w:rFonts w:ascii="Arial" w:hAnsi="Arial" w:cs="Arial"/>
          <w:sz w:val="20"/>
          <w:szCs w:val="20"/>
        </w:rPr>
        <w:t xml:space="preserve">. </w:t>
      </w:r>
      <w:r w:rsidRPr="00E125B4">
        <w:rPr>
          <w:rFonts w:ascii="Arial" w:hAnsi="Arial" w:cs="Arial"/>
          <w:sz w:val="20"/>
          <w:szCs w:val="20"/>
        </w:rPr>
        <w:t xml:space="preserve">But this requires incineration which generates GHG’s and pollution. The value generated from </w:t>
      </w:r>
      <w:r w:rsidR="000C7573">
        <w:rPr>
          <w:rFonts w:ascii="Arial" w:hAnsi="Arial" w:cs="Arial"/>
          <w:sz w:val="20"/>
          <w:szCs w:val="20"/>
        </w:rPr>
        <w:t xml:space="preserve">these wastes have </w:t>
      </w:r>
      <w:r w:rsidRPr="00E125B4">
        <w:rPr>
          <w:rFonts w:ascii="Arial" w:hAnsi="Arial" w:cs="Arial"/>
          <w:sz w:val="20"/>
          <w:szCs w:val="20"/>
        </w:rPr>
        <w:t xml:space="preserve">been little to none in macro terms. </w:t>
      </w:r>
    </w:p>
    <w:p w14:paraId="00C0238A" w14:textId="09A4A986" w:rsidR="00E125B4" w:rsidRPr="00E125B4" w:rsidRDefault="005428EA" w:rsidP="00E125B4">
      <w:pPr>
        <w:rPr>
          <w:rFonts w:ascii="Arial" w:hAnsi="Arial" w:cs="Arial"/>
          <w:sz w:val="20"/>
          <w:szCs w:val="20"/>
        </w:rPr>
      </w:pPr>
      <w:r>
        <w:rPr>
          <w:rFonts w:ascii="Arial" w:hAnsi="Arial" w:cs="Arial"/>
          <w:sz w:val="20"/>
          <w:szCs w:val="20"/>
        </w:rPr>
        <w:t>C</w:t>
      </w:r>
      <w:r w:rsidR="005D5D8F">
        <w:rPr>
          <w:rFonts w:ascii="Arial" w:hAnsi="Arial" w:cs="Arial"/>
          <w:sz w:val="20"/>
          <w:szCs w:val="20"/>
        </w:rPr>
        <w:t xml:space="preserve">onversion to natural fibers </w:t>
      </w:r>
      <w:proofErr w:type="gramStart"/>
      <w:r w:rsidR="005D5D8F">
        <w:rPr>
          <w:rFonts w:ascii="Arial" w:hAnsi="Arial" w:cs="Arial"/>
          <w:sz w:val="20"/>
          <w:szCs w:val="20"/>
        </w:rPr>
        <w:t>opens up</w:t>
      </w:r>
      <w:proofErr w:type="gramEnd"/>
      <w:r w:rsidR="005D5D8F">
        <w:rPr>
          <w:rFonts w:ascii="Arial" w:hAnsi="Arial" w:cs="Arial"/>
          <w:sz w:val="20"/>
          <w:szCs w:val="20"/>
        </w:rPr>
        <w:t xml:space="preserve"> a whole new world of applications and value generation. </w:t>
      </w:r>
      <w:r w:rsidR="006F1F1D">
        <w:rPr>
          <w:rFonts w:ascii="Arial" w:hAnsi="Arial" w:cs="Arial"/>
          <w:sz w:val="20"/>
          <w:szCs w:val="20"/>
        </w:rPr>
        <w:t xml:space="preserve">Many high value products and </w:t>
      </w:r>
      <w:r w:rsidR="00E125B4" w:rsidRPr="00E125B4">
        <w:rPr>
          <w:rFonts w:ascii="Arial" w:hAnsi="Arial" w:cs="Arial"/>
          <w:sz w:val="20"/>
          <w:szCs w:val="20"/>
        </w:rPr>
        <w:t>applications</w:t>
      </w:r>
      <w:r w:rsidR="006F1F1D">
        <w:rPr>
          <w:rFonts w:ascii="Arial" w:hAnsi="Arial" w:cs="Arial"/>
          <w:sz w:val="20"/>
          <w:szCs w:val="20"/>
        </w:rPr>
        <w:t xml:space="preserve"> have been developed and proven. </w:t>
      </w:r>
      <w:r w:rsidR="00E125B4" w:rsidRPr="00E125B4">
        <w:rPr>
          <w:rFonts w:ascii="Arial" w:hAnsi="Arial" w:cs="Arial"/>
          <w:sz w:val="20"/>
          <w:szCs w:val="20"/>
        </w:rPr>
        <w:t xml:space="preserve">Barracuda labs have developed a process to make very potent natural fibers from </w:t>
      </w:r>
      <w:r w:rsidR="00CE7B7E">
        <w:rPr>
          <w:rFonts w:ascii="Arial" w:hAnsi="Arial" w:cs="Arial"/>
          <w:sz w:val="20"/>
          <w:szCs w:val="20"/>
        </w:rPr>
        <w:t xml:space="preserve">these wastes </w:t>
      </w:r>
      <w:r w:rsidR="00E125B4" w:rsidRPr="00E125B4">
        <w:rPr>
          <w:rFonts w:ascii="Arial" w:hAnsi="Arial" w:cs="Arial"/>
          <w:sz w:val="20"/>
          <w:szCs w:val="20"/>
        </w:rPr>
        <w:t xml:space="preserve">via a series of pretreatments and defibrillation of this biomass in a chemical free environment. The entire process is very environmentally friendly. These fibers are tweakable in terms of its properties as per the desired application. The inherent moisture level and oil content </w:t>
      </w:r>
      <w:r w:rsidR="00CE7B7E">
        <w:rPr>
          <w:rFonts w:ascii="Arial" w:hAnsi="Arial" w:cs="Arial"/>
          <w:sz w:val="20"/>
          <w:szCs w:val="20"/>
        </w:rPr>
        <w:t xml:space="preserve">(if any) </w:t>
      </w:r>
      <w:r w:rsidR="00E125B4" w:rsidRPr="00E125B4">
        <w:rPr>
          <w:rFonts w:ascii="Arial" w:hAnsi="Arial" w:cs="Arial"/>
          <w:sz w:val="20"/>
          <w:szCs w:val="20"/>
        </w:rPr>
        <w:t>doesn’t seem to be an issue for the Barracuda process but rather, the moisture is an advantage as it reduces water consumption</w:t>
      </w:r>
      <w:r w:rsidR="00FD62D3">
        <w:rPr>
          <w:rFonts w:ascii="Arial" w:hAnsi="Arial" w:cs="Arial"/>
          <w:sz w:val="20"/>
          <w:szCs w:val="20"/>
        </w:rPr>
        <w:t xml:space="preserve"> in the entire value chain</w:t>
      </w:r>
      <w:r w:rsidR="00E125B4" w:rsidRPr="00E125B4">
        <w:rPr>
          <w:rFonts w:ascii="Arial" w:hAnsi="Arial" w:cs="Arial"/>
          <w:sz w:val="20"/>
          <w:szCs w:val="20"/>
        </w:rPr>
        <w:t xml:space="preserve">. The fibers produced has been successfully used in many applications like molded fiber and non-woven applications like </w:t>
      </w:r>
      <w:proofErr w:type="spellStart"/>
      <w:r w:rsidR="00E125B4" w:rsidRPr="00E125B4">
        <w:rPr>
          <w:rFonts w:ascii="Arial" w:hAnsi="Arial" w:cs="Arial"/>
          <w:sz w:val="20"/>
          <w:szCs w:val="20"/>
        </w:rPr>
        <w:t>kraft</w:t>
      </w:r>
      <w:proofErr w:type="spellEnd"/>
      <w:r w:rsidR="00E125B4" w:rsidRPr="00E125B4">
        <w:rPr>
          <w:rFonts w:ascii="Arial" w:hAnsi="Arial" w:cs="Arial"/>
          <w:sz w:val="20"/>
          <w:szCs w:val="20"/>
        </w:rPr>
        <w:t xml:space="preserve"> paper and packaging. It’s a clean process and doesn’t generate any on-ground or in-air effluent. Water is mostly recycled or used by the end application. This process is a very good fit for the PPP model (People, Planet and Profits). The value generated is quite good e.g. molded fiber application say tableware products are today sold in the range of $</w:t>
      </w:r>
      <w:r w:rsidR="00FD7C81">
        <w:rPr>
          <w:rFonts w:ascii="Arial" w:hAnsi="Arial" w:cs="Arial"/>
          <w:sz w:val="20"/>
          <w:szCs w:val="20"/>
        </w:rPr>
        <w:t>30</w:t>
      </w:r>
      <w:r w:rsidR="00E125B4" w:rsidRPr="00E125B4">
        <w:rPr>
          <w:rFonts w:ascii="Arial" w:hAnsi="Arial" w:cs="Arial"/>
          <w:sz w:val="20"/>
          <w:szCs w:val="20"/>
        </w:rPr>
        <w:t>00 to $</w:t>
      </w:r>
      <w:r w:rsidR="00FD7C81">
        <w:rPr>
          <w:rFonts w:ascii="Arial" w:hAnsi="Arial" w:cs="Arial"/>
          <w:sz w:val="20"/>
          <w:szCs w:val="20"/>
        </w:rPr>
        <w:t>5</w:t>
      </w:r>
      <w:r w:rsidR="00E125B4" w:rsidRPr="00E125B4">
        <w:rPr>
          <w:rFonts w:ascii="Arial" w:hAnsi="Arial" w:cs="Arial"/>
          <w:sz w:val="20"/>
          <w:szCs w:val="20"/>
        </w:rPr>
        <w:t xml:space="preserve">000 per MT at wholesale level. </w:t>
      </w:r>
    </w:p>
    <w:bookmarkEnd w:id="0"/>
    <w:p w14:paraId="662025F2" w14:textId="77777777" w:rsidR="00A45362" w:rsidRPr="00E125B4" w:rsidRDefault="00A45362">
      <w:pPr>
        <w:rPr>
          <w:rFonts w:ascii="Arial" w:hAnsi="Arial" w:cs="Arial"/>
          <w:sz w:val="20"/>
          <w:szCs w:val="20"/>
        </w:rPr>
      </w:pPr>
    </w:p>
    <w:sectPr w:rsidR="00A45362" w:rsidRPr="00E12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5B4"/>
    <w:rsid w:val="0004157F"/>
    <w:rsid w:val="000C7573"/>
    <w:rsid w:val="0039634D"/>
    <w:rsid w:val="005428EA"/>
    <w:rsid w:val="005D5D8F"/>
    <w:rsid w:val="006F1F1D"/>
    <w:rsid w:val="0073732A"/>
    <w:rsid w:val="0096698D"/>
    <w:rsid w:val="00A45362"/>
    <w:rsid w:val="00CE7B7E"/>
    <w:rsid w:val="00E125B4"/>
    <w:rsid w:val="00EA08DE"/>
    <w:rsid w:val="00FD62D3"/>
    <w:rsid w:val="00FD7C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198720"/>
  <w15:chartTrackingRefBased/>
  <w15:docId w15:val="{8A928586-80FE-4CD0-AAAD-3E45F3387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125B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gmail-m-7649972213007475537msolistparagraph">
    <w:name w:val="gmail-m_-7649972213007475537msolistparagraph"/>
    <w:basedOn w:val="Normal"/>
    <w:rsid w:val="00E125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56927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FE6251C4061FD4A93B1F294FF827A43" ma:contentTypeVersion="10" ma:contentTypeDescription="Create a new document." ma:contentTypeScope="" ma:versionID="942716fe64067916231525b32f6004fd">
  <xsd:schema xmlns:xsd="http://www.w3.org/2001/XMLSchema" xmlns:xs="http://www.w3.org/2001/XMLSchema" xmlns:p="http://schemas.microsoft.com/office/2006/metadata/properties" xmlns:ns3="34b8f464-7cda-4028-be8d-2bc3d7e009ab" targetNamespace="http://schemas.microsoft.com/office/2006/metadata/properties" ma:root="true" ma:fieldsID="791adb8fb02c5c9b59b9abc822f3eb61" ns3:_="">
    <xsd:import namespace="34b8f464-7cda-4028-be8d-2bc3d7e009a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EventHashCode" minOccurs="0"/>
                <xsd:element ref="ns3:MediaServiceGenerationTim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b8f464-7cda-4028-be8d-2bc3d7e009a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0" nillable="true" ma:displayName="MediaServiceAutoTags" ma:description="" ma:internalName="MediaServiceAutoTags" ma:readOnly="true">
      <xsd:simpleType>
        <xsd:restriction base="dms:Text"/>
      </xsd:simpleType>
    </xsd:element>
    <xsd:element name="MediaServiceDateTaken" ma:index="11" nillable="true" ma:displayName="MediaServiceDateTaken" ma:description="" ma:hidden="true" ma:internalName="MediaServiceDateTaken"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internalName="MediaServiceLocation"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FF7093-9FFB-486E-8E9E-F07E4D787ECE}">
  <ds:schemaRefs>
    <ds:schemaRef ds:uri="http://schemas.microsoft.com/sharepoint/v3/contenttype/forms"/>
  </ds:schemaRefs>
</ds:datastoreItem>
</file>

<file path=customXml/itemProps2.xml><?xml version="1.0" encoding="utf-8"?>
<ds:datastoreItem xmlns:ds="http://schemas.openxmlformats.org/officeDocument/2006/customXml" ds:itemID="{43ABF088-A12C-4FDA-AC52-B701120C4AA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b8f464-7cda-4028-be8d-2bc3d7e00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0BB93B2-4994-49A5-8C67-95D4C46D235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Navin Singhania</dc:creator>
  <cp:keywords/>
  <dc:description/>
  <cp:lastModifiedBy>Navin Singhania</cp:lastModifiedBy>
  <cp:revision>12</cp:revision>
  <dcterms:created xsi:type="dcterms:W3CDTF">2019-09-27T17:29:00Z</dcterms:created>
  <dcterms:modified xsi:type="dcterms:W3CDTF">2019-09-27T17:53:00Z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0x0101008FE6251C4061FD4A93B1F294FF827A43</vt:lpwstr>
  </property>
</Properties>
</file>