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6A4" w:rsidRPr="00C4345A" w:rsidRDefault="00C4345A" w:rsidP="00C434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This presentation identifi</w:t>
      </w:r>
      <w:r w:rsidRPr="00C4345A">
        <w:rPr>
          <w:rFonts w:cstheme="minorHAnsi"/>
          <w:sz w:val="24"/>
          <w:szCs w:val="24"/>
          <w:lang w:val="en-GB"/>
        </w:rPr>
        <w:t>es and characterizes the links established between outdoor</w:t>
      </w:r>
      <w:r>
        <w:rPr>
          <w:rFonts w:cstheme="minorHAnsi"/>
          <w:sz w:val="24"/>
          <w:szCs w:val="24"/>
          <w:lang w:val="en-GB"/>
        </w:rPr>
        <w:t xml:space="preserve"> </w:t>
      </w:r>
      <w:r w:rsidRPr="00C4345A">
        <w:rPr>
          <w:rFonts w:cstheme="minorHAnsi"/>
          <w:sz w:val="24"/>
          <w:szCs w:val="24"/>
          <w:lang w:val="en-GB"/>
        </w:rPr>
        <w:t>recreationists and protected areas. The text refers to the theoretical discussion of</w:t>
      </w:r>
      <w:r>
        <w:rPr>
          <w:rFonts w:cstheme="minorHAnsi"/>
          <w:sz w:val="24"/>
          <w:szCs w:val="24"/>
          <w:lang w:val="en-GB"/>
        </w:rPr>
        <w:t xml:space="preserve"> </w:t>
      </w:r>
      <w:r w:rsidRPr="00C4345A">
        <w:rPr>
          <w:rFonts w:cstheme="minorHAnsi"/>
          <w:sz w:val="24"/>
          <w:szCs w:val="24"/>
          <w:lang w:val="en-GB"/>
        </w:rPr>
        <w:t>leisure experiences and constitutes a determinant of the relationship between subjects</w:t>
      </w:r>
      <w:r>
        <w:rPr>
          <w:rFonts w:cstheme="minorHAnsi"/>
          <w:sz w:val="24"/>
          <w:szCs w:val="24"/>
          <w:lang w:val="en-GB"/>
        </w:rPr>
        <w:t xml:space="preserve"> </w:t>
      </w:r>
      <w:r w:rsidRPr="00C4345A">
        <w:rPr>
          <w:rFonts w:cstheme="minorHAnsi"/>
          <w:sz w:val="24"/>
          <w:szCs w:val="24"/>
          <w:lang w:val="en-GB"/>
        </w:rPr>
        <w:t>and parks. Through qualitative anal</w:t>
      </w:r>
      <w:r>
        <w:rPr>
          <w:rFonts w:cstheme="minorHAnsi"/>
          <w:sz w:val="24"/>
          <w:szCs w:val="24"/>
          <w:lang w:val="en-GB"/>
        </w:rPr>
        <w:t>ysis of interviews, we identifi</w:t>
      </w:r>
      <w:r w:rsidRPr="00C4345A">
        <w:rPr>
          <w:rFonts w:cstheme="minorHAnsi"/>
          <w:sz w:val="24"/>
          <w:szCs w:val="24"/>
          <w:lang w:val="en-GB"/>
        </w:rPr>
        <w:t>ed and categorized</w:t>
      </w:r>
      <w:r>
        <w:rPr>
          <w:rFonts w:cstheme="minorHAnsi"/>
          <w:sz w:val="24"/>
          <w:szCs w:val="24"/>
          <w:lang w:val="en-GB"/>
        </w:rPr>
        <w:t xml:space="preserve"> the signifi</w:t>
      </w:r>
      <w:r w:rsidRPr="00C4345A">
        <w:rPr>
          <w:rFonts w:cstheme="minorHAnsi"/>
          <w:sz w:val="24"/>
          <w:szCs w:val="24"/>
          <w:lang w:val="en-GB"/>
        </w:rPr>
        <w:t>cance that outdoor</w:t>
      </w:r>
      <w:r>
        <w:rPr>
          <w:rFonts w:cstheme="minorHAnsi"/>
          <w:sz w:val="24"/>
          <w:szCs w:val="24"/>
          <w:lang w:val="en-GB"/>
        </w:rPr>
        <w:t xml:space="preserve"> enthusiasts place on a specifi</w:t>
      </w:r>
      <w:r w:rsidRPr="00C4345A">
        <w:rPr>
          <w:rFonts w:cstheme="minorHAnsi"/>
          <w:sz w:val="24"/>
          <w:szCs w:val="24"/>
          <w:lang w:val="en-GB"/>
        </w:rPr>
        <w:t>c natural are:</w:t>
      </w:r>
      <w:r>
        <w:rPr>
          <w:rFonts w:cstheme="minorHAnsi"/>
          <w:sz w:val="24"/>
          <w:szCs w:val="24"/>
          <w:lang w:val="en-GB"/>
        </w:rPr>
        <w:t xml:space="preserve"> </w:t>
      </w:r>
      <w:r w:rsidRPr="00C4345A">
        <w:rPr>
          <w:rFonts w:cstheme="minorHAnsi"/>
          <w:sz w:val="24"/>
          <w:szCs w:val="24"/>
          <w:lang w:val="en-GB"/>
        </w:rPr>
        <w:t>a sense of belonging and identity; the park as a place of privileged socialization;</w:t>
      </w:r>
      <w:r>
        <w:rPr>
          <w:rFonts w:cstheme="minorHAnsi"/>
          <w:sz w:val="24"/>
          <w:szCs w:val="24"/>
          <w:lang w:val="en-GB"/>
        </w:rPr>
        <w:t xml:space="preserve"> </w:t>
      </w:r>
      <w:r w:rsidRPr="00C4345A">
        <w:rPr>
          <w:rFonts w:cstheme="minorHAnsi"/>
          <w:sz w:val="24"/>
          <w:szCs w:val="24"/>
          <w:lang w:val="en-GB"/>
        </w:rPr>
        <w:t>reservoirs of magic, cultural traditions and mythology. Leisure experiences based</w:t>
      </w:r>
      <w:r>
        <w:rPr>
          <w:rFonts w:cstheme="minorHAnsi"/>
          <w:sz w:val="24"/>
          <w:szCs w:val="24"/>
          <w:lang w:val="en-GB"/>
        </w:rPr>
        <w:t xml:space="preserve"> </w:t>
      </w:r>
      <w:r w:rsidRPr="00C4345A">
        <w:rPr>
          <w:rFonts w:cstheme="minorHAnsi"/>
          <w:sz w:val="24"/>
          <w:szCs w:val="24"/>
          <w:lang w:val="en-GB"/>
        </w:rPr>
        <w:t>on contact with nature, provide experiences that transform the space into a place,</w:t>
      </w:r>
      <w:r>
        <w:rPr>
          <w:rFonts w:cstheme="minorHAnsi"/>
          <w:sz w:val="24"/>
          <w:szCs w:val="24"/>
          <w:lang w:val="en-GB"/>
        </w:rPr>
        <w:t xml:space="preserve"> </w:t>
      </w:r>
      <w:r w:rsidRPr="00C4345A">
        <w:rPr>
          <w:rFonts w:cstheme="minorHAnsi"/>
          <w:sz w:val="24"/>
          <w:szCs w:val="24"/>
          <w:lang w:val="en-GB"/>
        </w:rPr>
        <w:t xml:space="preserve">building ties that tend to generate </w:t>
      </w:r>
      <w:r w:rsidRPr="00C4345A">
        <w:rPr>
          <w:rFonts w:cstheme="minorHAnsi"/>
          <w:sz w:val="24"/>
          <w:szCs w:val="24"/>
          <w:lang w:val="en-GB"/>
        </w:rPr>
        <w:t>behaviours</w:t>
      </w:r>
      <w:bookmarkStart w:id="0" w:name="_GoBack"/>
      <w:bookmarkEnd w:id="0"/>
      <w:r w:rsidRPr="00C4345A">
        <w:rPr>
          <w:rFonts w:cstheme="minorHAnsi"/>
          <w:sz w:val="24"/>
          <w:szCs w:val="24"/>
          <w:lang w:val="en-GB"/>
        </w:rPr>
        <w:t xml:space="preserve"> of admiration, commitment and care</w:t>
      </w:r>
      <w:r>
        <w:rPr>
          <w:rFonts w:cstheme="minorHAnsi"/>
          <w:sz w:val="24"/>
          <w:szCs w:val="24"/>
          <w:lang w:val="en-GB"/>
        </w:rPr>
        <w:t xml:space="preserve"> </w:t>
      </w:r>
      <w:r w:rsidRPr="00C4345A">
        <w:rPr>
          <w:rFonts w:cstheme="minorHAnsi"/>
          <w:sz w:val="24"/>
          <w:szCs w:val="24"/>
          <w:lang w:val="en-GB"/>
        </w:rPr>
        <w:t>for the environment and nature.</w:t>
      </w:r>
    </w:p>
    <w:sectPr w:rsidR="009266A4" w:rsidRPr="00C4345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45A"/>
    <w:rsid w:val="001942C3"/>
    <w:rsid w:val="009266A4"/>
    <w:rsid w:val="00C4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82DE36-3BD7-491E-93B4-2AD96BD5C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Cedel</dc:creator>
  <cp:keywords/>
  <dc:description/>
  <cp:lastModifiedBy>Usuario Cedel</cp:lastModifiedBy>
  <cp:revision>1</cp:revision>
  <dcterms:created xsi:type="dcterms:W3CDTF">2020-05-07T13:34:00Z</dcterms:created>
  <dcterms:modified xsi:type="dcterms:W3CDTF">2020-05-07T13:35:00Z</dcterms:modified>
</cp:coreProperties>
</file>