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Pr="00C74C5F" w:rsidRDefault="00C74C5F" w:rsidP="00C74C5F">
      <w:pPr>
        <w:pStyle w:val="MDPI12title"/>
        <w:spacing w:line="240" w:lineRule="auto"/>
        <w:jc w:val="both"/>
      </w:pPr>
      <w:r w:rsidRPr="00C74C5F">
        <w:rPr>
          <w:sz w:val="24"/>
          <w:szCs w:val="24"/>
        </w:rPr>
        <w:t>Nighttime vertical profiles of ozone concentration collected by an unmanned aerial vehicle and the mixing of the nighttime boundary layer in an urban region of central Amazonia</w:t>
      </w:r>
    </w:p>
    <w:p w:rsidR="00C74C5F" w:rsidRPr="00C74C5F" w:rsidRDefault="00C74C5F" w:rsidP="00C74C5F">
      <w:pPr>
        <w:pStyle w:val="MDPI13authornames"/>
        <w:jc w:val="both"/>
        <w:rPr>
          <w:rFonts w:ascii="Times New Roman" w:hAnsi="Times New Roman"/>
          <w:b w:val="0"/>
          <w:sz w:val="24"/>
          <w:szCs w:val="24"/>
          <w:u w:val="single"/>
          <w:lang w:val="pt-BR"/>
        </w:rPr>
      </w:pPr>
      <w:r w:rsidRPr="00C74C5F">
        <w:rPr>
          <w:rFonts w:ascii="Times New Roman" w:hAnsi="Times New Roman"/>
          <w:b w:val="0"/>
          <w:sz w:val="24"/>
          <w:szCs w:val="24"/>
          <w:u w:val="single"/>
          <w:lang w:val="pt-BR"/>
        </w:rPr>
        <w:t xml:space="preserve">Patrícia Guimarães </w:t>
      </w:r>
      <w:r w:rsidRPr="00C74C5F">
        <w:rPr>
          <w:rFonts w:ascii="Times New Roman" w:hAnsi="Times New Roman"/>
          <w:b w:val="0"/>
          <w:sz w:val="24"/>
          <w:szCs w:val="24"/>
          <w:u w:val="single"/>
          <w:vertAlign w:val="superscript"/>
          <w:lang w:val="pt-BR"/>
        </w:rPr>
        <w:t>1,2</w:t>
      </w:r>
      <w:r w:rsidRPr="00C74C5F">
        <w:rPr>
          <w:rFonts w:ascii="Times New Roman" w:hAnsi="Times New Roman"/>
          <w:b w:val="0"/>
          <w:sz w:val="24"/>
          <w:szCs w:val="24"/>
          <w:u w:val="single"/>
          <w:lang w:val="pt-BR"/>
        </w:rPr>
        <w:t xml:space="preserve">, Jianhuai </w:t>
      </w:r>
      <w:proofErr w:type="spellStart"/>
      <w:r w:rsidRPr="00C74C5F">
        <w:rPr>
          <w:rFonts w:ascii="Times New Roman" w:hAnsi="Times New Roman"/>
          <w:b w:val="0"/>
          <w:sz w:val="24"/>
          <w:szCs w:val="24"/>
          <w:u w:val="single"/>
          <w:lang w:val="pt-BR"/>
        </w:rPr>
        <w:t>Ye</w:t>
      </w:r>
      <w:proofErr w:type="spellEnd"/>
      <w:r w:rsidRPr="00C74C5F">
        <w:rPr>
          <w:rFonts w:ascii="Times New Roman" w:hAnsi="Times New Roman"/>
          <w:b w:val="0"/>
          <w:sz w:val="24"/>
          <w:szCs w:val="24"/>
          <w:u w:val="single"/>
          <w:vertAlign w:val="superscript"/>
          <w:lang w:val="pt-BR"/>
        </w:rPr>
        <w:t xml:space="preserve"> 3</w:t>
      </w:r>
      <w:r w:rsidRPr="00C74C5F">
        <w:rPr>
          <w:rFonts w:ascii="Times New Roman" w:hAnsi="Times New Roman"/>
          <w:b w:val="0"/>
          <w:sz w:val="24"/>
          <w:szCs w:val="24"/>
          <w:u w:val="single"/>
          <w:lang w:val="pt-BR"/>
        </w:rPr>
        <w:t xml:space="preserve">, Carla Batista </w:t>
      </w:r>
      <w:r w:rsidRPr="00C74C5F">
        <w:rPr>
          <w:rFonts w:ascii="Times New Roman" w:hAnsi="Times New Roman"/>
          <w:b w:val="0"/>
          <w:sz w:val="24"/>
          <w:szCs w:val="24"/>
          <w:u w:val="single"/>
          <w:vertAlign w:val="superscript"/>
          <w:lang w:val="pt-BR"/>
        </w:rPr>
        <w:t>1,2</w:t>
      </w:r>
      <w:r w:rsidRPr="00C74C5F">
        <w:rPr>
          <w:rFonts w:ascii="Times New Roman" w:hAnsi="Times New Roman"/>
          <w:b w:val="0"/>
          <w:sz w:val="24"/>
          <w:szCs w:val="24"/>
          <w:u w:val="single"/>
          <w:lang w:val="pt-BR"/>
        </w:rPr>
        <w:t xml:space="preserve">, Rafael Barbosa </w:t>
      </w:r>
      <w:r w:rsidRPr="00C74C5F">
        <w:rPr>
          <w:rFonts w:ascii="Times New Roman" w:hAnsi="Times New Roman"/>
          <w:b w:val="0"/>
          <w:sz w:val="24"/>
          <w:szCs w:val="24"/>
          <w:u w:val="single"/>
          <w:vertAlign w:val="superscript"/>
          <w:lang w:val="pt-BR"/>
        </w:rPr>
        <w:t>1,2</w:t>
      </w:r>
      <w:r w:rsidRPr="00C74C5F">
        <w:rPr>
          <w:rFonts w:ascii="Times New Roman" w:hAnsi="Times New Roman"/>
          <w:b w:val="0"/>
          <w:sz w:val="24"/>
          <w:szCs w:val="24"/>
          <w:u w:val="single"/>
          <w:lang w:val="pt-BR"/>
        </w:rPr>
        <w:t xml:space="preserve">, Igor Ribeiro </w:t>
      </w:r>
      <w:r w:rsidRPr="00C74C5F">
        <w:rPr>
          <w:rFonts w:ascii="Times New Roman" w:hAnsi="Times New Roman"/>
          <w:b w:val="0"/>
          <w:sz w:val="24"/>
          <w:szCs w:val="24"/>
          <w:u w:val="single"/>
          <w:vertAlign w:val="superscript"/>
          <w:lang w:val="pt-BR"/>
        </w:rPr>
        <w:t>1,2</w:t>
      </w:r>
      <w:r w:rsidRPr="00C74C5F">
        <w:rPr>
          <w:rFonts w:ascii="Times New Roman" w:hAnsi="Times New Roman"/>
          <w:b w:val="0"/>
          <w:sz w:val="24"/>
          <w:szCs w:val="24"/>
          <w:u w:val="single"/>
          <w:lang w:val="pt-BR"/>
        </w:rPr>
        <w:t xml:space="preserve">, </w:t>
      </w:r>
      <w:proofErr w:type="spellStart"/>
      <w:r w:rsidRPr="00C74C5F">
        <w:rPr>
          <w:rFonts w:ascii="Times New Roman" w:hAnsi="Times New Roman"/>
          <w:b w:val="0"/>
          <w:sz w:val="24"/>
          <w:szCs w:val="24"/>
          <w:u w:val="single"/>
          <w:lang w:val="pt-BR"/>
        </w:rPr>
        <w:t>Adan</w:t>
      </w:r>
      <w:proofErr w:type="spellEnd"/>
      <w:r w:rsidRPr="00C74C5F">
        <w:rPr>
          <w:rFonts w:ascii="Times New Roman" w:hAnsi="Times New Roman"/>
          <w:b w:val="0"/>
          <w:sz w:val="24"/>
          <w:szCs w:val="24"/>
          <w:u w:val="single"/>
          <w:lang w:val="pt-BR"/>
        </w:rPr>
        <w:t xml:space="preserve"> Medeiros </w:t>
      </w:r>
      <w:r w:rsidRPr="00C74C5F">
        <w:rPr>
          <w:rFonts w:ascii="Times New Roman" w:hAnsi="Times New Roman"/>
          <w:b w:val="0"/>
          <w:sz w:val="24"/>
          <w:szCs w:val="24"/>
          <w:u w:val="single"/>
          <w:vertAlign w:val="superscript"/>
          <w:lang w:val="pt-BR"/>
        </w:rPr>
        <w:t>2</w:t>
      </w:r>
      <w:r w:rsidRPr="00C74C5F">
        <w:rPr>
          <w:rFonts w:ascii="Times New Roman" w:hAnsi="Times New Roman"/>
          <w:b w:val="0"/>
          <w:sz w:val="24"/>
          <w:szCs w:val="24"/>
          <w:u w:val="single"/>
          <w:lang w:val="pt-BR"/>
        </w:rPr>
        <w:t xml:space="preserve">, Rodrigo Souza </w:t>
      </w:r>
      <w:proofErr w:type="gramStart"/>
      <w:r w:rsidRPr="00C74C5F">
        <w:rPr>
          <w:rFonts w:ascii="Times New Roman" w:hAnsi="Times New Roman"/>
          <w:b w:val="0"/>
          <w:sz w:val="24"/>
          <w:szCs w:val="24"/>
          <w:u w:val="single"/>
          <w:vertAlign w:val="superscript"/>
          <w:lang w:val="pt-BR"/>
        </w:rPr>
        <w:t>2,*</w:t>
      </w:r>
      <w:proofErr w:type="gramEnd"/>
      <w:r w:rsidRPr="00C74C5F">
        <w:rPr>
          <w:rFonts w:ascii="Times New Roman" w:hAnsi="Times New Roman"/>
          <w:b w:val="0"/>
          <w:sz w:val="24"/>
          <w:szCs w:val="24"/>
          <w:u w:val="single"/>
          <w:lang w:val="pt-BR"/>
        </w:rPr>
        <w:t xml:space="preserve"> </w:t>
      </w:r>
      <w:proofErr w:type="spellStart"/>
      <w:r w:rsidRPr="00C74C5F">
        <w:rPr>
          <w:rFonts w:ascii="Times New Roman" w:hAnsi="Times New Roman"/>
          <w:b w:val="0"/>
          <w:sz w:val="24"/>
          <w:szCs w:val="24"/>
          <w:u w:val="single"/>
          <w:lang w:val="pt-BR"/>
        </w:rPr>
        <w:t>and</w:t>
      </w:r>
      <w:proofErr w:type="spellEnd"/>
      <w:r w:rsidRPr="00C74C5F">
        <w:rPr>
          <w:rFonts w:ascii="Times New Roman" w:hAnsi="Times New Roman"/>
          <w:b w:val="0"/>
          <w:sz w:val="24"/>
          <w:szCs w:val="24"/>
          <w:u w:val="single"/>
          <w:lang w:val="pt-BR"/>
        </w:rPr>
        <w:t xml:space="preserve"> </w:t>
      </w:r>
      <w:proofErr w:type="spellStart"/>
      <w:r w:rsidRPr="00C74C5F">
        <w:rPr>
          <w:rFonts w:ascii="Times New Roman" w:hAnsi="Times New Roman"/>
          <w:b w:val="0"/>
          <w:sz w:val="24"/>
          <w:szCs w:val="24"/>
          <w:u w:val="single"/>
          <w:lang w:val="pt-BR"/>
        </w:rPr>
        <w:t>Scot</w:t>
      </w:r>
      <w:proofErr w:type="spellEnd"/>
      <w:r w:rsidRPr="00C74C5F">
        <w:rPr>
          <w:rFonts w:ascii="Times New Roman" w:hAnsi="Times New Roman"/>
          <w:b w:val="0"/>
          <w:sz w:val="24"/>
          <w:szCs w:val="24"/>
          <w:u w:val="single"/>
          <w:lang w:val="pt-BR"/>
        </w:rPr>
        <w:t xml:space="preserve"> Martin </w:t>
      </w:r>
      <w:r w:rsidRPr="00C74C5F">
        <w:rPr>
          <w:rFonts w:ascii="Times New Roman" w:hAnsi="Times New Roman"/>
          <w:b w:val="0"/>
          <w:sz w:val="24"/>
          <w:szCs w:val="24"/>
          <w:u w:val="single"/>
          <w:vertAlign w:val="superscript"/>
          <w:lang w:val="pt-BR"/>
        </w:rPr>
        <w:t>3,4,*</w:t>
      </w:r>
    </w:p>
    <w:p w:rsidR="0028059F" w:rsidRPr="00C74C5F" w:rsidRDefault="0028059F" w:rsidP="00DF04E3">
      <w:pPr>
        <w:pStyle w:val="Pr-formataoHTML"/>
        <w:rPr>
          <w:rFonts w:ascii="Times New Roman" w:hAnsi="Times New Roman" w:cs="Times New Roman"/>
          <w:i/>
          <w:iCs/>
          <w:sz w:val="24"/>
          <w:vertAlign w:val="superscript"/>
          <w:lang w:val="pt-BR"/>
        </w:rPr>
      </w:pPr>
    </w:p>
    <w:p w:rsidR="00C74C5F" w:rsidRPr="00C74C5F" w:rsidRDefault="00C74C5F" w:rsidP="00C74C5F">
      <w:pPr>
        <w:spacing w:line="240" w:lineRule="auto"/>
        <w:contextualSpacing/>
        <w:rPr>
          <w:rFonts w:ascii="Times New Roman" w:hAnsi="Times New Roman" w:cs="Times New Roman"/>
          <w:i/>
          <w:color w:val="000000" w:themeColor="text1"/>
          <w:sz w:val="24"/>
          <w:szCs w:val="24"/>
        </w:rPr>
      </w:pPr>
      <w:r w:rsidRPr="00C74C5F">
        <w:rPr>
          <w:rFonts w:ascii="Times New Roman" w:hAnsi="Times New Roman" w:cs="Times New Roman"/>
          <w:i/>
          <w:color w:val="000000" w:themeColor="text1"/>
          <w:sz w:val="24"/>
          <w:szCs w:val="24"/>
          <w:vertAlign w:val="superscript"/>
        </w:rPr>
        <w:t>1</w:t>
      </w:r>
      <w:r w:rsidRPr="00C74C5F">
        <w:rPr>
          <w:rFonts w:ascii="Times New Roman" w:hAnsi="Times New Roman" w:cs="Times New Roman"/>
          <w:i/>
          <w:color w:val="000000" w:themeColor="text1"/>
          <w:sz w:val="24"/>
          <w:szCs w:val="24"/>
        </w:rPr>
        <w:t xml:space="preserve"> Post-graduate Program in Climate and Environment, National Institute of Amazonian Research and Amazonas State University, Manaus, Amazonas, 69060-001, Brazil; </w:t>
      </w:r>
    </w:p>
    <w:p w:rsidR="00C74C5F" w:rsidRPr="00C74C5F" w:rsidRDefault="00C74C5F" w:rsidP="00C74C5F">
      <w:pPr>
        <w:spacing w:line="240" w:lineRule="auto"/>
        <w:contextualSpacing/>
        <w:rPr>
          <w:rFonts w:ascii="Times New Roman" w:hAnsi="Times New Roman" w:cs="Times New Roman"/>
          <w:i/>
          <w:color w:val="000000" w:themeColor="text1"/>
          <w:sz w:val="24"/>
          <w:szCs w:val="24"/>
        </w:rPr>
      </w:pPr>
      <w:r w:rsidRPr="00C74C5F">
        <w:rPr>
          <w:rFonts w:ascii="Times New Roman" w:hAnsi="Times New Roman" w:cs="Times New Roman"/>
          <w:i/>
          <w:color w:val="000000" w:themeColor="text1"/>
          <w:sz w:val="24"/>
          <w:szCs w:val="24"/>
          <w:vertAlign w:val="superscript"/>
        </w:rPr>
        <w:t>2</w:t>
      </w:r>
      <w:r w:rsidRPr="00C74C5F">
        <w:rPr>
          <w:rFonts w:ascii="Times New Roman" w:hAnsi="Times New Roman" w:cs="Times New Roman"/>
          <w:i/>
          <w:color w:val="000000" w:themeColor="text1"/>
          <w:sz w:val="24"/>
          <w:szCs w:val="24"/>
        </w:rPr>
        <w:t xml:space="preserve"> School of Technology, Amazonas State University, Manaus, Amazonas, 69065-020, Brazil; </w:t>
      </w:r>
    </w:p>
    <w:p w:rsidR="00C74C5F" w:rsidRPr="00C74C5F" w:rsidRDefault="00C74C5F" w:rsidP="00C74C5F">
      <w:pPr>
        <w:spacing w:line="240" w:lineRule="auto"/>
        <w:contextualSpacing/>
        <w:rPr>
          <w:rFonts w:ascii="Times New Roman" w:hAnsi="Times New Roman" w:cs="Times New Roman"/>
          <w:i/>
          <w:color w:val="000000" w:themeColor="text1"/>
          <w:sz w:val="24"/>
          <w:szCs w:val="24"/>
        </w:rPr>
      </w:pPr>
      <w:r w:rsidRPr="00C74C5F">
        <w:rPr>
          <w:rFonts w:ascii="Times New Roman" w:hAnsi="Times New Roman" w:cs="Times New Roman"/>
          <w:i/>
          <w:color w:val="000000" w:themeColor="text1"/>
          <w:sz w:val="24"/>
          <w:szCs w:val="24"/>
          <w:vertAlign w:val="superscript"/>
        </w:rPr>
        <w:t>3</w:t>
      </w:r>
      <w:r w:rsidRPr="00C74C5F">
        <w:rPr>
          <w:rFonts w:ascii="Times New Roman" w:hAnsi="Times New Roman" w:cs="Times New Roman"/>
          <w:i/>
          <w:color w:val="000000" w:themeColor="text1"/>
          <w:sz w:val="24"/>
          <w:szCs w:val="24"/>
        </w:rPr>
        <w:t xml:space="preserve"> School of Engineering and Applied Sciences, Harvard University, Cambridge, Massachusetts, 02138, USA; </w:t>
      </w:r>
    </w:p>
    <w:p w:rsidR="0028059F" w:rsidRPr="00D925AD" w:rsidRDefault="00C74C5F" w:rsidP="00D925AD">
      <w:pPr>
        <w:spacing w:line="240" w:lineRule="auto"/>
        <w:contextualSpacing/>
        <w:rPr>
          <w:rFonts w:ascii="Times New Roman" w:hAnsi="Times New Roman" w:cs="Times New Roman"/>
          <w:i/>
          <w:color w:val="000000" w:themeColor="text1"/>
          <w:sz w:val="24"/>
          <w:szCs w:val="24"/>
        </w:rPr>
      </w:pPr>
      <w:r w:rsidRPr="00C74C5F">
        <w:rPr>
          <w:rFonts w:ascii="Times New Roman" w:hAnsi="Times New Roman" w:cs="Times New Roman"/>
          <w:i/>
          <w:color w:val="000000" w:themeColor="text1"/>
          <w:sz w:val="24"/>
          <w:szCs w:val="24"/>
          <w:vertAlign w:val="superscript"/>
        </w:rPr>
        <w:t>4</w:t>
      </w:r>
      <w:r w:rsidRPr="00C74C5F">
        <w:rPr>
          <w:rFonts w:ascii="Times New Roman" w:hAnsi="Times New Roman" w:cs="Times New Roman"/>
          <w:i/>
          <w:color w:val="000000" w:themeColor="text1"/>
          <w:sz w:val="24"/>
          <w:szCs w:val="24"/>
        </w:rPr>
        <w:t xml:space="preserve"> Department of Earth and Planetary Sciences, Harvard University, Cambridge, Massachusetts, 02138, USA; </w:t>
      </w:r>
      <w:r w:rsidRPr="00D925AD">
        <w:rPr>
          <w:rFonts w:ascii="Times New Roman" w:hAnsi="Times New Roman" w:cs="Times New Roman"/>
          <w:i/>
          <w:color w:val="000000" w:themeColor="text1"/>
          <w:sz w:val="24"/>
          <w:szCs w:val="24"/>
          <w:lang w:val="en-US"/>
        </w:rPr>
        <w:t xml:space="preserve">Correspondence: </w:t>
      </w:r>
      <w:hyperlink r:id="rId6" w:history="1">
        <w:proofErr w:type="spellStart"/>
        <w:r w:rsidRPr="00D925AD">
          <w:rPr>
            <w:rStyle w:val="Hyperlink"/>
            <w:rFonts w:ascii="Times New Roman" w:hAnsi="Times New Roman" w:cs="Times New Roman"/>
            <w:i/>
            <w:color w:val="000000" w:themeColor="text1"/>
            <w:sz w:val="24"/>
            <w:szCs w:val="24"/>
            <w:u w:val="none"/>
            <w:lang w:val="en-US"/>
          </w:rPr>
          <w:t>scot_martin@harvard.edu</w:t>
        </w:r>
        <w:proofErr w:type="spellEnd"/>
      </w:hyperlink>
      <w:r w:rsidRPr="00D925AD">
        <w:rPr>
          <w:rFonts w:ascii="Times New Roman" w:hAnsi="Times New Roman" w:cs="Times New Roman"/>
          <w:i/>
          <w:color w:val="000000" w:themeColor="text1"/>
          <w:sz w:val="24"/>
          <w:szCs w:val="24"/>
          <w:lang w:val="en-US"/>
        </w:rPr>
        <w:t xml:space="preserve">; </w:t>
      </w:r>
      <w:proofErr w:type="spellStart"/>
      <w:r w:rsidRPr="00D925AD">
        <w:rPr>
          <w:rStyle w:val="Hyperlink"/>
          <w:rFonts w:ascii="Times New Roman" w:hAnsi="Times New Roman" w:cs="Times New Roman"/>
          <w:i/>
          <w:color w:val="000000" w:themeColor="text1"/>
          <w:sz w:val="24"/>
          <w:szCs w:val="24"/>
          <w:u w:val="none"/>
          <w:lang w:val="en-US"/>
        </w:rPr>
        <w:t>souzaraf@gmail.com</w:t>
      </w:r>
      <w:proofErr w:type="spellEnd"/>
      <w:r w:rsidRPr="00D925AD">
        <w:rPr>
          <w:rStyle w:val="Hyperlink"/>
          <w:rFonts w:ascii="Times New Roman" w:hAnsi="Times New Roman" w:cs="Times New Roman"/>
          <w:i/>
          <w:color w:val="000000" w:themeColor="text1"/>
          <w:sz w:val="24"/>
          <w:szCs w:val="24"/>
          <w:u w:val="none"/>
          <w:lang w:val="en-US"/>
        </w:rPr>
        <w:t>.</w:t>
      </w:r>
      <w:r w:rsidRPr="00D925AD">
        <w:rPr>
          <w:rFonts w:ascii="Times New Roman" w:hAnsi="Times New Roman" w:cs="Times New Roman"/>
          <w:i/>
          <w:color w:val="000000" w:themeColor="text1"/>
          <w:sz w:val="24"/>
          <w:szCs w:val="24"/>
          <w:lang w:val="en-US"/>
        </w:rPr>
        <w:t xml:space="preserve"> </w:t>
      </w:r>
    </w:p>
    <w:p w:rsidR="00DF04E3" w:rsidRPr="00D925AD" w:rsidRDefault="00DF04E3" w:rsidP="00DF04E3">
      <w:pPr>
        <w:pStyle w:val="Pr-formataoHTML"/>
        <w:rPr>
          <w:rFonts w:ascii="Times New Roman" w:hAnsi="Times New Roman" w:cs="Times New Roman"/>
          <w:i/>
          <w:iCs/>
          <w:sz w:val="24"/>
          <w:lang w:val="en-US"/>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Pr-formataoHTML"/>
        <w:tabs>
          <w:tab w:val="left" w:pos="4374"/>
        </w:tabs>
        <w:jc w:val="both"/>
        <w:rPr>
          <w:rFonts w:ascii="Times New Roman" w:hAnsi="Times New Roman" w:cs="Times New Roman"/>
          <w:sz w:val="24"/>
        </w:rPr>
      </w:pPr>
    </w:p>
    <w:p w:rsidR="00C74C5F" w:rsidRPr="00562A1C" w:rsidRDefault="00C74C5F" w:rsidP="00C74C5F">
      <w:pPr>
        <w:jc w:val="both"/>
        <w:rPr>
          <w:rFonts w:ascii="Palatino Linotype" w:hAnsi="Palatino Linotype"/>
          <w:sz w:val="20"/>
        </w:rPr>
      </w:pPr>
      <w:r w:rsidRPr="00562A1C">
        <w:rPr>
          <w:rFonts w:ascii="Palatino Linotype" w:hAnsi="Palatino Linotype"/>
          <w:sz w:val="20"/>
        </w:rPr>
        <w:t xml:space="preserve">The </w:t>
      </w:r>
      <w:proofErr w:type="spellStart"/>
      <w:r w:rsidRPr="00562A1C">
        <w:rPr>
          <w:rFonts w:ascii="Palatino Linotype" w:hAnsi="Palatino Linotype"/>
          <w:sz w:val="20"/>
        </w:rPr>
        <w:t>nighttime</w:t>
      </w:r>
      <w:proofErr w:type="spellEnd"/>
      <w:r w:rsidRPr="00562A1C">
        <w:rPr>
          <w:rFonts w:ascii="Palatino Linotype" w:hAnsi="Palatino Linotype"/>
          <w:sz w:val="20"/>
        </w:rPr>
        <w:t xml:space="preserve"> boundary layer was studied in an urban area surrounded by tropical forest by use of a copter-type unmanned aerial vehicle (UAV) in central Amazonia in the wet and the wet-to-dry transition seasons. Fifty-seven vertical profiles of ozone concentration, potential temperature, and specific humidity were collected from surface to 500 m at high vertical and temporal resolutions by use of embedded sensors on the UAV. Abrupt changes in ozone concentration with altitude served as a proxy of </w:t>
      </w:r>
      <w:proofErr w:type="spellStart"/>
      <w:r w:rsidRPr="00562A1C">
        <w:rPr>
          <w:rFonts w:ascii="Palatino Linotype" w:hAnsi="Palatino Linotype"/>
          <w:sz w:val="20"/>
        </w:rPr>
        <w:t>nighttime</w:t>
      </w:r>
      <w:proofErr w:type="spellEnd"/>
      <w:r w:rsidRPr="00562A1C">
        <w:rPr>
          <w:rFonts w:ascii="Palatino Linotype" w:hAnsi="Palatino Linotype"/>
          <w:sz w:val="20"/>
        </w:rPr>
        <w:t xml:space="preserve"> boundary layer (NBL) height for the case of a normal, undisturbed, stratified </w:t>
      </w:r>
      <w:proofErr w:type="spellStart"/>
      <w:r w:rsidRPr="00562A1C">
        <w:rPr>
          <w:rFonts w:ascii="Palatino Linotype" w:hAnsi="Palatino Linotype"/>
          <w:sz w:val="20"/>
        </w:rPr>
        <w:t>nighttime</w:t>
      </w:r>
      <w:proofErr w:type="spellEnd"/>
      <w:r w:rsidRPr="00562A1C">
        <w:rPr>
          <w:rFonts w:ascii="Palatino Linotype" w:hAnsi="Palatino Linotype"/>
          <w:sz w:val="20"/>
        </w:rPr>
        <w:t xml:space="preserve"> atmosphere, corresponding to 40% of the profiles. The median height of the boundary layer was 350 m. A turbulently mixing </w:t>
      </w:r>
      <w:proofErr w:type="spellStart"/>
      <w:r w:rsidRPr="00562A1C">
        <w:rPr>
          <w:rFonts w:ascii="Palatino Linotype" w:hAnsi="Palatino Linotype"/>
          <w:sz w:val="20"/>
        </w:rPr>
        <w:t>nighttime</w:t>
      </w:r>
      <w:proofErr w:type="spellEnd"/>
      <w:r w:rsidRPr="00562A1C">
        <w:rPr>
          <w:rFonts w:ascii="Palatino Linotype" w:hAnsi="Palatino Linotype"/>
          <w:sz w:val="20"/>
        </w:rPr>
        <w:t xml:space="preserve"> boundary layer constituted 28% of the profiles while, and the median height of the boundary layer was 310 m. The remaining 32% of profiles corresponded to complex atmospheres without clear boundary layer heights. The occurrence of the three different cases correlated well with relative cloud cover. The results show that the standard </w:t>
      </w:r>
      <w:proofErr w:type="spellStart"/>
      <w:r w:rsidRPr="00562A1C">
        <w:rPr>
          <w:rFonts w:ascii="Palatino Linotype" w:hAnsi="Palatino Linotype"/>
          <w:sz w:val="20"/>
        </w:rPr>
        <w:t>nighttime</w:t>
      </w:r>
      <w:proofErr w:type="spellEnd"/>
      <w:r w:rsidRPr="00562A1C">
        <w:rPr>
          <w:rFonts w:ascii="Palatino Linotype" w:hAnsi="Palatino Linotype"/>
          <w:sz w:val="20"/>
        </w:rPr>
        <w:t xml:space="preserve"> model widely implemented in chemical transport models holds just 40% of the time, suggesting new challenges in </w:t>
      </w:r>
      <w:proofErr w:type="spellStart"/>
      <w:r w:rsidRPr="00562A1C">
        <w:rPr>
          <w:rFonts w:ascii="Palatino Linotype" w:hAnsi="Palatino Linotype"/>
          <w:sz w:val="20"/>
        </w:rPr>
        <w:t>modeling</w:t>
      </w:r>
      <w:proofErr w:type="spellEnd"/>
      <w:r w:rsidRPr="00562A1C">
        <w:rPr>
          <w:rFonts w:ascii="Palatino Linotype" w:hAnsi="Palatino Linotype"/>
          <w:sz w:val="20"/>
        </w:rPr>
        <w:t xml:space="preserve"> of regional </w:t>
      </w:r>
      <w:proofErr w:type="spellStart"/>
      <w:r w:rsidRPr="00562A1C">
        <w:rPr>
          <w:rFonts w:ascii="Palatino Linotype" w:hAnsi="Palatino Linotype"/>
          <w:sz w:val="20"/>
        </w:rPr>
        <w:t>nighttime</w:t>
      </w:r>
      <w:proofErr w:type="spellEnd"/>
      <w:r w:rsidRPr="00562A1C">
        <w:rPr>
          <w:rFonts w:ascii="Palatino Linotype" w:hAnsi="Palatino Linotype"/>
          <w:sz w:val="20"/>
        </w:rPr>
        <w:t xml:space="preserve"> chemistry. The boundary layer heights were also somewhat higher than observed previously over forested and pasture areas in Amazonia, indicating the important effect of the urban heat island.</w:t>
      </w:r>
    </w:p>
    <w:p w:rsidR="002350BC" w:rsidRPr="00C74C5F" w:rsidRDefault="002350BC" w:rsidP="00DF04E3">
      <w:pPr>
        <w:pStyle w:val="Pr-formataoHTML"/>
        <w:jc w:val="both"/>
        <w:rPr>
          <w:rFonts w:ascii="Times New Roman" w:hAnsi="Times New Roman" w:cs="Times New Roman"/>
          <w:sz w:val="24"/>
          <w:lang w:val="en-IN"/>
        </w:rPr>
      </w:pPr>
    </w:p>
    <w:p w:rsidR="0028059F"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C74C5F" w:rsidRPr="00C74C5F">
        <w:rPr>
          <w:rFonts w:ascii="Palatino Linotype" w:hAnsi="Palatino Linotype"/>
        </w:rPr>
        <w:t xml:space="preserve"> </w:t>
      </w:r>
      <w:r w:rsidR="00C74C5F">
        <w:rPr>
          <w:rFonts w:ascii="Palatino Linotype" w:hAnsi="Palatino Linotype"/>
        </w:rPr>
        <w:t>C</w:t>
      </w:r>
      <w:r w:rsidR="00C74C5F" w:rsidRPr="00562A1C">
        <w:rPr>
          <w:rFonts w:ascii="Palatino Linotype" w:hAnsi="Palatino Linotype"/>
        </w:rPr>
        <w:t>entral Amazonia</w:t>
      </w:r>
      <w:r w:rsidR="00C74C5F">
        <w:rPr>
          <w:rFonts w:ascii="Palatino Linotype" w:hAnsi="Palatino Linotype"/>
        </w:rPr>
        <w:t xml:space="preserve">, </w:t>
      </w:r>
      <w:r w:rsidR="002755BF">
        <w:rPr>
          <w:rFonts w:ascii="Palatino Linotype" w:hAnsi="Palatino Linotype"/>
        </w:rPr>
        <w:t>boundary layer</w:t>
      </w:r>
      <w:r w:rsidR="002755BF">
        <w:rPr>
          <w:rFonts w:ascii="Palatino Linotype" w:hAnsi="Palatino Linotype"/>
        </w:rPr>
        <w:t>, o</w:t>
      </w:r>
      <w:r w:rsidR="00C74C5F" w:rsidRPr="00562A1C">
        <w:rPr>
          <w:rFonts w:ascii="Palatino Linotype" w:hAnsi="Palatino Linotype"/>
        </w:rPr>
        <w:t>zone</w:t>
      </w:r>
      <w:r w:rsidR="00C74C5F">
        <w:rPr>
          <w:rFonts w:ascii="Palatino Linotype" w:hAnsi="Palatino Linotype"/>
        </w:rPr>
        <w:t xml:space="preserve"> profile, </w:t>
      </w:r>
      <w:r w:rsidR="00C74C5F" w:rsidRPr="00562A1C">
        <w:rPr>
          <w:rFonts w:ascii="Palatino Linotype" w:hAnsi="Palatino Linotype"/>
        </w:rPr>
        <w:t>unmanned aerial vehicle</w:t>
      </w:r>
      <w:r w:rsidR="002755BF">
        <w:rPr>
          <w:rFonts w:ascii="Palatino Linotype" w:hAnsi="Palatino Linotype"/>
        </w:rPr>
        <w:t>.</w:t>
      </w:r>
    </w:p>
    <w:p w:rsidR="00DF04E3" w:rsidRDefault="00DF04E3" w:rsidP="00DF04E3">
      <w:pPr>
        <w:pStyle w:val="Pr-formataoHTML"/>
        <w:jc w:val="both"/>
        <w:rPr>
          <w:rFonts w:ascii="Times New Roman" w:hAnsi="Times New Roman" w:cs="Times New Roman"/>
          <w:sz w:val="24"/>
        </w:rPr>
      </w:pPr>
    </w:p>
    <w:p w:rsidR="00C74C5F" w:rsidRDefault="00C74C5F" w:rsidP="00DF04E3">
      <w:pPr>
        <w:pStyle w:val="Pr-formataoHTML"/>
        <w:jc w:val="both"/>
        <w:rPr>
          <w:rFonts w:ascii="Times New Roman" w:hAnsi="Times New Roman" w:cs="Times New Roman"/>
          <w:sz w:val="24"/>
        </w:rPr>
      </w:pPr>
    </w:p>
    <w:p w:rsidR="00C74C5F" w:rsidRDefault="00C74C5F" w:rsidP="00DF04E3">
      <w:pPr>
        <w:pStyle w:val="Pr-formataoHTML"/>
        <w:jc w:val="both"/>
        <w:rPr>
          <w:rFonts w:ascii="Times New Roman" w:hAnsi="Times New Roman" w:cs="Times New Roman"/>
          <w:sz w:val="24"/>
        </w:rPr>
      </w:pPr>
    </w:p>
    <w:p w:rsidR="00C74C5F" w:rsidRDefault="00C74C5F" w:rsidP="00DF04E3">
      <w:pPr>
        <w:pStyle w:val="Pr-formataoHTML"/>
        <w:jc w:val="both"/>
        <w:rPr>
          <w:rFonts w:ascii="Times New Roman" w:hAnsi="Times New Roman" w:cs="Times New Roman"/>
          <w:sz w:val="24"/>
        </w:rPr>
      </w:pPr>
    </w:p>
    <w:p w:rsidR="00D925AD" w:rsidRDefault="00D925AD" w:rsidP="00DF04E3">
      <w:pPr>
        <w:pStyle w:val="Pr-formataoHTML"/>
        <w:jc w:val="both"/>
        <w:rPr>
          <w:rFonts w:ascii="Times New Roman" w:hAnsi="Times New Roman" w:cs="Times New Roman"/>
          <w:sz w:val="24"/>
        </w:rPr>
      </w:pPr>
    </w:p>
    <w:p w:rsidR="00D925AD" w:rsidRDefault="00D925AD" w:rsidP="00DF04E3">
      <w:pPr>
        <w:pStyle w:val="Pr-formataoHTML"/>
        <w:jc w:val="both"/>
        <w:rPr>
          <w:rFonts w:ascii="Times New Roman" w:hAnsi="Times New Roman" w:cs="Times New Roman"/>
          <w:sz w:val="24"/>
        </w:rPr>
      </w:pPr>
    </w:p>
    <w:p w:rsidR="00D925AD" w:rsidRDefault="00D925AD" w:rsidP="00DF04E3">
      <w:pPr>
        <w:pStyle w:val="Pr-formataoHTML"/>
        <w:jc w:val="both"/>
        <w:rPr>
          <w:rFonts w:ascii="Times New Roman" w:hAnsi="Times New Roman" w:cs="Times New Roman"/>
          <w:sz w:val="24"/>
        </w:rPr>
      </w:pPr>
    </w:p>
    <w:p w:rsidR="00D925AD" w:rsidRDefault="00D925AD"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aoHTML"/>
        <w:jc w:val="both"/>
        <w:rPr>
          <w:rFonts w:ascii="Times New Roman" w:hAnsi="Times New Roman" w:cs="Times New Roman"/>
          <w:b/>
          <w:iCs/>
          <w:sz w:val="24"/>
        </w:rPr>
      </w:pPr>
    </w:p>
    <w:p w:rsidR="00B3082B" w:rsidRPr="00C614BD" w:rsidRDefault="00C614BD" w:rsidP="00C614BD">
      <w:pPr>
        <w:jc w:val="both"/>
        <w:rPr>
          <w:rFonts w:ascii="Times New Roman" w:hAnsi="Times New Roman" w:cs="Times New Roman"/>
          <w:sz w:val="24"/>
          <w:szCs w:val="24"/>
        </w:rPr>
      </w:pPr>
      <w:proofErr w:type="spellStart"/>
      <w:r>
        <w:rPr>
          <w:rFonts w:ascii="Times New Roman" w:hAnsi="Times New Roman" w:cs="Times New Roman"/>
          <w:sz w:val="24"/>
          <w:szCs w:val="24"/>
        </w:rPr>
        <w:t>Patrícia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Guimarães</w:t>
      </w:r>
      <w:proofErr w:type="spellEnd"/>
      <w:r>
        <w:rPr>
          <w:rFonts w:ascii="Times New Roman" w:hAnsi="Times New Roman" w:cs="Times New Roman"/>
          <w:sz w:val="24"/>
          <w:szCs w:val="24"/>
        </w:rPr>
        <w:t xml:space="preserve"> is c</w:t>
      </w:r>
      <w:r w:rsidRPr="00C614BD">
        <w:rPr>
          <w:rFonts w:ascii="Times New Roman" w:hAnsi="Times New Roman" w:cs="Times New Roman"/>
          <w:sz w:val="24"/>
          <w:szCs w:val="24"/>
        </w:rPr>
        <w:t xml:space="preserve">urrent President of the Regional </w:t>
      </w:r>
      <w:proofErr w:type="spellStart"/>
      <w:r w:rsidRPr="00C614BD">
        <w:rPr>
          <w:rFonts w:ascii="Times New Roman" w:hAnsi="Times New Roman" w:cs="Times New Roman"/>
          <w:sz w:val="24"/>
          <w:szCs w:val="24"/>
        </w:rPr>
        <w:t>Center</w:t>
      </w:r>
      <w:proofErr w:type="spellEnd"/>
      <w:r>
        <w:rPr>
          <w:rFonts w:ascii="Times New Roman" w:hAnsi="Times New Roman" w:cs="Times New Roman"/>
          <w:sz w:val="24"/>
          <w:szCs w:val="24"/>
        </w:rPr>
        <w:t xml:space="preserve"> of Meteorology of Amazonas (NRM</w:t>
      </w:r>
      <w:r w:rsidRPr="00C614BD">
        <w:rPr>
          <w:rFonts w:ascii="Times New Roman" w:hAnsi="Times New Roman" w:cs="Times New Roman"/>
          <w:sz w:val="24"/>
          <w:szCs w:val="24"/>
        </w:rPr>
        <w:t>AM) linked to the Brazilian Society of Meteorology (SBMET). Graduated in Meteorology from the State University of Amazonas (UEA), Master in Climate and Environment from the National Institute of Amazonian Research (INPA). She is currently PhD student in Climate and Environment and Co-oriented Student (https://</w:t>
      </w:r>
      <w:proofErr w:type="spellStart"/>
      <w:r w:rsidRPr="00C614BD">
        <w:rPr>
          <w:rFonts w:ascii="Times New Roman" w:hAnsi="Times New Roman" w:cs="Times New Roman"/>
          <w:sz w:val="24"/>
          <w:szCs w:val="24"/>
        </w:rPr>
        <w:t>martin.seas.harvard.edu</w:t>
      </w:r>
      <w:proofErr w:type="spellEnd"/>
      <w:r w:rsidRPr="00C614BD">
        <w:rPr>
          <w:rFonts w:ascii="Times New Roman" w:hAnsi="Times New Roman" w:cs="Times New Roman"/>
          <w:sz w:val="24"/>
          <w:szCs w:val="24"/>
        </w:rPr>
        <w:t>/people/</w:t>
      </w:r>
      <w:proofErr w:type="spellStart"/>
      <w:r w:rsidRPr="00C614BD">
        <w:rPr>
          <w:rFonts w:ascii="Times New Roman" w:hAnsi="Times New Roman" w:cs="Times New Roman"/>
          <w:sz w:val="24"/>
          <w:szCs w:val="24"/>
        </w:rPr>
        <w:t>patricia-guimaraes</w:t>
      </w:r>
      <w:proofErr w:type="spellEnd"/>
      <w:r w:rsidRPr="00C614BD">
        <w:rPr>
          <w:rFonts w:ascii="Times New Roman" w:hAnsi="Times New Roman" w:cs="Times New Roman"/>
          <w:sz w:val="24"/>
          <w:szCs w:val="24"/>
        </w:rPr>
        <w:t xml:space="preserve">) in partnership with INPA / UEA and HARVARD. Has experience in Geosciences with emphasis on Atmosphere Chemistry and Air Quality, acting on the following subjects: Monitoring of Emission Burn Compounds, Remote Atmospheric Polling Using Satellites, Urban Air Pollution Monitoring, Boundary Layer </w:t>
      </w:r>
      <w:proofErr w:type="spellStart"/>
      <w:r w:rsidRPr="00C614BD">
        <w:rPr>
          <w:rFonts w:ascii="Times New Roman" w:hAnsi="Times New Roman" w:cs="Times New Roman"/>
          <w:sz w:val="24"/>
          <w:szCs w:val="24"/>
        </w:rPr>
        <w:t>Night</w:t>
      </w:r>
      <w:r>
        <w:rPr>
          <w:rFonts w:ascii="Times New Roman" w:hAnsi="Times New Roman" w:cs="Times New Roman"/>
          <w:sz w:val="24"/>
          <w:szCs w:val="24"/>
        </w:rPr>
        <w:t>time</w:t>
      </w:r>
      <w:proofErr w:type="spellEnd"/>
      <w:r w:rsidRPr="00C614BD">
        <w:rPr>
          <w:rFonts w:ascii="Times New Roman" w:hAnsi="Times New Roman" w:cs="Times New Roman"/>
          <w:sz w:val="24"/>
          <w:szCs w:val="24"/>
        </w:rPr>
        <w:t xml:space="preserve"> and Use of New Technologies (</w:t>
      </w:r>
      <w:r>
        <w:rPr>
          <w:rFonts w:ascii="Times New Roman" w:hAnsi="Times New Roman" w:cs="Times New Roman"/>
          <w:sz w:val="24"/>
          <w:szCs w:val="24"/>
        </w:rPr>
        <w:t>UAV</w:t>
      </w:r>
      <w:r w:rsidRPr="00C614BD">
        <w:rPr>
          <w:rFonts w:ascii="Times New Roman" w:hAnsi="Times New Roman" w:cs="Times New Roman"/>
          <w:sz w:val="24"/>
          <w:szCs w:val="24"/>
        </w:rPr>
        <w:t>) for Scientific Research.</w:t>
      </w:r>
    </w:p>
    <w:p w:rsidR="00B3082B" w:rsidRDefault="00B3082B" w:rsidP="00DF04E3">
      <w:pPr>
        <w:pStyle w:val="Pr-formataoHTML"/>
        <w:jc w:val="both"/>
        <w:rPr>
          <w:rFonts w:ascii="Times New Roman" w:hAnsi="Times New Roman" w:cs="Times New Roman"/>
          <w:iCs/>
          <w:sz w:val="24"/>
        </w:rPr>
      </w:pPr>
    </w:p>
    <w:p w:rsidR="00B3082B" w:rsidRDefault="00C74C5F" w:rsidP="00B3082B">
      <w:pPr>
        <w:pStyle w:val="Pr-formataoHTML"/>
        <w:jc w:val="both"/>
        <w:rPr>
          <w:rFonts w:ascii="Times New Roman" w:hAnsi="Times New Roman" w:cs="Times New Roman"/>
          <w:b/>
          <w:iCs/>
          <w:sz w:val="24"/>
        </w:rPr>
      </w:pPr>
      <w:r>
        <w:rPr>
          <w:rFonts w:ascii="Times New Roman" w:hAnsi="Times New Roman" w:cs="Times New Roman"/>
          <w:b/>
          <w:iCs/>
          <w:noProof/>
          <w:sz w:val="24"/>
        </w:rPr>
        <w:drawing>
          <wp:inline distT="0" distB="0" distL="0" distR="0">
            <wp:extent cx="1689574" cy="1124887"/>
            <wp:effectExtent l="2857" t="0" r="2858" b="2857"/>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tricia.JPG"/>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1718482" cy="1144133"/>
                    </a:xfrm>
                    <a:prstGeom prst="rect">
                      <a:avLst/>
                    </a:prstGeom>
                  </pic:spPr>
                </pic:pic>
              </a:graphicData>
            </a:graphic>
          </wp:inline>
        </w:drawing>
      </w:r>
      <w:bookmarkStart w:id="0" w:name="_GoBack"/>
      <w:bookmarkEnd w:id="0"/>
      <w:r w:rsidR="00B3082B">
        <w:rPr>
          <w:rFonts w:ascii="Times New Roman" w:hAnsi="Times New Roman" w:cs="Times New Roman"/>
          <w:b/>
          <w:iCs/>
          <w:sz w:val="24"/>
        </w:rPr>
        <w:br/>
      </w:r>
    </w:p>
    <w:p w:rsidR="00B3082B" w:rsidRDefault="00B3082B" w:rsidP="00DF04E3">
      <w:pPr>
        <w:pStyle w:val="Pr-formataoHTML"/>
        <w:jc w:val="both"/>
        <w:rPr>
          <w:rFonts w:ascii="Times New Roman" w:hAnsi="Times New Roman" w:cs="Times New Roman"/>
          <w:iCs/>
          <w:sz w:val="24"/>
        </w:rPr>
      </w:pPr>
    </w:p>
    <w:p w:rsidR="00B3082B" w:rsidRPr="00DF04E3" w:rsidRDefault="00B3082B" w:rsidP="00D925AD">
      <w:pPr>
        <w:pStyle w:val="Pr-formataoHTML"/>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roofErr w:type="spellStart"/>
      <w:r w:rsidR="00C614BD">
        <w:rPr>
          <w:rFonts w:ascii="Times New Roman" w:hAnsi="Times New Roman" w:cs="Times New Roman"/>
          <w:iCs/>
          <w:sz w:val="24"/>
        </w:rPr>
        <w:t>guimaraespc.uea@gmail.com</w:t>
      </w:r>
      <w:proofErr w:type="spellEnd"/>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708" w:rsidRDefault="00463708" w:rsidP="00495C76">
      <w:pPr>
        <w:spacing w:after="0" w:line="240" w:lineRule="auto"/>
      </w:pPr>
      <w:r>
        <w:separator/>
      </w:r>
    </w:p>
  </w:endnote>
  <w:endnote w:type="continuationSeparator" w:id="0">
    <w:p w:rsidR="00463708" w:rsidRDefault="0046370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708" w:rsidRDefault="00463708" w:rsidP="00495C76">
      <w:pPr>
        <w:spacing w:after="0" w:line="240" w:lineRule="auto"/>
      </w:pPr>
      <w:r>
        <w:separator/>
      </w:r>
    </w:p>
  </w:footnote>
  <w:footnote w:type="continuationSeparator" w:id="0">
    <w:p w:rsidR="00463708" w:rsidRDefault="00463708"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755BF"/>
    <w:rsid w:val="0028059F"/>
    <w:rsid w:val="002F4DF0"/>
    <w:rsid w:val="00333E31"/>
    <w:rsid w:val="0038483D"/>
    <w:rsid w:val="00435234"/>
    <w:rsid w:val="00463708"/>
    <w:rsid w:val="00495C76"/>
    <w:rsid w:val="00627419"/>
    <w:rsid w:val="00B3082B"/>
    <w:rsid w:val="00B6703B"/>
    <w:rsid w:val="00BA654F"/>
    <w:rsid w:val="00C614BD"/>
    <w:rsid w:val="00C74C5F"/>
    <w:rsid w:val="00CE511D"/>
    <w:rsid w:val="00D925A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583449"/>
  <w15:docId w15:val="{425CC3CC-AD89-BD4D-B50A-9060A9448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uiPriority w:val="99"/>
    <w:rsid w:val="00DF04E3"/>
    <w:rPr>
      <w:rFonts w:ascii="Arial Unicode MS" w:eastAsia="Arial Unicode MS" w:hAnsi="Arial Unicode MS" w:cs="Arial Unicode MS"/>
      <w:color w:val="000000"/>
      <w:sz w:val="20"/>
      <w:szCs w:val="20"/>
      <w:lang w:val="en-GB"/>
    </w:rPr>
  </w:style>
  <w:style w:type="paragraph" w:customStyle="1" w:styleId="MDPI12title">
    <w:name w:val="MDPI_1.2_title"/>
    <w:next w:val="Normal"/>
    <w:qFormat/>
    <w:rsid w:val="00C74C5F"/>
    <w:pPr>
      <w:adjustRightInd w:val="0"/>
      <w:snapToGrid w:val="0"/>
      <w:spacing w:after="240" w:line="400" w:lineRule="exac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basedOn w:val="Normal"/>
    <w:next w:val="Normal"/>
    <w:qFormat/>
    <w:rsid w:val="00C74C5F"/>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C74C5F"/>
    <w:pPr>
      <w:adjustRightInd w:val="0"/>
      <w:snapToGrid w:val="0"/>
      <w:spacing w:before="120" w:after="0" w:line="200" w:lineRule="atLeast"/>
      <w:ind w:left="113"/>
    </w:pPr>
    <w:rPr>
      <w:rFonts w:ascii="Palatino Linotype" w:eastAsia="Times New Roman" w:hAnsi="Palatino Linotype" w:cs="Times New Roman"/>
      <w:color w:val="000000"/>
      <w:sz w:val="18"/>
      <w:szCs w:val="20"/>
      <w:lang w:val="en-US" w:eastAsia="de-DE" w:bidi="en-US"/>
    </w:rPr>
  </w:style>
  <w:style w:type="character" w:styleId="Hyperlink">
    <w:name w:val="Hyperlink"/>
    <w:uiPriority w:val="99"/>
    <w:unhideWhenUsed/>
    <w:rsid w:val="00C74C5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33538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cot_martin@harvard.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518</Words>
  <Characters>2801</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Usuário do Microsoft Office</cp:lastModifiedBy>
  <cp:revision>4</cp:revision>
  <dcterms:created xsi:type="dcterms:W3CDTF">2019-12-31T04:51:00Z</dcterms:created>
  <dcterms:modified xsi:type="dcterms:W3CDTF">2019-12-31T04:54:00Z</dcterms:modified>
</cp:coreProperties>
</file>