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F76" w:rsidRPr="00DF201D" w:rsidRDefault="006A2F76" w:rsidP="006A2F76">
      <w:pPr>
        <w:jc w:val="center"/>
        <w:rPr>
          <w:rFonts w:ascii="Times New Roman" w:hAnsi="Times New Roman" w:cs="Times New Roman"/>
          <w:b/>
          <w:sz w:val="28"/>
          <w:szCs w:val="28"/>
        </w:rPr>
      </w:pPr>
      <w:r>
        <w:rPr>
          <w:rFonts w:ascii="Times New Roman" w:hAnsi="Times New Roman" w:cs="Times New Roman"/>
          <w:b/>
          <w:sz w:val="28"/>
          <w:szCs w:val="28"/>
        </w:rPr>
        <w:t xml:space="preserve">Draft </w:t>
      </w:r>
      <w:r w:rsidRPr="00DF201D">
        <w:rPr>
          <w:rFonts w:ascii="Times New Roman" w:hAnsi="Times New Roman" w:cs="Times New Roman"/>
          <w:b/>
          <w:sz w:val="28"/>
          <w:szCs w:val="28"/>
        </w:rPr>
        <w:t>Format for Abstract Submission</w:t>
      </w:r>
    </w:p>
    <w:p w:rsidR="006A2F76" w:rsidRPr="00DF201D" w:rsidRDefault="006A2F76" w:rsidP="006A2F76">
      <w:pPr>
        <w:jc w:val="right"/>
        <w:rPr>
          <w:rFonts w:ascii="Times New Roman" w:hAnsi="Times New Roman" w:cs="Times New Roman"/>
          <w:b/>
          <w:sz w:val="24"/>
          <w:szCs w:val="24"/>
        </w:rPr>
      </w:pPr>
      <w:r w:rsidRPr="00DF201D">
        <w:rPr>
          <w:rFonts w:ascii="Times New Roman" w:hAnsi="Times New Roman" w:cs="Times New Roman"/>
          <w:b/>
          <w:noProof/>
          <w:sz w:val="24"/>
          <w:szCs w:val="24"/>
          <w:lang w:bidi="fa-IR"/>
        </w:rPr>
        <w:drawing>
          <wp:inline distT="0" distB="0" distL="0" distR="0">
            <wp:extent cx="996315" cy="1171575"/>
            <wp:effectExtent l="0" t="0" r="0"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rson-dummy.jpg"/>
                    <pic:cNvPicPr/>
                  </pic:nvPicPr>
                  <pic:blipFill>
                    <a:blip r:embed="rId4">
                      <a:extLst>
                        <a:ext uri="{28A0092B-C50C-407E-A947-70E740481C1C}">
                          <a14:useLocalDpi xmlns:a14="http://schemas.microsoft.com/office/drawing/2010/main" val="0"/>
                        </a:ext>
                      </a:extLst>
                    </a:blip>
                    <a:stretch>
                      <a:fillRect/>
                    </a:stretch>
                  </pic:blipFill>
                  <pic:spPr>
                    <a:xfrm>
                      <a:off x="0" y="0"/>
                      <a:ext cx="996488" cy="1171779"/>
                    </a:xfrm>
                    <a:prstGeom prst="rect">
                      <a:avLst/>
                    </a:prstGeom>
                  </pic:spPr>
                </pic:pic>
              </a:graphicData>
            </a:graphic>
          </wp:inline>
        </w:drawing>
      </w:r>
    </w:p>
    <w:p w:rsidR="00691938" w:rsidRDefault="006A2F76" w:rsidP="00691938">
      <w:pPr>
        <w:rPr>
          <w:rFonts w:ascii="Arial" w:hAnsi="Arial" w:cs="Arial"/>
          <w:b/>
        </w:rPr>
      </w:pPr>
      <w:r>
        <w:rPr>
          <w:rFonts w:ascii="Times New Roman" w:hAnsi="Times New Roman" w:cs="Times New Roman"/>
          <w:b/>
          <w:sz w:val="24"/>
          <w:szCs w:val="24"/>
        </w:rPr>
        <w:t>*Title of Speech:</w:t>
      </w:r>
      <w:r w:rsidR="00691938" w:rsidRPr="00691938">
        <w:rPr>
          <w:rFonts w:ascii="Arial" w:hAnsi="Arial" w:cs="Arial"/>
          <w:b/>
        </w:rPr>
        <w:t xml:space="preserve"> </w:t>
      </w:r>
      <w:r w:rsidR="00691938">
        <w:rPr>
          <w:rFonts w:ascii="Arial" w:hAnsi="Arial" w:cs="Arial"/>
          <w:b/>
        </w:rPr>
        <w:t xml:space="preserve">The effect of nanoparticles on blood factors, histopathology, intestinal microbial flora and aquatic growth </w:t>
      </w:r>
      <w:proofErr w:type="gramStart"/>
      <w:r w:rsidR="00691938">
        <w:rPr>
          <w:rFonts w:ascii="Arial" w:hAnsi="Arial" w:cs="Arial"/>
          <w:b/>
        </w:rPr>
        <w:t>indicators .</w:t>
      </w:r>
      <w:proofErr w:type="gramEnd"/>
    </w:p>
    <w:p w:rsidR="006A2F76" w:rsidRDefault="006A2F76" w:rsidP="006A2F76">
      <w:pPr>
        <w:rPr>
          <w:rFonts w:ascii="Times New Roman" w:hAnsi="Times New Roman" w:cs="Times New Roman"/>
          <w:b/>
          <w:sz w:val="24"/>
          <w:szCs w:val="24"/>
        </w:rPr>
      </w:pPr>
    </w:p>
    <w:p w:rsidR="006A2F76" w:rsidRPr="00DF201D" w:rsidRDefault="006A2F76" w:rsidP="00691938">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 xml:space="preserve">Scientific </w:t>
      </w:r>
      <w:r>
        <w:rPr>
          <w:rFonts w:ascii="Times New Roman" w:hAnsi="Times New Roman" w:cs="Times New Roman"/>
          <w:b/>
          <w:sz w:val="24"/>
          <w:szCs w:val="24"/>
        </w:rPr>
        <w:t>S</w:t>
      </w:r>
      <w:r w:rsidRPr="00DF201D">
        <w:rPr>
          <w:rFonts w:ascii="Times New Roman" w:hAnsi="Times New Roman" w:cs="Times New Roman"/>
          <w:b/>
          <w:sz w:val="24"/>
          <w:szCs w:val="24"/>
        </w:rPr>
        <w:t>ession:</w:t>
      </w:r>
      <w:r w:rsidR="00691938">
        <w:rPr>
          <w:rFonts w:ascii="Times New Roman" w:hAnsi="Times New Roman" w:cs="Times New Roman"/>
          <w:b/>
          <w:sz w:val="24"/>
          <w:szCs w:val="24"/>
        </w:rPr>
        <w:t xml:space="preserve"> Aquaculture specialist (Researcher)</w:t>
      </w:r>
    </w:p>
    <w:p w:rsidR="006A2F76" w:rsidRPr="00691938" w:rsidRDefault="006A2F76" w:rsidP="00691938">
      <w:pPr>
        <w:spacing w:after="200" w:line="360" w:lineRule="auto"/>
        <w:rPr>
          <w:rFonts w:eastAsia="Calibri"/>
          <w:color w:val="000000"/>
          <w:lang w:bidi="fa-IR"/>
        </w:rPr>
      </w:pPr>
      <w:r>
        <w:rPr>
          <w:rFonts w:ascii="Times New Roman" w:hAnsi="Times New Roman" w:cs="Times New Roman"/>
          <w:b/>
          <w:sz w:val="24"/>
          <w:szCs w:val="24"/>
        </w:rPr>
        <w:t xml:space="preserve">*Corresponding Author Full </w:t>
      </w:r>
      <w:r w:rsidRPr="00DF201D">
        <w:rPr>
          <w:rFonts w:ascii="Times New Roman" w:hAnsi="Times New Roman" w:cs="Times New Roman"/>
          <w:b/>
          <w:sz w:val="24"/>
          <w:szCs w:val="24"/>
        </w:rPr>
        <w:t>Name:</w:t>
      </w:r>
      <w:r w:rsidR="00691938" w:rsidRPr="00691938">
        <w:rPr>
          <w:rFonts w:eastAsia="Calibri"/>
          <w:color w:val="000000"/>
          <w:lang w:bidi="fa-IR"/>
        </w:rPr>
        <w:t xml:space="preserve"> </w:t>
      </w:r>
      <w:proofErr w:type="spellStart"/>
      <w:r w:rsidR="00691938">
        <w:rPr>
          <w:rFonts w:eastAsia="Calibri"/>
          <w:color w:val="000000"/>
          <w:lang w:bidi="fa-IR"/>
        </w:rPr>
        <w:t>Pouya</w:t>
      </w:r>
      <w:proofErr w:type="spellEnd"/>
      <w:r w:rsidR="00691938">
        <w:rPr>
          <w:rFonts w:eastAsia="Calibri"/>
          <w:color w:val="000000"/>
          <w:lang w:bidi="fa-IR"/>
        </w:rPr>
        <w:t xml:space="preserve"> Ebrahimi</w:t>
      </w:r>
      <w:r w:rsidR="00691938">
        <w:rPr>
          <w:rFonts w:eastAsia="Calibri"/>
          <w:color w:val="000000"/>
          <w:vertAlign w:val="superscript"/>
          <w:lang w:bidi="fa-IR"/>
        </w:rPr>
        <w:t>1</w:t>
      </w:r>
    </w:p>
    <w:p w:rsidR="00691938" w:rsidRDefault="006A2F76" w:rsidP="00691938">
      <w:pPr>
        <w:spacing w:after="200" w:line="360" w:lineRule="auto"/>
        <w:rPr>
          <w:rFonts w:eastAsia="Calibri"/>
          <w:color w:val="000000"/>
          <w:lang w:bidi="fa-IR"/>
        </w:rPr>
      </w:pPr>
      <w:r>
        <w:rPr>
          <w:rFonts w:ascii="Times New Roman" w:hAnsi="Times New Roman" w:cs="Times New Roman"/>
          <w:b/>
          <w:sz w:val="24"/>
          <w:szCs w:val="24"/>
        </w:rPr>
        <w:t>*</w:t>
      </w:r>
      <w:r w:rsidRPr="00DF201D">
        <w:rPr>
          <w:rFonts w:ascii="Times New Roman" w:hAnsi="Times New Roman" w:cs="Times New Roman"/>
          <w:b/>
          <w:sz w:val="24"/>
          <w:szCs w:val="24"/>
        </w:rPr>
        <w:t xml:space="preserve">Affiliation: </w:t>
      </w:r>
      <w:r w:rsidR="00691938">
        <w:rPr>
          <w:rFonts w:eastAsia="Calibri"/>
          <w:color w:val="000000"/>
          <w:vertAlign w:val="superscript"/>
          <w:lang w:bidi="fa-IR"/>
        </w:rPr>
        <w:t xml:space="preserve">1 </w:t>
      </w:r>
      <w:r w:rsidR="00691938">
        <w:rPr>
          <w:rFonts w:eastAsia="Calibri"/>
          <w:color w:val="000000"/>
          <w:lang w:bidi="fa-IR"/>
        </w:rPr>
        <w:t>Department of</w:t>
      </w:r>
      <w:r w:rsidR="00691938">
        <w:rPr>
          <w:rFonts w:eastAsia="Calibri"/>
          <w:color w:val="000000"/>
          <w:rtl/>
          <w:lang w:bidi="fa-IR"/>
        </w:rPr>
        <w:t xml:space="preserve"> </w:t>
      </w:r>
      <w:r w:rsidR="00691938">
        <w:rPr>
          <w:rFonts w:eastAsia="Calibri"/>
          <w:color w:val="000000"/>
          <w:lang w:bidi="fa-IR"/>
        </w:rPr>
        <w:t>Aquaculture</w:t>
      </w:r>
      <w:r w:rsidR="00691938">
        <w:rPr>
          <w:rFonts w:eastAsia="Calibri"/>
          <w:color w:val="000000"/>
          <w:lang w:val="en-IN" w:bidi="fa-IR"/>
        </w:rPr>
        <w:t>e</w:t>
      </w:r>
      <w:r w:rsidR="00691938">
        <w:rPr>
          <w:rFonts w:eastAsia="Calibri"/>
          <w:color w:val="000000"/>
          <w:lang w:bidi="fa-IR"/>
        </w:rPr>
        <w:t xml:space="preserve">, </w:t>
      </w:r>
      <w:proofErr w:type="spellStart"/>
      <w:r w:rsidR="00691938">
        <w:rPr>
          <w:rFonts w:eastAsia="Calibri"/>
          <w:color w:val="000000"/>
          <w:lang w:bidi="fa-IR"/>
        </w:rPr>
        <w:t>Babol</w:t>
      </w:r>
      <w:proofErr w:type="spellEnd"/>
      <w:r w:rsidR="00691938">
        <w:rPr>
          <w:rFonts w:eastAsia="Calibri"/>
          <w:color w:val="000000"/>
          <w:lang w:bidi="fa-IR"/>
        </w:rPr>
        <w:t xml:space="preserve"> Branch, Islamic Azad University, </w:t>
      </w:r>
      <w:proofErr w:type="spellStart"/>
      <w:r w:rsidR="00691938">
        <w:rPr>
          <w:rFonts w:eastAsia="Calibri"/>
          <w:color w:val="000000"/>
          <w:lang w:bidi="fa-IR"/>
        </w:rPr>
        <w:t>Babol</w:t>
      </w:r>
      <w:proofErr w:type="spellEnd"/>
      <w:r w:rsidR="00691938">
        <w:rPr>
          <w:rFonts w:eastAsia="Calibri"/>
          <w:color w:val="000000"/>
          <w:lang w:bidi="fa-IR"/>
        </w:rPr>
        <w:t>, Iran</w:t>
      </w:r>
    </w:p>
    <w:p w:rsidR="006A2F76" w:rsidRPr="00DF201D" w:rsidRDefault="006A2F76" w:rsidP="00691938">
      <w:pPr>
        <w:rPr>
          <w:rFonts w:ascii="Times New Roman" w:hAnsi="Times New Roman" w:cs="Times New Roman"/>
          <w:b/>
          <w:sz w:val="24"/>
          <w:szCs w:val="24"/>
        </w:rPr>
      </w:pPr>
      <w:r>
        <w:rPr>
          <w:rFonts w:ascii="Times New Roman" w:hAnsi="Times New Roman" w:cs="Times New Roman"/>
          <w:b/>
          <w:sz w:val="24"/>
          <w:szCs w:val="24"/>
        </w:rPr>
        <w:t>*</w:t>
      </w:r>
      <w:proofErr w:type="gramStart"/>
      <w:r w:rsidRPr="00DF201D">
        <w:rPr>
          <w:rFonts w:ascii="Times New Roman" w:hAnsi="Times New Roman" w:cs="Times New Roman"/>
          <w:b/>
          <w:sz w:val="24"/>
          <w:szCs w:val="24"/>
        </w:rPr>
        <w:t>Email</w:t>
      </w:r>
      <w:r w:rsidR="003172F8">
        <w:rPr>
          <w:rFonts w:ascii="Times New Roman" w:hAnsi="Times New Roman" w:cs="Times New Roman"/>
          <w:b/>
          <w:sz w:val="24"/>
          <w:szCs w:val="24"/>
        </w:rPr>
        <w:t xml:space="preserve"> </w:t>
      </w:r>
      <w:r w:rsidRPr="00DF201D">
        <w:rPr>
          <w:rFonts w:ascii="Times New Roman" w:hAnsi="Times New Roman" w:cs="Times New Roman"/>
          <w:b/>
          <w:sz w:val="24"/>
          <w:szCs w:val="24"/>
        </w:rPr>
        <w:t>:</w:t>
      </w:r>
      <w:r w:rsidR="003172F8">
        <w:rPr>
          <w:rFonts w:ascii="Times New Roman" w:hAnsi="Times New Roman" w:cs="Times New Roman"/>
          <w:b/>
          <w:sz w:val="24"/>
          <w:szCs w:val="24"/>
        </w:rPr>
        <w:t>1</w:t>
      </w:r>
      <w:proofErr w:type="gramEnd"/>
      <w:r w:rsidR="003172F8">
        <w:rPr>
          <w:rFonts w:ascii="Times New Roman" w:hAnsi="Times New Roman" w:cs="Times New Roman"/>
          <w:b/>
          <w:sz w:val="24"/>
          <w:szCs w:val="24"/>
        </w:rPr>
        <w:t xml:space="preserve">. </w:t>
      </w:r>
      <w:r w:rsidR="00691938">
        <w:rPr>
          <w:rFonts w:ascii="Times New Roman" w:hAnsi="Times New Roman" w:cs="Times New Roman"/>
          <w:b/>
          <w:sz w:val="24"/>
          <w:szCs w:val="24"/>
        </w:rPr>
        <w:t>Ebrahimi_pouya@yahoo.com</w:t>
      </w:r>
      <w:r w:rsidR="003172F8">
        <w:rPr>
          <w:rFonts w:ascii="Times New Roman" w:hAnsi="Times New Roman" w:cs="Times New Roman"/>
          <w:b/>
          <w:sz w:val="24"/>
          <w:szCs w:val="24"/>
        </w:rPr>
        <w:t xml:space="preserve"> </w:t>
      </w:r>
      <w:r w:rsidR="00691938">
        <w:rPr>
          <w:rFonts w:ascii="Times New Roman" w:hAnsi="Times New Roman" w:cs="Times New Roman"/>
          <w:b/>
          <w:sz w:val="24"/>
          <w:szCs w:val="24"/>
        </w:rPr>
        <w:t xml:space="preserve"> </w:t>
      </w:r>
    </w:p>
    <w:p w:rsidR="00691938" w:rsidRDefault="006A2F76" w:rsidP="00691938">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Contact number:</w:t>
      </w:r>
      <w:r w:rsidR="003172F8" w:rsidRPr="003172F8">
        <w:rPr>
          <w:rFonts w:ascii="Times New Roman" w:hAnsi="Times New Roman" w:cs="Times New Roman"/>
          <w:b/>
          <w:sz w:val="24"/>
          <w:szCs w:val="24"/>
        </w:rPr>
        <w:t xml:space="preserve"> </w:t>
      </w:r>
      <w:r w:rsidR="00691938">
        <w:rPr>
          <w:rFonts w:ascii="Times New Roman" w:hAnsi="Times New Roman" w:cs="Times New Roman"/>
          <w:b/>
          <w:sz w:val="24"/>
          <w:szCs w:val="24"/>
        </w:rPr>
        <w:t>+989113200935</w:t>
      </w:r>
    </w:p>
    <w:p w:rsidR="00957CFE" w:rsidRPr="00DF201D" w:rsidRDefault="00957CFE" w:rsidP="003172F8">
      <w:pPr>
        <w:rPr>
          <w:rFonts w:ascii="Times New Roman" w:hAnsi="Times New Roman" w:cs="Times New Roman"/>
          <w:b/>
          <w:sz w:val="24"/>
          <w:szCs w:val="24"/>
        </w:rPr>
      </w:pPr>
      <w:proofErr w:type="spellStart"/>
      <w:r>
        <w:rPr>
          <w:rFonts w:ascii="Times New Roman" w:hAnsi="Times New Roman" w:cs="Times New Roman"/>
          <w:b/>
          <w:sz w:val="24"/>
          <w:szCs w:val="24"/>
        </w:rPr>
        <w:t>WhatsApp</w:t>
      </w:r>
      <w:proofErr w:type="spellEnd"/>
      <w:r>
        <w:rPr>
          <w:rFonts w:ascii="Times New Roman" w:hAnsi="Times New Roman" w:cs="Times New Roman"/>
          <w:b/>
          <w:sz w:val="24"/>
          <w:szCs w:val="24"/>
        </w:rPr>
        <w:t xml:space="preserve"> number</w:t>
      </w:r>
      <w:proofErr w:type="gramStart"/>
      <w:r>
        <w:rPr>
          <w:rFonts w:ascii="Times New Roman" w:hAnsi="Times New Roman" w:cs="Times New Roman"/>
          <w:b/>
          <w:sz w:val="24"/>
          <w:szCs w:val="24"/>
        </w:rPr>
        <w:t xml:space="preserve">: </w:t>
      </w:r>
      <w:r w:rsidR="00691938" w:rsidRPr="00DF201D">
        <w:rPr>
          <w:rFonts w:ascii="Times New Roman" w:hAnsi="Times New Roman" w:cs="Times New Roman"/>
          <w:b/>
          <w:sz w:val="24"/>
          <w:szCs w:val="24"/>
        </w:rPr>
        <w:t>:</w:t>
      </w:r>
      <w:proofErr w:type="gramEnd"/>
      <w:r w:rsidR="00691938" w:rsidRPr="003172F8">
        <w:rPr>
          <w:rFonts w:ascii="Times New Roman" w:hAnsi="Times New Roman" w:cs="Times New Roman"/>
          <w:b/>
          <w:sz w:val="24"/>
          <w:szCs w:val="24"/>
        </w:rPr>
        <w:t xml:space="preserve"> </w:t>
      </w:r>
      <w:r w:rsidR="00691938">
        <w:rPr>
          <w:rFonts w:ascii="Times New Roman" w:hAnsi="Times New Roman" w:cs="Times New Roman"/>
          <w:b/>
          <w:sz w:val="24"/>
          <w:szCs w:val="24"/>
        </w:rPr>
        <w:t>+989113200935</w:t>
      </w:r>
    </w:p>
    <w:p w:rsidR="00691938" w:rsidRDefault="006A2F76" w:rsidP="00691938">
      <w:pPr>
        <w:rPr>
          <w:rFonts w:ascii="Times New Roman" w:hAnsi="Times New Roman" w:cs="Times New Roman"/>
          <w:b/>
          <w:sz w:val="24"/>
          <w:szCs w:val="24"/>
        </w:rPr>
      </w:pPr>
      <w:r w:rsidRPr="003733C5">
        <w:rPr>
          <w:rFonts w:ascii="Times New Roman" w:hAnsi="Times New Roman" w:cs="Times New Roman"/>
          <w:b/>
          <w:sz w:val="24"/>
          <w:szCs w:val="24"/>
        </w:rPr>
        <w:t>LinkedIn</w:t>
      </w:r>
      <w:r w:rsidR="00691938">
        <w:rPr>
          <w:rFonts w:ascii="Times New Roman" w:hAnsi="Times New Roman" w:cs="Times New Roman"/>
          <w:b/>
          <w:sz w:val="24"/>
          <w:szCs w:val="24"/>
        </w:rPr>
        <w:t xml:space="preserve"> </w:t>
      </w:r>
      <w:r w:rsidR="00691938" w:rsidRPr="00691938">
        <w:rPr>
          <w:rFonts w:ascii="Times New Roman" w:hAnsi="Times New Roman" w:cs="Times New Roman"/>
          <w:b/>
          <w:sz w:val="24"/>
          <w:szCs w:val="24"/>
        </w:rPr>
        <w:t>httpshttps://www.linkedin.com/in/pouya-ebrahimi-225504107</w:t>
      </w:r>
    </w:p>
    <w:p w:rsidR="006A2F76" w:rsidRPr="00DF201D" w:rsidRDefault="006A2F76" w:rsidP="00691938">
      <w:pPr>
        <w:rPr>
          <w:rFonts w:ascii="Times New Roman" w:hAnsi="Times New Roman" w:cs="Times New Roman"/>
          <w:b/>
          <w:sz w:val="28"/>
          <w:szCs w:val="28"/>
        </w:rPr>
      </w:pPr>
      <w:r>
        <w:rPr>
          <w:rFonts w:ascii="Times New Roman" w:hAnsi="Times New Roman" w:cs="Times New Roman"/>
          <w:b/>
          <w:sz w:val="24"/>
          <w:szCs w:val="24"/>
        </w:rPr>
        <w:t>*</w:t>
      </w:r>
      <w:r w:rsidRPr="00DF201D">
        <w:rPr>
          <w:rFonts w:ascii="Times New Roman" w:hAnsi="Times New Roman" w:cs="Times New Roman"/>
          <w:b/>
          <w:sz w:val="28"/>
          <w:szCs w:val="28"/>
        </w:rPr>
        <w:t>Abstract Description: (150 to 200 words)</w:t>
      </w:r>
    </w:p>
    <w:p w:rsidR="00691938" w:rsidRDefault="00691938" w:rsidP="00691938">
      <w:pPr>
        <w:jc w:val="both"/>
        <w:rPr>
          <w:color w:val="000000"/>
        </w:rPr>
      </w:pPr>
      <w:r>
        <w:rPr>
          <w:rFonts w:eastAsia="MS PGothic"/>
          <w:color w:val="000000"/>
          <w:szCs w:val="32"/>
        </w:rPr>
        <w:t xml:space="preserve">Increasing application of nanotechnology illustrate the need to understand the possibility of application and toxicity of nanoparticles. In aquaculture and in vitro studies have raised concerns about the </w:t>
      </w:r>
      <w:proofErr w:type="spellStart"/>
      <w:r>
        <w:rPr>
          <w:rFonts w:eastAsia="MS PGothic"/>
          <w:color w:val="000000"/>
          <w:szCs w:val="32"/>
        </w:rPr>
        <w:t>antifungi</w:t>
      </w:r>
      <w:proofErr w:type="spellEnd"/>
      <w:r>
        <w:rPr>
          <w:rFonts w:eastAsia="MS PGothic"/>
          <w:color w:val="000000"/>
          <w:szCs w:val="32"/>
        </w:rPr>
        <w:t xml:space="preserve"> and antibacterial effect of most nanoparticles, but there are limited data on feeding effect in fish and other aquatic organisms. In this work, by feeding of the sub-acute toxicity of Fe3O4-NPs in biochemical change of rainbow trout juvenile was assessed. Iron is one of the most abundant in the earth's crust and consequently enters the food chain to some degree. In occupational exposure of humans, iron and iron oxides are known to produce benign </w:t>
      </w:r>
      <w:proofErr w:type="spellStart"/>
      <w:r>
        <w:rPr>
          <w:rFonts w:eastAsia="MS PGothic"/>
          <w:color w:val="000000"/>
          <w:szCs w:val="32"/>
        </w:rPr>
        <w:t>siderosis</w:t>
      </w:r>
      <w:proofErr w:type="spellEnd"/>
      <w:r>
        <w:rPr>
          <w:rFonts w:eastAsia="MS PGothic"/>
          <w:color w:val="000000"/>
          <w:szCs w:val="32"/>
        </w:rPr>
        <w:t xml:space="preserve">, but iron oxides have been implicated also as a vehicle for transporting high concentrations of carcinogens and sulfur dioxide deep into the lungs, thereby enhancing the activity of these pollutants .A limited usage of iron is used in different food production. It is used as drug capsule and in bread flour but till now there is not any or few report of the use of iron oxide instead of iron in human or animal nutrition. In most studies on Fe3O4 toxicity in fish it is focused on the environmental and histopathology impact of this </w:t>
      </w:r>
      <w:proofErr w:type="gramStart"/>
      <w:r>
        <w:rPr>
          <w:rFonts w:eastAsia="MS PGothic"/>
          <w:color w:val="000000"/>
          <w:szCs w:val="32"/>
        </w:rPr>
        <w:t>nanoparticle .</w:t>
      </w:r>
      <w:proofErr w:type="gramEnd"/>
      <w:r>
        <w:rPr>
          <w:rFonts w:eastAsia="MS PGothic"/>
          <w:color w:val="000000"/>
          <w:szCs w:val="32"/>
        </w:rPr>
        <w:t xml:space="preserve">  comparing the use of iron and iron oxide in animal, </w:t>
      </w:r>
      <w:proofErr w:type="gramStart"/>
      <w:r>
        <w:rPr>
          <w:rFonts w:eastAsia="MS PGothic"/>
          <w:color w:val="000000"/>
          <w:szCs w:val="32"/>
        </w:rPr>
        <w:t>Watanabe  et</w:t>
      </w:r>
      <w:proofErr w:type="gramEnd"/>
      <w:r>
        <w:rPr>
          <w:rFonts w:eastAsia="MS PGothic"/>
          <w:color w:val="000000"/>
          <w:szCs w:val="32"/>
        </w:rPr>
        <w:t xml:space="preserve"> al., 1997 reported that 30-170 mg iron per kg dry diet  is require for fish but in vivo experiments male rats were treated once </w:t>
      </w:r>
      <w:proofErr w:type="spellStart"/>
      <w:r>
        <w:rPr>
          <w:rFonts w:eastAsia="MS PGothic"/>
          <w:color w:val="000000"/>
          <w:szCs w:val="32"/>
        </w:rPr>
        <w:t>intratracheally</w:t>
      </w:r>
      <w:proofErr w:type="spellEnd"/>
      <w:r>
        <w:rPr>
          <w:rFonts w:eastAsia="MS PGothic"/>
          <w:color w:val="000000"/>
          <w:szCs w:val="32"/>
        </w:rPr>
        <w:t xml:space="preserve"> with 1 and/or 5 mg/ml iron oxide NPs, acute </w:t>
      </w:r>
      <w:proofErr w:type="spellStart"/>
      <w:r>
        <w:rPr>
          <w:rFonts w:eastAsia="MS PGothic"/>
          <w:color w:val="000000"/>
          <w:szCs w:val="32"/>
        </w:rPr>
        <w:t>intratracheal</w:t>
      </w:r>
      <w:proofErr w:type="spellEnd"/>
      <w:r>
        <w:rPr>
          <w:rFonts w:eastAsia="MS PGothic"/>
          <w:color w:val="000000"/>
          <w:szCs w:val="32"/>
        </w:rPr>
        <w:t xml:space="preserve"> application of iron oxide nanoparticles had evident general toxic effect (altered body and lung weights) and caused specific </w:t>
      </w:r>
      <w:proofErr w:type="spellStart"/>
      <w:r>
        <w:rPr>
          <w:rFonts w:eastAsia="MS PGothic"/>
          <w:color w:val="000000"/>
          <w:szCs w:val="32"/>
        </w:rPr>
        <w:t>pathomorphological</w:t>
      </w:r>
      <w:proofErr w:type="spellEnd"/>
      <w:r>
        <w:rPr>
          <w:rFonts w:eastAsia="MS PGothic"/>
          <w:color w:val="000000"/>
          <w:szCs w:val="32"/>
        </w:rPr>
        <w:t xml:space="preserve"> damage in the treated rats’ lungs. </w:t>
      </w:r>
      <w:r>
        <w:rPr>
          <w:color w:val="000000"/>
        </w:rPr>
        <w:t xml:space="preserve"> </w:t>
      </w:r>
    </w:p>
    <w:p w:rsidR="006A2F76" w:rsidRDefault="006A2F76" w:rsidP="006A2F76">
      <w:pPr>
        <w:rPr>
          <w:rFonts w:ascii="Times New Roman" w:hAnsi="Times New Roman" w:cs="Times New Roman"/>
          <w:b/>
          <w:sz w:val="32"/>
          <w:szCs w:val="32"/>
        </w:rPr>
      </w:pPr>
      <w:r w:rsidRPr="003733C5">
        <w:rPr>
          <w:rFonts w:ascii="Times New Roman" w:hAnsi="Times New Roman" w:cs="Times New Roman"/>
          <w:b/>
          <w:sz w:val="24"/>
          <w:szCs w:val="24"/>
          <w:vertAlign w:val="superscript"/>
        </w:rPr>
        <w:lastRenderedPageBreak/>
        <w:t>*</w:t>
      </w:r>
      <w:r w:rsidRPr="003733C5">
        <w:rPr>
          <w:rFonts w:ascii="Times New Roman" w:hAnsi="Times New Roman" w:cs="Times New Roman"/>
          <w:b/>
          <w:sz w:val="32"/>
          <w:szCs w:val="32"/>
        </w:rPr>
        <w:t xml:space="preserve">Corresponding </w:t>
      </w:r>
      <w:r w:rsidR="0003279C" w:rsidRPr="003733C5">
        <w:rPr>
          <w:rFonts w:ascii="Times New Roman" w:hAnsi="Times New Roman" w:cs="Times New Roman"/>
          <w:b/>
          <w:sz w:val="32"/>
          <w:szCs w:val="32"/>
        </w:rPr>
        <w:t>Author</w:t>
      </w:r>
      <w:r w:rsidR="0003279C">
        <w:rPr>
          <w:rFonts w:ascii="Times New Roman" w:hAnsi="Times New Roman" w:cs="Times New Roman"/>
          <w:b/>
          <w:sz w:val="32"/>
          <w:szCs w:val="32"/>
        </w:rPr>
        <w:t>’s Biography</w:t>
      </w:r>
      <w:r w:rsidR="00691938">
        <w:rPr>
          <w:rFonts w:ascii="Times New Roman" w:hAnsi="Times New Roman" w:cs="Times New Roman"/>
          <w:b/>
          <w:sz w:val="32"/>
          <w:szCs w:val="32"/>
        </w:rPr>
        <w:t>: (50 to 100 words)</w:t>
      </w:r>
    </w:p>
    <w:p w:rsidR="00691938" w:rsidRDefault="00691938" w:rsidP="00691938">
      <w:pPr>
        <w:jc w:val="both"/>
      </w:pPr>
      <w:proofErr w:type="spellStart"/>
      <w:r>
        <w:t>Pouya</w:t>
      </w:r>
      <w:proofErr w:type="spellEnd"/>
      <w:r>
        <w:t xml:space="preserve"> </w:t>
      </w:r>
      <w:proofErr w:type="spellStart"/>
      <w:r>
        <w:t>Ebrahimi</w:t>
      </w:r>
      <w:proofErr w:type="spellEnd"/>
      <w:r>
        <w:t xml:space="preserve"> has completed his PhD from </w:t>
      </w:r>
      <w:proofErr w:type="gramStart"/>
      <w:r>
        <w:t xml:space="preserve">( </w:t>
      </w:r>
      <w:proofErr w:type="spellStart"/>
      <w:r>
        <w:t>Babol</w:t>
      </w:r>
      <w:proofErr w:type="spellEnd"/>
      <w:proofErr w:type="gramEnd"/>
      <w:r>
        <w:t xml:space="preserve"> Azad university)  Iran, </w:t>
      </w:r>
      <w:proofErr w:type="spellStart"/>
      <w:r>
        <w:t>Babol</w:t>
      </w:r>
      <w:proofErr w:type="spellEnd"/>
      <w:r>
        <w:t xml:space="preserve">,  and he is ready for postdoctoral studies . He is the Aquaculture officer and </w:t>
      </w:r>
      <w:proofErr w:type="gramStart"/>
      <w:r>
        <w:t>management  in</w:t>
      </w:r>
      <w:proofErr w:type="gramEnd"/>
      <w:r>
        <w:t xml:space="preserve"> Green farm.</w:t>
      </w:r>
      <w:r>
        <w:t xml:space="preserve"> </w:t>
      </w:r>
      <w:r>
        <w:t xml:space="preserve"> he is going to Get a full scholarship for a postdoctoral degree in aquatic health or Aquatic research.</w:t>
      </w:r>
      <w:bookmarkStart w:id="0" w:name="_GoBack"/>
      <w:bookmarkEnd w:id="0"/>
    </w:p>
    <w:p w:rsidR="00691938" w:rsidRDefault="00691938" w:rsidP="006A2F76">
      <w:pPr>
        <w:rPr>
          <w:rFonts w:ascii="Times New Roman" w:hAnsi="Times New Roman" w:cs="Times New Roman"/>
          <w:b/>
          <w:sz w:val="32"/>
          <w:szCs w:val="32"/>
        </w:rPr>
      </w:pPr>
    </w:p>
    <w:p w:rsidR="00584163" w:rsidRPr="00584163" w:rsidRDefault="00691938" w:rsidP="006A2F76">
      <w:pPr>
        <w:jc w:val="both"/>
        <w:rPr>
          <w:rFonts w:ascii="Times New Roman" w:hAnsi="Times New Roman" w:cs="Times New Roman"/>
          <w:b/>
          <w:i/>
          <w:sz w:val="16"/>
          <w:szCs w:val="16"/>
        </w:rPr>
      </w:pPr>
      <w:r>
        <w:rPr>
          <w:rFonts w:ascii="Times New Roman" w:hAnsi="Times New Roman" w:cs="Times New Roman"/>
          <w:sz w:val="24"/>
          <w:szCs w:val="24"/>
        </w:rPr>
        <w:t xml:space="preserve"> </w:t>
      </w:r>
    </w:p>
    <w:sectPr w:rsidR="00584163" w:rsidRPr="00584163" w:rsidSect="00C645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9821D5"/>
    <w:rsid w:val="0003279C"/>
    <w:rsid w:val="002F5FBC"/>
    <w:rsid w:val="003172F8"/>
    <w:rsid w:val="00343775"/>
    <w:rsid w:val="003B695B"/>
    <w:rsid w:val="00584163"/>
    <w:rsid w:val="00691938"/>
    <w:rsid w:val="006A2F76"/>
    <w:rsid w:val="00957CFE"/>
    <w:rsid w:val="009821D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FA80D8-9E3B-4479-82C8-747CDCF1A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F7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2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F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128848">
      <w:bodyDiv w:val="1"/>
      <w:marLeft w:val="0"/>
      <w:marRight w:val="0"/>
      <w:marTop w:val="0"/>
      <w:marBottom w:val="0"/>
      <w:divBdr>
        <w:top w:val="none" w:sz="0" w:space="0" w:color="auto"/>
        <w:left w:val="none" w:sz="0" w:space="0" w:color="auto"/>
        <w:bottom w:val="none" w:sz="0" w:space="0" w:color="auto"/>
        <w:right w:val="none" w:sz="0" w:space="0" w:color="auto"/>
      </w:divBdr>
    </w:div>
    <w:div w:id="1031568065">
      <w:bodyDiv w:val="1"/>
      <w:marLeft w:val="0"/>
      <w:marRight w:val="0"/>
      <w:marTop w:val="0"/>
      <w:marBottom w:val="0"/>
      <w:divBdr>
        <w:top w:val="none" w:sz="0" w:space="0" w:color="auto"/>
        <w:left w:val="none" w:sz="0" w:space="0" w:color="auto"/>
        <w:bottom w:val="none" w:sz="0" w:space="0" w:color="auto"/>
        <w:right w:val="none" w:sz="0" w:space="0" w:color="auto"/>
      </w:divBdr>
    </w:div>
    <w:div w:id="1057439202">
      <w:bodyDiv w:val="1"/>
      <w:marLeft w:val="0"/>
      <w:marRight w:val="0"/>
      <w:marTop w:val="0"/>
      <w:marBottom w:val="0"/>
      <w:divBdr>
        <w:top w:val="none" w:sz="0" w:space="0" w:color="auto"/>
        <w:left w:val="none" w:sz="0" w:space="0" w:color="auto"/>
        <w:bottom w:val="none" w:sz="0" w:space="0" w:color="auto"/>
        <w:right w:val="none" w:sz="0" w:space="0" w:color="auto"/>
      </w:divBdr>
    </w:div>
    <w:div w:id="1159807235">
      <w:bodyDiv w:val="1"/>
      <w:marLeft w:val="0"/>
      <w:marRight w:val="0"/>
      <w:marTop w:val="0"/>
      <w:marBottom w:val="0"/>
      <w:divBdr>
        <w:top w:val="none" w:sz="0" w:space="0" w:color="auto"/>
        <w:left w:val="none" w:sz="0" w:space="0" w:color="auto"/>
        <w:bottom w:val="none" w:sz="0" w:space="0" w:color="auto"/>
        <w:right w:val="none" w:sz="0" w:space="0" w:color="auto"/>
      </w:divBdr>
    </w:div>
    <w:div w:id="1957906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389</Words>
  <Characters>2220</Characters>
  <Application>Microsoft Office Word</Application>
  <DocSecurity>0</DocSecurity>
  <Lines>18</Lines>
  <Paragraphs>5</Paragraphs>
  <ScaleCrop>false</ScaleCrop>
  <Company/>
  <LinksUpToDate>false</LinksUpToDate>
  <CharactersWithSpaces>2604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pradeep allumellu</dc:creator>
  <cp:lastModifiedBy>Windows User</cp:lastModifiedBy>
  <cp:revision>7</cp:revision>
  <dcterms:created xsi:type="dcterms:W3CDTF">2016-06-18T10:06:00Z</dcterms:created>
  <dcterms:modified xsi:type="dcterms:W3CDTF">2019-12-17T21:36:00Z</dcterms:modified>
</cp:coreProperties>
</file>