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8938AF" w:rsidP="00495C76">
      <w:pPr>
        <w:jc w:val="center"/>
        <w:rPr>
          <w:rFonts w:ascii="Times New Roman" w:hAnsi="Times New Roman" w:cs="Times New Roman"/>
          <w:b/>
          <w:sz w:val="24"/>
          <w:szCs w:val="24"/>
        </w:rPr>
      </w:pPr>
      <w:r w:rsidRPr="008938AF">
        <w:rPr>
          <w:rFonts w:ascii="Times New Roman" w:hAnsi="Times New Roman" w:cs="Times New Roman"/>
          <w:b/>
          <w:sz w:val="24"/>
          <w:szCs w:val="24"/>
        </w:rPr>
        <w:t xml:space="preserve">Place of meat processing units in marketing circuits (case of the </w:t>
      </w:r>
      <w:proofErr w:type="spellStart"/>
      <w:r w:rsidRPr="008938AF">
        <w:rPr>
          <w:rFonts w:ascii="Times New Roman" w:hAnsi="Times New Roman" w:cs="Times New Roman"/>
          <w:b/>
          <w:sz w:val="24"/>
          <w:szCs w:val="24"/>
        </w:rPr>
        <w:t>Chlef</w:t>
      </w:r>
      <w:proofErr w:type="spellEnd"/>
      <w:r w:rsidRPr="008938AF">
        <w:rPr>
          <w:rFonts w:ascii="Times New Roman" w:hAnsi="Times New Roman" w:cs="Times New Roman"/>
          <w:b/>
          <w:sz w:val="24"/>
          <w:szCs w:val="24"/>
        </w:rPr>
        <w:t xml:space="preserve"> slaughter</w:t>
      </w:r>
      <w:r>
        <w:rPr>
          <w:rFonts w:ascii="Times New Roman" w:hAnsi="Times New Roman" w:cs="Times New Roman"/>
          <w:b/>
          <w:sz w:val="24"/>
          <w:szCs w:val="24"/>
        </w:rPr>
        <w:t xml:space="preserve"> </w:t>
      </w:r>
      <w:r w:rsidRPr="008938AF">
        <w:rPr>
          <w:rFonts w:ascii="Times New Roman" w:hAnsi="Times New Roman" w:cs="Times New Roman"/>
          <w:b/>
          <w:sz w:val="24"/>
          <w:szCs w:val="24"/>
        </w:rPr>
        <w:t>house in Algeria)</w:t>
      </w:r>
    </w:p>
    <w:p w:rsidR="00DF04E3" w:rsidRPr="008938AF" w:rsidRDefault="008938AF" w:rsidP="00DF04E3">
      <w:pPr>
        <w:pStyle w:val="PrformatHTML"/>
        <w:jc w:val="center"/>
        <w:rPr>
          <w:rFonts w:ascii="Times New Roman" w:hAnsi="Times New Roman" w:cs="Times New Roman"/>
          <w:sz w:val="24"/>
          <w:u w:val="single"/>
          <w:lang w:eastAsia="zh-TW"/>
        </w:rPr>
      </w:pPr>
      <w:proofErr w:type="spellStart"/>
      <w:r w:rsidRPr="008938AF">
        <w:rPr>
          <w:rFonts w:ascii="Times New Roman" w:hAnsi="Times New Roman" w:cs="Times New Roman"/>
          <w:sz w:val="24"/>
          <w:u w:val="single"/>
          <w:lang w:eastAsia="zh-TW"/>
        </w:rPr>
        <w:t>Sadoud</w:t>
      </w:r>
      <w:proofErr w:type="spellEnd"/>
      <w:r w:rsidRPr="008938AF">
        <w:rPr>
          <w:rFonts w:ascii="Times New Roman" w:hAnsi="Times New Roman" w:cs="Times New Roman"/>
          <w:sz w:val="24"/>
          <w:u w:val="single"/>
          <w:lang w:eastAsia="zh-TW"/>
        </w:rPr>
        <w:t xml:space="preserve"> M.</w:t>
      </w:r>
    </w:p>
    <w:p w:rsidR="0028059F" w:rsidRDefault="0028059F" w:rsidP="00DF04E3">
      <w:pPr>
        <w:pStyle w:val="PrformatHTML"/>
        <w:rPr>
          <w:rFonts w:ascii="Times New Roman" w:hAnsi="Times New Roman" w:cs="Times New Roman"/>
          <w:i/>
          <w:iCs/>
          <w:sz w:val="24"/>
          <w:vertAlign w:val="superscript"/>
        </w:rPr>
      </w:pPr>
    </w:p>
    <w:p w:rsidR="008938AF" w:rsidRPr="008938AF" w:rsidRDefault="008938AF" w:rsidP="008938AF">
      <w:pPr>
        <w:pStyle w:val="PrformatHTML"/>
        <w:rPr>
          <w:rFonts w:ascii="Times New Roman" w:hAnsi="Times New Roman" w:cs="Times New Roman"/>
          <w:i/>
          <w:iCs/>
          <w:sz w:val="24"/>
        </w:rPr>
      </w:pPr>
      <w:proofErr w:type="spellStart"/>
      <w:r w:rsidRPr="008938AF">
        <w:rPr>
          <w:rFonts w:ascii="Times New Roman" w:hAnsi="Times New Roman" w:cs="Times New Roman"/>
          <w:i/>
          <w:iCs/>
          <w:sz w:val="24"/>
        </w:rPr>
        <w:t>Hassiba</w:t>
      </w:r>
      <w:proofErr w:type="spellEnd"/>
      <w:r w:rsidRPr="008938AF">
        <w:rPr>
          <w:rFonts w:ascii="Times New Roman" w:hAnsi="Times New Roman" w:cs="Times New Roman"/>
          <w:i/>
          <w:iCs/>
          <w:sz w:val="24"/>
        </w:rPr>
        <w:t xml:space="preserve"> </w:t>
      </w:r>
      <w:proofErr w:type="spellStart"/>
      <w:r w:rsidRPr="008938AF">
        <w:rPr>
          <w:rFonts w:ascii="Times New Roman" w:hAnsi="Times New Roman" w:cs="Times New Roman"/>
          <w:i/>
          <w:iCs/>
          <w:sz w:val="24"/>
        </w:rPr>
        <w:t>Benbouali</w:t>
      </w:r>
      <w:proofErr w:type="spellEnd"/>
      <w:r w:rsidRPr="008938AF">
        <w:rPr>
          <w:rFonts w:ascii="Times New Roman" w:hAnsi="Times New Roman" w:cs="Times New Roman"/>
          <w:i/>
          <w:iCs/>
          <w:sz w:val="24"/>
        </w:rPr>
        <w:t xml:space="preserve"> University of </w:t>
      </w:r>
      <w:proofErr w:type="spellStart"/>
      <w:r w:rsidRPr="008938AF">
        <w:rPr>
          <w:rFonts w:ascii="Times New Roman" w:hAnsi="Times New Roman" w:cs="Times New Roman"/>
          <w:i/>
          <w:iCs/>
          <w:sz w:val="24"/>
        </w:rPr>
        <w:t>Chlef</w:t>
      </w:r>
      <w:proofErr w:type="spellEnd"/>
      <w:r w:rsidRPr="008938AF">
        <w:rPr>
          <w:rFonts w:ascii="Times New Roman" w:hAnsi="Times New Roman" w:cs="Times New Roman"/>
          <w:i/>
          <w:iCs/>
          <w:sz w:val="24"/>
        </w:rPr>
        <w:t xml:space="preserve">, </w:t>
      </w:r>
      <w:proofErr w:type="spellStart"/>
      <w:r w:rsidRPr="008938AF">
        <w:rPr>
          <w:rFonts w:ascii="Times New Roman" w:hAnsi="Times New Roman" w:cs="Times New Roman"/>
          <w:i/>
          <w:iCs/>
          <w:sz w:val="24"/>
        </w:rPr>
        <w:t>Chlef</w:t>
      </w:r>
      <w:proofErr w:type="spellEnd"/>
      <w:r w:rsidRPr="008938AF">
        <w:rPr>
          <w:rFonts w:ascii="Times New Roman" w:hAnsi="Times New Roman" w:cs="Times New Roman"/>
          <w:i/>
          <w:iCs/>
          <w:sz w:val="24"/>
        </w:rPr>
        <w:t xml:space="preserve"> (02000), Algeria</w:t>
      </w:r>
    </w:p>
    <w:p w:rsidR="00DF04E3" w:rsidRPr="008938AF" w:rsidRDefault="008938AF" w:rsidP="008938AF">
      <w:pPr>
        <w:pStyle w:val="PrformatHTML"/>
        <w:rPr>
          <w:rFonts w:ascii="Times New Roman" w:hAnsi="Times New Roman" w:cs="Times New Roman"/>
          <w:i/>
          <w:iCs/>
          <w:sz w:val="24"/>
          <w:lang w:val="fr-FR"/>
        </w:rPr>
      </w:pPr>
      <w:r w:rsidRPr="008938AF">
        <w:rPr>
          <w:rFonts w:ascii="Times New Roman" w:hAnsi="Times New Roman" w:cs="Times New Roman"/>
          <w:i/>
          <w:iCs/>
          <w:sz w:val="24"/>
          <w:lang w:val="fr-FR"/>
        </w:rPr>
        <w:t>E-mail: m_sadoud@yahoo.fr</w:t>
      </w:r>
    </w:p>
    <w:p w:rsidR="00DF04E3" w:rsidRDefault="00DF04E3" w:rsidP="00DF04E3">
      <w:pPr>
        <w:pStyle w:val="PrformatHTML"/>
        <w:tabs>
          <w:tab w:val="left" w:pos="4374"/>
        </w:tabs>
        <w:jc w:val="both"/>
        <w:rPr>
          <w:rFonts w:ascii="Times New Roman" w:hAnsi="Times New Roman" w:cs="Times New Roman"/>
          <w:b/>
          <w:sz w:val="24"/>
        </w:rPr>
      </w:pPr>
      <w:bookmarkStart w:id="0" w:name="_GoBack"/>
      <w:bookmarkEnd w:id="0"/>
    </w:p>
    <w:p w:rsidR="008938AF" w:rsidRPr="008938AF" w:rsidRDefault="008938AF" w:rsidP="00DF04E3">
      <w:pPr>
        <w:pStyle w:val="PrformatHTML"/>
        <w:tabs>
          <w:tab w:val="left" w:pos="4374"/>
        </w:tabs>
        <w:jc w:val="both"/>
        <w:rPr>
          <w:rFonts w:ascii="Times New Roman" w:hAnsi="Times New Roman" w:cs="Times New Roman"/>
          <w:bCs/>
          <w:sz w:val="24"/>
        </w:rPr>
      </w:pPr>
      <w:r w:rsidRPr="008938AF">
        <w:rPr>
          <w:rFonts w:ascii="Times New Roman" w:hAnsi="Times New Roman" w:cs="Times New Roman"/>
          <w:bCs/>
          <w:sz w:val="24"/>
        </w:rPr>
        <w:t>The slaughter</w:t>
      </w:r>
      <w:r>
        <w:rPr>
          <w:rFonts w:ascii="Times New Roman" w:hAnsi="Times New Roman" w:cs="Times New Roman"/>
          <w:bCs/>
          <w:sz w:val="24"/>
        </w:rPr>
        <w:t xml:space="preserve"> </w:t>
      </w:r>
      <w:r w:rsidRPr="008938AF">
        <w:rPr>
          <w:rFonts w:ascii="Times New Roman" w:hAnsi="Times New Roman" w:cs="Times New Roman"/>
          <w:bCs/>
          <w:sz w:val="24"/>
        </w:rPr>
        <w:t xml:space="preserve">house is an establishment in which meat animals are transformed into a consumable product (meat and offal) and into products for industrial use (skin). . The administrative section at establishment level is responsible for ensuring endogenous meat safety by removing unhealthy meats and exogenous health from consumption by enforcing hygienic principles for slaughter. Currently, Algeria has 78 slaughterhouses spread across the national territory. These slaughterhouses are installed near places of consumption, near urban </w:t>
      </w:r>
      <w:proofErr w:type="spellStart"/>
      <w:r w:rsidRPr="008938AF">
        <w:rPr>
          <w:rFonts w:ascii="Times New Roman" w:hAnsi="Times New Roman" w:cs="Times New Roman"/>
          <w:bCs/>
          <w:sz w:val="24"/>
        </w:rPr>
        <w:t>centers</w:t>
      </w:r>
      <w:proofErr w:type="spellEnd"/>
      <w:r w:rsidRPr="008938AF">
        <w:rPr>
          <w:rFonts w:ascii="Times New Roman" w:hAnsi="Times New Roman" w:cs="Times New Roman"/>
          <w:bCs/>
          <w:sz w:val="24"/>
        </w:rPr>
        <w:t xml:space="preserve">. The objective through this communication is to show the place of the slaughterhouse in the red meat marketing circuits in the </w:t>
      </w:r>
      <w:proofErr w:type="spellStart"/>
      <w:r w:rsidRPr="008938AF">
        <w:rPr>
          <w:rFonts w:ascii="Times New Roman" w:hAnsi="Times New Roman" w:cs="Times New Roman"/>
          <w:bCs/>
          <w:sz w:val="24"/>
        </w:rPr>
        <w:t>Chlef</w:t>
      </w:r>
      <w:proofErr w:type="spellEnd"/>
      <w:r w:rsidRPr="008938AF">
        <w:rPr>
          <w:rFonts w:ascii="Times New Roman" w:hAnsi="Times New Roman" w:cs="Times New Roman"/>
          <w:bCs/>
          <w:sz w:val="24"/>
        </w:rPr>
        <w:t xml:space="preserve"> region. This analysis is based on interviews with the slaughterhouse attendant and the veterinary services of the </w:t>
      </w:r>
      <w:proofErr w:type="spellStart"/>
      <w:r w:rsidRPr="008938AF">
        <w:rPr>
          <w:rFonts w:ascii="Times New Roman" w:hAnsi="Times New Roman" w:cs="Times New Roman"/>
          <w:bCs/>
          <w:sz w:val="24"/>
        </w:rPr>
        <w:t>Chlef</w:t>
      </w:r>
      <w:proofErr w:type="spellEnd"/>
      <w:r w:rsidRPr="008938AF">
        <w:rPr>
          <w:rFonts w:ascii="Times New Roman" w:hAnsi="Times New Roman" w:cs="Times New Roman"/>
          <w:bCs/>
          <w:sz w:val="24"/>
        </w:rPr>
        <w:t xml:space="preserve"> region. The location of the </w:t>
      </w:r>
      <w:proofErr w:type="spellStart"/>
      <w:r w:rsidRPr="008938AF">
        <w:rPr>
          <w:rFonts w:ascii="Times New Roman" w:hAnsi="Times New Roman" w:cs="Times New Roman"/>
          <w:bCs/>
          <w:sz w:val="24"/>
        </w:rPr>
        <w:t>Chlef</w:t>
      </w:r>
      <w:proofErr w:type="spellEnd"/>
      <w:r w:rsidRPr="008938AF">
        <w:rPr>
          <w:rFonts w:ascii="Times New Roman" w:hAnsi="Times New Roman" w:cs="Times New Roman"/>
          <w:bCs/>
          <w:sz w:val="24"/>
        </w:rPr>
        <w:t xml:space="preserve"> slaughterhouse in the city </w:t>
      </w:r>
      <w:proofErr w:type="spellStart"/>
      <w:r w:rsidRPr="008938AF">
        <w:rPr>
          <w:rFonts w:ascii="Times New Roman" w:hAnsi="Times New Roman" w:cs="Times New Roman"/>
          <w:bCs/>
          <w:sz w:val="24"/>
        </w:rPr>
        <w:t>center</w:t>
      </w:r>
      <w:proofErr w:type="spellEnd"/>
      <w:r w:rsidRPr="008938AF">
        <w:rPr>
          <w:rFonts w:ascii="Times New Roman" w:hAnsi="Times New Roman" w:cs="Times New Roman"/>
          <w:bCs/>
          <w:sz w:val="24"/>
        </w:rPr>
        <w:t xml:space="preserve"> gives it a strategic location. Generally it is the livers and lungs that are removed from the circuit and these cases are very common at the </w:t>
      </w:r>
      <w:proofErr w:type="spellStart"/>
      <w:r w:rsidRPr="008938AF">
        <w:rPr>
          <w:rFonts w:ascii="Times New Roman" w:hAnsi="Times New Roman" w:cs="Times New Roman"/>
          <w:bCs/>
          <w:sz w:val="24"/>
        </w:rPr>
        <w:t>Chlef</w:t>
      </w:r>
      <w:proofErr w:type="spellEnd"/>
      <w:r w:rsidRPr="008938AF">
        <w:rPr>
          <w:rFonts w:ascii="Times New Roman" w:hAnsi="Times New Roman" w:cs="Times New Roman"/>
          <w:bCs/>
          <w:sz w:val="24"/>
        </w:rPr>
        <w:t xml:space="preserve"> slaughterhouse. Other cases appear but weakly compared to the first such as </w:t>
      </w:r>
      <w:proofErr w:type="spellStart"/>
      <w:r w:rsidRPr="008938AF">
        <w:rPr>
          <w:rFonts w:ascii="Times New Roman" w:hAnsi="Times New Roman" w:cs="Times New Roman"/>
          <w:bCs/>
          <w:sz w:val="24"/>
        </w:rPr>
        <w:t>fascioliasis</w:t>
      </w:r>
      <w:proofErr w:type="spellEnd"/>
      <w:r w:rsidRPr="008938AF">
        <w:rPr>
          <w:rFonts w:ascii="Times New Roman" w:hAnsi="Times New Roman" w:cs="Times New Roman"/>
          <w:bCs/>
          <w:sz w:val="24"/>
        </w:rPr>
        <w:t xml:space="preserve">, tuberculosis and </w:t>
      </w:r>
      <w:proofErr w:type="spellStart"/>
      <w:r w:rsidRPr="008938AF">
        <w:rPr>
          <w:rFonts w:ascii="Times New Roman" w:hAnsi="Times New Roman" w:cs="Times New Roman"/>
          <w:bCs/>
          <w:sz w:val="24"/>
        </w:rPr>
        <w:t>septicemia</w:t>
      </w:r>
      <w:proofErr w:type="spellEnd"/>
      <w:r w:rsidRPr="008938AF">
        <w:rPr>
          <w:rFonts w:ascii="Times New Roman" w:hAnsi="Times New Roman" w:cs="Times New Roman"/>
          <w:bCs/>
          <w:sz w:val="24"/>
        </w:rPr>
        <w:t xml:space="preserve"> for the two bovine and ovine species. The quantities of lungs and livers withdrawn from the commercial circuit remain significant and are in the order of 542 and 1057 kg, representing rates of 80 and 57% respectively for the bovine and ovine species. These products are, as the case may be, either intended for animal feed, or denatured and destroyed. So the slaughter rooms are mostly overloaded and the priests work in tides of blood, which promotes contamination. </w:t>
      </w:r>
      <w:proofErr w:type="gramStart"/>
      <w:r w:rsidRPr="008938AF">
        <w:rPr>
          <w:rFonts w:ascii="Times New Roman" w:hAnsi="Times New Roman" w:cs="Times New Roman"/>
          <w:bCs/>
          <w:sz w:val="24"/>
        </w:rPr>
        <w:t>As for blood presented as a quality food (good quality protein), this material is unfortunately not used and therefore we are witnessing significant quantities which are released into the environment.</w:t>
      </w:r>
      <w:proofErr w:type="gramEnd"/>
    </w:p>
    <w:p w:rsidR="00DF04E3" w:rsidRPr="008938AF" w:rsidRDefault="00DF04E3" w:rsidP="00DF04E3">
      <w:pPr>
        <w:pStyle w:val="PrformatHTML"/>
        <w:tabs>
          <w:tab w:val="left" w:pos="4374"/>
        </w:tabs>
        <w:jc w:val="both"/>
        <w:rPr>
          <w:rFonts w:ascii="Times New Roman" w:hAnsi="Times New Roman" w:cs="Times New Roman"/>
          <w:bCs/>
          <w:sz w:val="24"/>
        </w:rPr>
      </w:pPr>
    </w:p>
    <w:p w:rsidR="002350BC" w:rsidRDefault="002350BC" w:rsidP="00DF04E3">
      <w:pPr>
        <w:pStyle w:val="PrformatHTML"/>
        <w:jc w:val="both"/>
        <w:rPr>
          <w:rFonts w:ascii="Times New Roman" w:hAnsi="Times New Roman" w:cs="Times New Roman"/>
          <w:sz w:val="24"/>
        </w:rPr>
      </w:pPr>
    </w:p>
    <w:p w:rsidR="0028059F" w:rsidRDefault="008938AF" w:rsidP="00DF04E3">
      <w:pPr>
        <w:pStyle w:val="PrformatHTML"/>
        <w:jc w:val="both"/>
        <w:rPr>
          <w:rFonts w:ascii="Times New Roman" w:hAnsi="Times New Roman" w:cs="Times New Roman"/>
          <w:sz w:val="24"/>
        </w:rPr>
      </w:pPr>
      <w:r w:rsidRPr="00E60AE6">
        <w:rPr>
          <w:rFonts w:ascii="Times New Roman" w:hAnsi="Times New Roman" w:cs="Times New Roman"/>
          <w:b/>
          <w:bCs/>
          <w:sz w:val="24"/>
        </w:rPr>
        <w:t>Keywords:</w:t>
      </w:r>
      <w:r>
        <w:rPr>
          <w:rFonts w:ascii="Times New Roman" w:hAnsi="Times New Roman" w:cs="Times New Roman"/>
          <w:sz w:val="24"/>
        </w:rPr>
        <w:t xml:space="preserve"> </w:t>
      </w:r>
      <w:r w:rsidRPr="008938AF">
        <w:rPr>
          <w:rFonts w:ascii="Times New Roman" w:hAnsi="Times New Roman" w:cs="Times New Roman"/>
          <w:sz w:val="24"/>
        </w:rPr>
        <w:t>slaughter</w:t>
      </w:r>
      <w:r>
        <w:rPr>
          <w:rFonts w:ascii="Times New Roman" w:hAnsi="Times New Roman" w:cs="Times New Roman"/>
          <w:sz w:val="24"/>
        </w:rPr>
        <w:t xml:space="preserve"> </w:t>
      </w:r>
      <w:r w:rsidRPr="008938AF">
        <w:rPr>
          <w:rFonts w:ascii="Times New Roman" w:hAnsi="Times New Roman" w:cs="Times New Roman"/>
          <w:sz w:val="24"/>
        </w:rPr>
        <w:t>house, red meat, contamination, organ meats</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B3082B" w:rsidRDefault="0028059F" w:rsidP="00AC3112">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AC3112" w:rsidRDefault="00AC3112" w:rsidP="00AC3112">
      <w:pPr>
        <w:jc w:val="both"/>
        <w:rPr>
          <w:rFonts w:asciiTheme="majorBidi" w:hAnsiTheme="majorBidi" w:cstheme="majorBidi"/>
          <w:color w:val="000000" w:themeColor="text1"/>
          <w:sz w:val="24"/>
          <w:szCs w:val="24"/>
          <w:shd w:val="clear" w:color="auto" w:fill="FFFFFF"/>
          <w:lang w:val="en-US"/>
        </w:rPr>
      </w:pPr>
      <w:r w:rsidRPr="00AC3112">
        <w:rPr>
          <w:rFonts w:asciiTheme="majorBidi" w:hAnsiTheme="majorBidi" w:cstheme="majorBidi"/>
          <w:color w:val="000000" w:themeColor="text1"/>
          <w:sz w:val="24"/>
          <w:szCs w:val="24"/>
          <w:shd w:val="clear" w:color="auto" w:fill="FFFFFF"/>
          <w:lang w:val="en-US"/>
        </w:rPr>
        <w:t xml:space="preserve">Mohamed </w:t>
      </w:r>
      <w:proofErr w:type="spellStart"/>
      <w:r w:rsidRPr="00AC3112">
        <w:rPr>
          <w:rFonts w:asciiTheme="majorBidi" w:hAnsiTheme="majorBidi" w:cstheme="majorBidi"/>
          <w:color w:val="000000" w:themeColor="text1"/>
          <w:sz w:val="24"/>
          <w:szCs w:val="24"/>
          <w:shd w:val="clear" w:color="auto" w:fill="FFFFFF"/>
          <w:lang w:val="en-US"/>
        </w:rPr>
        <w:t>Sadoud</w:t>
      </w:r>
      <w:proofErr w:type="spellEnd"/>
      <w:r w:rsidRPr="00AC3112">
        <w:rPr>
          <w:rFonts w:asciiTheme="majorBidi" w:hAnsiTheme="majorBidi" w:cstheme="majorBidi"/>
          <w:color w:val="000000" w:themeColor="text1"/>
          <w:sz w:val="24"/>
          <w:szCs w:val="24"/>
          <w:shd w:val="clear" w:color="auto" w:fill="FFFFFF"/>
          <w:lang w:val="en-US"/>
        </w:rPr>
        <w:t xml:space="preserve"> is a doctor of the National Agronomical School of Algiers (Algeria) in Rural Economics and Sociology. He is a research professor at the University of </w:t>
      </w:r>
      <w:proofErr w:type="spellStart"/>
      <w:r w:rsidRPr="00AC3112">
        <w:rPr>
          <w:rFonts w:asciiTheme="majorBidi" w:hAnsiTheme="majorBidi" w:cstheme="majorBidi"/>
          <w:color w:val="000000" w:themeColor="text1"/>
          <w:sz w:val="24"/>
          <w:szCs w:val="24"/>
          <w:shd w:val="clear" w:color="auto" w:fill="FFFFFF"/>
          <w:lang w:val="en-US"/>
        </w:rPr>
        <w:t>Chlef</w:t>
      </w:r>
      <w:proofErr w:type="spellEnd"/>
      <w:r w:rsidRPr="00AC3112">
        <w:rPr>
          <w:rFonts w:asciiTheme="majorBidi" w:hAnsiTheme="majorBidi" w:cstheme="majorBidi"/>
          <w:color w:val="000000" w:themeColor="text1"/>
          <w:sz w:val="24"/>
          <w:szCs w:val="24"/>
          <w:shd w:val="clear" w:color="auto" w:fill="FFFFFF"/>
          <w:lang w:val="en-US"/>
        </w:rPr>
        <w:t xml:space="preserve"> in Algeria. He has several publications in international journals and several papers in international congresses. He taught 17 subjects and supervised several engineering and master's theses and currently supervises a doctoral student. He is a member of the scientific committee of two scientific journals and congresses.</w:t>
      </w:r>
    </w:p>
    <w:p w:rsidR="00AC3112" w:rsidRPr="00AC3112" w:rsidRDefault="00AC3112" w:rsidP="00AC3112">
      <w:pPr>
        <w:jc w:val="both"/>
        <w:rPr>
          <w:rFonts w:asciiTheme="majorBidi" w:hAnsiTheme="majorBidi" w:cstheme="majorBidi"/>
          <w:color w:val="000000" w:themeColor="text1"/>
          <w:sz w:val="24"/>
          <w:szCs w:val="24"/>
          <w:lang w:val="en-US"/>
        </w:rPr>
      </w:pPr>
    </w:p>
    <w:p w:rsidR="00AC3112" w:rsidRPr="00AC3112" w:rsidRDefault="00AC3112" w:rsidP="00AC3112">
      <w:pPr>
        <w:pStyle w:val="PrformatHTML"/>
        <w:jc w:val="both"/>
        <w:rPr>
          <w:rFonts w:ascii="Times New Roman" w:hAnsi="Times New Roman" w:cs="Times New Roman"/>
          <w:iCs/>
          <w:sz w:val="24"/>
          <w:lang w:val="en-US"/>
        </w:rPr>
      </w:pPr>
    </w:p>
    <w:p w:rsidR="00B3082B" w:rsidRDefault="00B3082B" w:rsidP="00B3082B">
      <w:pPr>
        <w:pStyle w:val="PrformatHTML"/>
        <w:jc w:val="both"/>
        <w:rPr>
          <w:rFonts w:ascii="Times New Roman" w:hAnsi="Times New Roman" w:cs="Times New Roman"/>
          <w:b/>
          <w:iCs/>
          <w:sz w:val="24"/>
        </w:rPr>
      </w:pPr>
      <w:r>
        <w:rPr>
          <w:noProof/>
          <w:lang w:val="fr-FR" w:eastAsia="fr-FR"/>
        </w:rPr>
        <w:lastRenderedPageBreak/>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71B" w:rsidRDefault="00FE271B" w:rsidP="00495C76">
      <w:pPr>
        <w:spacing w:after="0" w:line="240" w:lineRule="auto"/>
      </w:pPr>
      <w:r>
        <w:separator/>
      </w:r>
    </w:p>
  </w:endnote>
  <w:endnote w:type="continuationSeparator" w:id="0">
    <w:p w:rsidR="00FE271B" w:rsidRDefault="00FE271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71B" w:rsidRDefault="00FE271B" w:rsidP="00495C76">
      <w:pPr>
        <w:spacing w:after="0" w:line="240" w:lineRule="auto"/>
      </w:pPr>
      <w:r>
        <w:separator/>
      </w:r>
    </w:p>
  </w:footnote>
  <w:footnote w:type="continuationSeparator" w:id="0">
    <w:p w:rsidR="00FE271B" w:rsidRDefault="00FE271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En-tte"/>
      <w:jc w:val="center"/>
    </w:pPr>
    <w:r>
      <w:rPr>
        <w:noProof/>
        <w:lang w:val="fr-FR" w:eastAsia="fr-F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94CA1"/>
    <w:rsid w:val="002F4DF0"/>
    <w:rsid w:val="00333E31"/>
    <w:rsid w:val="0038483D"/>
    <w:rsid w:val="00435234"/>
    <w:rsid w:val="00495C76"/>
    <w:rsid w:val="00627419"/>
    <w:rsid w:val="006C057D"/>
    <w:rsid w:val="008938AF"/>
    <w:rsid w:val="009E6383"/>
    <w:rsid w:val="00AC3112"/>
    <w:rsid w:val="00B3082B"/>
    <w:rsid w:val="00B6703B"/>
    <w:rsid w:val="00BA654F"/>
    <w:rsid w:val="00CE511D"/>
    <w:rsid w:val="00DD7D86"/>
    <w:rsid w:val="00DF04E3"/>
    <w:rsid w:val="00E60AE6"/>
    <w:rsid w:val="00EC2CCD"/>
    <w:rsid w:val="00FE271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409</Words>
  <Characters>2253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7</cp:revision>
  <dcterms:created xsi:type="dcterms:W3CDTF">2020-04-27T18:04:00Z</dcterms:created>
  <dcterms:modified xsi:type="dcterms:W3CDTF">2020-04-27T19:33:00Z</dcterms:modified>
</cp:coreProperties>
</file>