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B09122" w14:textId="130B2617" w:rsidR="001B30EC" w:rsidRPr="00E118D5" w:rsidRDefault="00E118D5" w:rsidP="00E118D5">
      <w:pPr>
        <w:jc w:val="center"/>
        <w:rPr>
          <w:rFonts w:ascii="Times New Roman" w:hAnsi="Times New Roman" w:cs="Times New Roman"/>
          <w:b/>
          <w:bCs/>
          <w:sz w:val="28"/>
          <w:szCs w:val="28"/>
        </w:rPr>
      </w:pPr>
      <w:r w:rsidRPr="00E118D5">
        <w:rPr>
          <w:rFonts w:ascii="Times New Roman" w:hAnsi="Times New Roman" w:cs="Times New Roman"/>
          <w:b/>
          <w:bCs/>
          <w:sz w:val="28"/>
          <w:szCs w:val="28"/>
        </w:rPr>
        <w:t>ASSESSMENT OF PROCESSING QUALITY OF POTATO (</w:t>
      </w:r>
      <w:r w:rsidRPr="00E118D5">
        <w:rPr>
          <w:rFonts w:ascii="Times New Roman" w:hAnsi="Times New Roman" w:cs="Times New Roman"/>
          <w:b/>
          <w:bCs/>
          <w:i/>
          <w:iCs/>
          <w:sz w:val="28"/>
          <w:szCs w:val="28"/>
        </w:rPr>
        <w:t>Solanum tuberosum</w:t>
      </w:r>
      <w:r w:rsidRPr="00E118D5">
        <w:rPr>
          <w:rFonts w:ascii="Times New Roman" w:hAnsi="Times New Roman" w:cs="Times New Roman"/>
          <w:b/>
          <w:bCs/>
          <w:sz w:val="28"/>
          <w:szCs w:val="28"/>
        </w:rPr>
        <w:t xml:space="preserve"> L.) GENOTYPES</w:t>
      </w:r>
    </w:p>
    <w:p w14:paraId="60BC6DBC" w14:textId="77777777" w:rsidR="001B30EC" w:rsidRDefault="001B30EC" w:rsidP="001B30EC">
      <w:pPr>
        <w:jc w:val="center"/>
        <w:rPr>
          <w:rFonts w:ascii="Times New Roman" w:hAnsi="Times New Roman" w:cs="Times New Roman"/>
          <w:b/>
          <w:bCs/>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498BD88F" wp14:editId="14FFC88F">
                <wp:simplePos x="0" y="0"/>
                <wp:positionH relativeFrom="margin">
                  <wp:posOffset>-152400</wp:posOffset>
                </wp:positionH>
                <wp:positionV relativeFrom="paragraph">
                  <wp:posOffset>295910</wp:posOffset>
                </wp:positionV>
                <wp:extent cx="6686550" cy="255270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6686550" cy="255270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560AFBA1" w14:textId="77777777" w:rsidR="001B30EC" w:rsidRPr="006D2CCF" w:rsidRDefault="001B30EC" w:rsidP="001B30EC">
                            <w:pPr>
                              <w:rPr>
                                <w:rFonts w:ascii="Times New Roman" w:hAnsi="Times New Roman" w:cs="Times New Roman"/>
                                <w:b/>
                                <w:bCs/>
                                <w:color w:val="000000" w:themeColor="text1"/>
                                <w:sz w:val="24"/>
                                <w:szCs w:val="24"/>
                              </w:rPr>
                            </w:pPr>
                            <w:proofErr w:type="spellStart"/>
                            <w:r w:rsidRPr="006D2CCF">
                              <w:rPr>
                                <w:rFonts w:ascii="Times New Roman" w:hAnsi="Times New Roman" w:cs="Times New Roman"/>
                                <w:b/>
                                <w:bCs/>
                                <w:color w:val="000000" w:themeColor="text1"/>
                                <w:sz w:val="24"/>
                                <w:szCs w:val="24"/>
                              </w:rPr>
                              <w:t>Annigeri</w:t>
                            </w:r>
                            <w:proofErr w:type="spellEnd"/>
                            <w:r w:rsidRPr="006D2CCF">
                              <w:rPr>
                                <w:rFonts w:ascii="Times New Roman" w:hAnsi="Times New Roman" w:cs="Times New Roman"/>
                                <w:b/>
                                <w:bCs/>
                                <w:color w:val="000000" w:themeColor="text1"/>
                                <w:sz w:val="24"/>
                                <w:szCs w:val="24"/>
                              </w:rPr>
                              <w:t>, S. V.</w:t>
                            </w:r>
                          </w:p>
                          <w:p w14:paraId="7E642787" w14:textId="77777777" w:rsidR="001B30EC" w:rsidRPr="00013FDB" w:rsidRDefault="001B30EC" w:rsidP="001B30EC">
                            <w:pPr>
                              <w:rPr>
                                <w:rFonts w:ascii="Times New Roman" w:hAnsi="Times New Roman" w:cs="Times New Roman"/>
                                <w:color w:val="000000" w:themeColor="text1"/>
                                <w:sz w:val="24"/>
                                <w:szCs w:val="24"/>
                              </w:rPr>
                            </w:pPr>
                            <w:proofErr w:type="spellStart"/>
                            <w:proofErr w:type="gramStart"/>
                            <w:r w:rsidRPr="00013FDB">
                              <w:rPr>
                                <w:rFonts w:ascii="Times New Roman" w:hAnsi="Times New Roman" w:cs="Times New Roman"/>
                                <w:color w:val="000000" w:themeColor="text1"/>
                                <w:sz w:val="24"/>
                                <w:szCs w:val="24"/>
                              </w:rPr>
                              <w:t>Ph.D</w:t>
                            </w:r>
                            <w:proofErr w:type="spellEnd"/>
                            <w:proofErr w:type="gramEnd"/>
                            <w:r w:rsidRPr="00013FDB">
                              <w:rPr>
                                <w:rFonts w:ascii="Times New Roman" w:hAnsi="Times New Roman" w:cs="Times New Roman"/>
                                <w:color w:val="000000" w:themeColor="text1"/>
                                <w:sz w:val="24"/>
                                <w:szCs w:val="24"/>
                              </w:rPr>
                              <w:t xml:space="preserve"> Scholar </w:t>
                            </w:r>
                          </w:p>
                          <w:p w14:paraId="634D504A" w14:textId="77777777" w:rsidR="001B30EC" w:rsidRPr="00013FDB" w:rsidRDefault="001B30EC" w:rsidP="001B30EC">
                            <w:pPr>
                              <w:rPr>
                                <w:rFonts w:ascii="Times New Roman" w:hAnsi="Times New Roman" w:cs="Times New Roman"/>
                                <w:color w:val="000000" w:themeColor="text1"/>
                                <w:sz w:val="24"/>
                                <w:szCs w:val="24"/>
                              </w:rPr>
                            </w:pPr>
                            <w:r w:rsidRPr="00013FDB">
                              <w:rPr>
                                <w:rFonts w:ascii="Times New Roman" w:hAnsi="Times New Roman" w:cs="Times New Roman"/>
                                <w:color w:val="000000" w:themeColor="text1"/>
                                <w:sz w:val="24"/>
                                <w:szCs w:val="24"/>
                              </w:rPr>
                              <w:t>College of Agriculture, UAS, Dharwad</w:t>
                            </w:r>
                          </w:p>
                          <w:p w14:paraId="280E169A" w14:textId="2C01E97C" w:rsidR="001B30EC" w:rsidRPr="00013FDB" w:rsidRDefault="001B30EC" w:rsidP="001B30EC">
                            <w:pPr>
                              <w:spacing w:line="240" w:lineRule="auto"/>
                              <w:rPr>
                                <w:rFonts w:ascii="Times New Roman" w:hAnsi="Times New Roman" w:cs="Times New Roman"/>
                                <w:color w:val="000000" w:themeColor="text1"/>
                                <w:sz w:val="24"/>
                                <w:szCs w:val="24"/>
                              </w:rPr>
                            </w:pPr>
                            <w:r w:rsidRPr="00013FDB">
                              <w:rPr>
                                <w:rFonts w:ascii="Times New Roman" w:hAnsi="Times New Roman" w:cs="Times New Roman"/>
                                <w:color w:val="000000" w:themeColor="text1"/>
                                <w:sz w:val="24"/>
                                <w:szCs w:val="24"/>
                              </w:rPr>
                              <w:t>shru</w:t>
                            </w:r>
                            <w:r w:rsidR="00E05D5E">
                              <w:rPr>
                                <w:rFonts w:ascii="Times New Roman" w:hAnsi="Times New Roman" w:cs="Times New Roman"/>
                                <w:color w:val="000000" w:themeColor="text1"/>
                                <w:sz w:val="24"/>
                                <w:szCs w:val="24"/>
                              </w:rPr>
                              <w:t>tiv</w:t>
                            </w:r>
                            <w:r w:rsidRPr="00013FDB">
                              <w:rPr>
                                <w:rFonts w:ascii="Times New Roman" w:hAnsi="Times New Roman" w:cs="Times New Roman"/>
                                <w:color w:val="000000" w:themeColor="text1"/>
                                <w:sz w:val="24"/>
                                <w:szCs w:val="24"/>
                              </w:rPr>
                              <w:t>annigeri100@gmail.com</w:t>
                            </w:r>
                          </w:p>
                          <w:p w14:paraId="3F85E51E" w14:textId="77777777" w:rsidR="001B30EC" w:rsidRPr="00013FDB" w:rsidRDefault="001B30EC" w:rsidP="001B30EC">
                            <w:pPr>
                              <w:spacing w:line="240" w:lineRule="auto"/>
                              <w:rPr>
                                <w:rFonts w:ascii="Times New Roman" w:hAnsi="Times New Roman" w:cs="Times New Roman"/>
                                <w:color w:val="000000" w:themeColor="text1"/>
                                <w:sz w:val="24"/>
                                <w:szCs w:val="24"/>
                              </w:rPr>
                            </w:pPr>
                          </w:p>
                          <w:p w14:paraId="0EB37B34" w14:textId="77777777" w:rsidR="001B30EC" w:rsidRPr="006D2CCF" w:rsidRDefault="001B30EC" w:rsidP="001B30EC">
                            <w:pPr>
                              <w:spacing w:line="240" w:lineRule="auto"/>
                              <w:rPr>
                                <w:rFonts w:ascii="Times New Roman" w:hAnsi="Times New Roman" w:cs="Times New Roman"/>
                                <w:b/>
                                <w:bCs/>
                                <w:color w:val="000000" w:themeColor="text1"/>
                                <w:sz w:val="24"/>
                                <w:szCs w:val="24"/>
                              </w:rPr>
                            </w:pPr>
                            <w:r w:rsidRPr="006D2CCF">
                              <w:rPr>
                                <w:rFonts w:ascii="Times New Roman" w:hAnsi="Times New Roman" w:cs="Times New Roman"/>
                                <w:b/>
                                <w:bCs/>
                                <w:color w:val="000000" w:themeColor="text1"/>
                                <w:sz w:val="24"/>
                                <w:szCs w:val="24"/>
                              </w:rPr>
                              <w:t>Hiremath, S. M.</w:t>
                            </w:r>
                          </w:p>
                          <w:p w14:paraId="168A426D" w14:textId="77777777" w:rsidR="001B30EC" w:rsidRPr="00013FDB" w:rsidRDefault="001B30EC" w:rsidP="001B30EC">
                            <w:pPr>
                              <w:rPr>
                                <w:rFonts w:ascii="Times New Roman" w:hAnsi="Times New Roman" w:cs="Times New Roman"/>
                                <w:color w:val="000000" w:themeColor="text1"/>
                                <w:sz w:val="24"/>
                                <w:szCs w:val="24"/>
                              </w:rPr>
                            </w:pPr>
                            <w:r w:rsidRPr="00013FDB">
                              <w:rPr>
                                <w:rFonts w:ascii="Times New Roman" w:hAnsi="Times New Roman" w:cs="Times New Roman"/>
                                <w:color w:val="000000" w:themeColor="text1"/>
                                <w:sz w:val="24"/>
                                <w:szCs w:val="24"/>
                              </w:rPr>
                              <w:t xml:space="preserve">Professor </w:t>
                            </w:r>
                          </w:p>
                          <w:p w14:paraId="5122FC7B" w14:textId="77777777" w:rsidR="001B30EC" w:rsidRPr="00013FDB" w:rsidRDefault="001B30EC" w:rsidP="001B30EC">
                            <w:pPr>
                              <w:rPr>
                                <w:rFonts w:ascii="Times New Roman" w:hAnsi="Times New Roman" w:cs="Times New Roman"/>
                                <w:color w:val="000000" w:themeColor="text1"/>
                                <w:sz w:val="24"/>
                                <w:szCs w:val="24"/>
                              </w:rPr>
                            </w:pPr>
                            <w:r w:rsidRPr="00013FDB">
                              <w:rPr>
                                <w:rFonts w:ascii="Times New Roman" w:hAnsi="Times New Roman" w:cs="Times New Roman"/>
                                <w:color w:val="000000" w:themeColor="text1"/>
                                <w:sz w:val="24"/>
                                <w:szCs w:val="24"/>
                              </w:rPr>
                              <w:t xml:space="preserve">Dept. of Horticulture </w:t>
                            </w:r>
                          </w:p>
                          <w:p w14:paraId="463CCCF4" w14:textId="77777777" w:rsidR="001B30EC" w:rsidRPr="00013FDB" w:rsidRDefault="001B30EC" w:rsidP="001B30EC">
                            <w:pPr>
                              <w:rPr>
                                <w:color w:val="000000" w:themeColor="text1"/>
                              </w:rPr>
                            </w:pPr>
                            <w:r w:rsidRPr="00013FDB">
                              <w:rPr>
                                <w:rFonts w:ascii="Times New Roman" w:hAnsi="Times New Roman" w:cs="Times New Roman"/>
                                <w:color w:val="000000" w:themeColor="text1"/>
                                <w:sz w:val="24"/>
                                <w:szCs w:val="24"/>
                              </w:rPr>
                              <w:t>College of Agriculture, UAS, Dharwad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8BD88F" id="Rectangle 3" o:spid="_x0000_s1026" style="position:absolute;left:0;text-align:left;margin-left:-12pt;margin-top:23.3pt;width:526.5pt;height:201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" fillcolor="white [3212]" strokecolor="#1f3763 [1604]" strokeweight="1pt">
                <v:textbox>
                  <w:txbxContent>
                    <w:p w14:paraId="560AFBA1" w14:textId="77777777" w:rsidR="001B30EC" w:rsidRPr="006D2CCF" w:rsidRDefault="001B30EC" w:rsidP="001B30EC">
                      <w:pPr>
                        <w:rPr>
                          <w:rFonts w:ascii="Times New Roman" w:hAnsi="Times New Roman" w:cs="Times New Roman"/>
                          <w:b/>
                          <w:bCs/>
                          <w:color w:val="000000" w:themeColor="text1"/>
                          <w:sz w:val="24"/>
                          <w:szCs w:val="24"/>
                        </w:rPr>
                      </w:pPr>
                      <w:proofErr w:type="spellStart"/>
                      <w:r w:rsidRPr="006D2CCF">
                        <w:rPr>
                          <w:rFonts w:ascii="Times New Roman" w:hAnsi="Times New Roman" w:cs="Times New Roman"/>
                          <w:b/>
                          <w:bCs/>
                          <w:color w:val="000000" w:themeColor="text1"/>
                          <w:sz w:val="24"/>
                          <w:szCs w:val="24"/>
                        </w:rPr>
                        <w:t>Annigeri</w:t>
                      </w:r>
                      <w:proofErr w:type="spellEnd"/>
                      <w:r w:rsidRPr="006D2CCF">
                        <w:rPr>
                          <w:rFonts w:ascii="Times New Roman" w:hAnsi="Times New Roman" w:cs="Times New Roman"/>
                          <w:b/>
                          <w:bCs/>
                          <w:color w:val="000000" w:themeColor="text1"/>
                          <w:sz w:val="24"/>
                          <w:szCs w:val="24"/>
                        </w:rPr>
                        <w:t>, S. V.</w:t>
                      </w:r>
                    </w:p>
                    <w:p w14:paraId="7E642787" w14:textId="77777777" w:rsidR="001B30EC" w:rsidRPr="00013FDB" w:rsidRDefault="001B30EC" w:rsidP="001B30EC">
                      <w:pPr>
                        <w:rPr>
                          <w:rFonts w:ascii="Times New Roman" w:hAnsi="Times New Roman" w:cs="Times New Roman"/>
                          <w:color w:val="000000" w:themeColor="text1"/>
                          <w:sz w:val="24"/>
                          <w:szCs w:val="24"/>
                        </w:rPr>
                      </w:pPr>
                      <w:proofErr w:type="spellStart"/>
                      <w:proofErr w:type="gramStart"/>
                      <w:r w:rsidRPr="00013FDB">
                        <w:rPr>
                          <w:rFonts w:ascii="Times New Roman" w:hAnsi="Times New Roman" w:cs="Times New Roman"/>
                          <w:color w:val="000000" w:themeColor="text1"/>
                          <w:sz w:val="24"/>
                          <w:szCs w:val="24"/>
                        </w:rPr>
                        <w:t>Ph.D</w:t>
                      </w:r>
                      <w:proofErr w:type="spellEnd"/>
                      <w:proofErr w:type="gramEnd"/>
                      <w:r w:rsidRPr="00013FDB">
                        <w:rPr>
                          <w:rFonts w:ascii="Times New Roman" w:hAnsi="Times New Roman" w:cs="Times New Roman"/>
                          <w:color w:val="000000" w:themeColor="text1"/>
                          <w:sz w:val="24"/>
                          <w:szCs w:val="24"/>
                        </w:rPr>
                        <w:t xml:space="preserve"> Scholar </w:t>
                      </w:r>
                    </w:p>
                    <w:p w14:paraId="634D504A" w14:textId="77777777" w:rsidR="001B30EC" w:rsidRPr="00013FDB" w:rsidRDefault="001B30EC" w:rsidP="001B30EC">
                      <w:pPr>
                        <w:rPr>
                          <w:rFonts w:ascii="Times New Roman" w:hAnsi="Times New Roman" w:cs="Times New Roman"/>
                          <w:color w:val="000000" w:themeColor="text1"/>
                          <w:sz w:val="24"/>
                          <w:szCs w:val="24"/>
                        </w:rPr>
                      </w:pPr>
                      <w:r w:rsidRPr="00013FDB">
                        <w:rPr>
                          <w:rFonts w:ascii="Times New Roman" w:hAnsi="Times New Roman" w:cs="Times New Roman"/>
                          <w:color w:val="000000" w:themeColor="text1"/>
                          <w:sz w:val="24"/>
                          <w:szCs w:val="24"/>
                        </w:rPr>
                        <w:t>College of Agriculture, UAS, Dharwad</w:t>
                      </w:r>
                    </w:p>
                    <w:p w14:paraId="280E169A" w14:textId="2C01E97C" w:rsidR="001B30EC" w:rsidRPr="00013FDB" w:rsidRDefault="001B30EC" w:rsidP="001B30EC">
                      <w:pPr>
                        <w:spacing w:line="240" w:lineRule="auto"/>
                        <w:rPr>
                          <w:rFonts w:ascii="Times New Roman" w:hAnsi="Times New Roman" w:cs="Times New Roman"/>
                          <w:color w:val="000000" w:themeColor="text1"/>
                          <w:sz w:val="24"/>
                          <w:szCs w:val="24"/>
                        </w:rPr>
                      </w:pPr>
                      <w:r w:rsidRPr="00013FDB">
                        <w:rPr>
                          <w:rFonts w:ascii="Times New Roman" w:hAnsi="Times New Roman" w:cs="Times New Roman"/>
                          <w:color w:val="000000" w:themeColor="text1"/>
                          <w:sz w:val="24"/>
                          <w:szCs w:val="24"/>
                        </w:rPr>
                        <w:t>shru</w:t>
                      </w:r>
                      <w:r w:rsidR="00E05D5E">
                        <w:rPr>
                          <w:rFonts w:ascii="Times New Roman" w:hAnsi="Times New Roman" w:cs="Times New Roman"/>
                          <w:color w:val="000000" w:themeColor="text1"/>
                          <w:sz w:val="24"/>
                          <w:szCs w:val="24"/>
                        </w:rPr>
                        <w:t>tiv</w:t>
                      </w:r>
                      <w:r w:rsidRPr="00013FDB">
                        <w:rPr>
                          <w:rFonts w:ascii="Times New Roman" w:hAnsi="Times New Roman" w:cs="Times New Roman"/>
                          <w:color w:val="000000" w:themeColor="text1"/>
                          <w:sz w:val="24"/>
                          <w:szCs w:val="24"/>
                        </w:rPr>
                        <w:t>annigeri100@gmail.com</w:t>
                      </w:r>
                    </w:p>
                    <w:p w14:paraId="3F85E51E" w14:textId="77777777" w:rsidR="001B30EC" w:rsidRPr="00013FDB" w:rsidRDefault="001B30EC" w:rsidP="001B30EC">
                      <w:pPr>
                        <w:spacing w:line="240" w:lineRule="auto"/>
                        <w:rPr>
                          <w:rFonts w:ascii="Times New Roman" w:hAnsi="Times New Roman" w:cs="Times New Roman"/>
                          <w:color w:val="000000" w:themeColor="text1"/>
                          <w:sz w:val="24"/>
                          <w:szCs w:val="24"/>
                        </w:rPr>
                      </w:pPr>
                    </w:p>
                    <w:p w14:paraId="0EB37B34" w14:textId="77777777" w:rsidR="001B30EC" w:rsidRPr="006D2CCF" w:rsidRDefault="001B30EC" w:rsidP="001B30EC">
                      <w:pPr>
                        <w:spacing w:line="240" w:lineRule="auto"/>
                        <w:rPr>
                          <w:rFonts w:ascii="Times New Roman" w:hAnsi="Times New Roman" w:cs="Times New Roman"/>
                          <w:b/>
                          <w:bCs/>
                          <w:color w:val="000000" w:themeColor="text1"/>
                          <w:sz w:val="24"/>
                          <w:szCs w:val="24"/>
                        </w:rPr>
                      </w:pPr>
                      <w:r w:rsidRPr="006D2CCF">
                        <w:rPr>
                          <w:rFonts w:ascii="Times New Roman" w:hAnsi="Times New Roman" w:cs="Times New Roman"/>
                          <w:b/>
                          <w:bCs/>
                          <w:color w:val="000000" w:themeColor="text1"/>
                          <w:sz w:val="24"/>
                          <w:szCs w:val="24"/>
                        </w:rPr>
                        <w:t>Hiremath, S. M.</w:t>
                      </w:r>
                    </w:p>
                    <w:p w14:paraId="168A426D" w14:textId="77777777" w:rsidR="001B30EC" w:rsidRPr="00013FDB" w:rsidRDefault="001B30EC" w:rsidP="001B30EC">
                      <w:pPr>
                        <w:rPr>
                          <w:rFonts w:ascii="Times New Roman" w:hAnsi="Times New Roman" w:cs="Times New Roman"/>
                          <w:color w:val="000000" w:themeColor="text1"/>
                          <w:sz w:val="24"/>
                          <w:szCs w:val="24"/>
                        </w:rPr>
                      </w:pPr>
                      <w:r w:rsidRPr="00013FDB">
                        <w:rPr>
                          <w:rFonts w:ascii="Times New Roman" w:hAnsi="Times New Roman" w:cs="Times New Roman"/>
                          <w:color w:val="000000" w:themeColor="text1"/>
                          <w:sz w:val="24"/>
                          <w:szCs w:val="24"/>
                        </w:rPr>
                        <w:t xml:space="preserve">Professor </w:t>
                      </w:r>
                    </w:p>
                    <w:p w14:paraId="5122FC7B" w14:textId="77777777" w:rsidR="001B30EC" w:rsidRPr="00013FDB" w:rsidRDefault="001B30EC" w:rsidP="001B30EC">
                      <w:pPr>
                        <w:rPr>
                          <w:rFonts w:ascii="Times New Roman" w:hAnsi="Times New Roman" w:cs="Times New Roman"/>
                          <w:color w:val="000000" w:themeColor="text1"/>
                          <w:sz w:val="24"/>
                          <w:szCs w:val="24"/>
                        </w:rPr>
                      </w:pPr>
                      <w:r w:rsidRPr="00013FDB">
                        <w:rPr>
                          <w:rFonts w:ascii="Times New Roman" w:hAnsi="Times New Roman" w:cs="Times New Roman"/>
                          <w:color w:val="000000" w:themeColor="text1"/>
                          <w:sz w:val="24"/>
                          <w:szCs w:val="24"/>
                        </w:rPr>
                        <w:t xml:space="preserve">Dept. of Horticulture </w:t>
                      </w:r>
                    </w:p>
                    <w:p w14:paraId="463CCCF4" w14:textId="77777777" w:rsidR="001B30EC" w:rsidRPr="00013FDB" w:rsidRDefault="001B30EC" w:rsidP="001B30EC">
                      <w:pPr>
                        <w:rPr>
                          <w:color w:val="000000" w:themeColor="text1"/>
                        </w:rPr>
                      </w:pPr>
                      <w:r w:rsidRPr="00013FDB">
                        <w:rPr>
                          <w:rFonts w:ascii="Times New Roman" w:hAnsi="Times New Roman" w:cs="Times New Roman"/>
                          <w:color w:val="000000" w:themeColor="text1"/>
                          <w:sz w:val="24"/>
                          <w:szCs w:val="24"/>
                        </w:rPr>
                        <w:t>College of Agriculture, UAS, Dharwad</w:t>
                      </w:r>
                    </w:p>
                  </w:txbxContent>
                </v:textbox>
                <w10:wrap anchorx="margin"/>
              </v:rect>
            </w:pict>
          </mc:Fallback>
        </mc:AlternateContent>
      </w:r>
      <w:proofErr w:type="spellStart"/>
      <w:r>
        <w:rPr>
          <w:rFonts w:ascii="Times New Roman" w:hAnsi="Times New Roman" w:cs="Times New Roman"/>
          <w:b/>
          <w:bCs/>
          <w:sz w:val="24"/>
          <w:szCs w:val="24"/>
        </w:rPr>
        <w:t>Annigeri</w:t>
      </w:r>
      <w:proofErr w:type="spellEnd"/>
      <w:r>
        <w:rPr>
          <w:rFonts w:ascii="Times New Roman" w:hAnsi="Times New Roman" w:cs="Times New Roman"/>
          <w:b/>
          <w:bCs/>
          <w:sz w:val="24"/>
          <w:szCs w:val="24"/>
        </w:rPr>
        <w:t>, S. V. and Hiremath, S. M.</w:t>
      </w:r>
    </w:p>
    <w:p w14:paraId="37CAC1D4" w14:textId="77777777" w:rsidR="001B30EC" w:rsidRPr="007A00C3" w:rsidRDefault="001B30EC" w:rsidP="001B30EC">
      <w:pPr>
        <w:rPr>
          <w:rFonts w:ascii="Times New Roman" w:hAnsi="Times New Roman" w:cs="Times New Roman"/>
          <w:sz w:val="24"/>
          <w:szCs w:val="24"/>
        </w:rPr>
      </w:pPr>
    </w:p>
    <w:p w14:paraId="787AB781" w14:textId="77777777" w:rsidR="001B30EC" w:rsidRDefault="001B30EC" w:rsidP="001B30EC">
      <w:pPr>
        <w:rPr>
          <w:rFonts w:ascii="Times New Roman" w:hAnsi="Times New Roman" w:cs="Times New Roman"/>
          <w:b/>
          <w:bCs/>
          <w:sz w:val="24"/>
          <w:szCs w:val="24"/>
        </w:rPr>
      </w:pPr>
    </w:p>
    <w:p w14:paraId="16DED9BC" w14:textId="77777777" w:rsidR="001B30EC" w:rsidRDefault="001B30EC" w:rsidP="001B30EC">
      <w:pPr>
        <w:rPr>
          <w:rFonts w:ascii="Times New Roman" w:hAnsi="Times New Roman" w:cs="Times New Roman"/>
          <w:b/>
          <w:bCs/>
          <w:sz w:val="24"/>
          <w:szCs w:val="24"/>
        </w:rPr>
      </w:pPr>
    </w:p>
    <w:p w14:paraId="7E53BD29" w14:textId="77777777" w:rsidR="001B30EC" w:rsidRDefault="001B30EC" w:rsidP="001B30EC">
      <w:pPr>
        <w:rPr>
          <w:rFonts w:ascii="Times New Roman" w:hAnsi="Times New Roman" w:cs="Times New Roman"/>
          <w:b/>
          <w:bCs/>
          <w:sz w:val="24"/>
          <w:szCs w:val="24"/>
        </w:rPr>
      </w:pPr>
    </w:p>
    <w:p w14:paraId="6D8CD31D" w14:textId="77777777" w:rsidR="001B30EC" w:rsidRDefault="001B30EC" w:rsidP="001B30EC">
      <w:pPr>
        <w:rPr>
          <w:rFonts w:ascii="Times New Roman" w:hAnsi="Times New Roman" w:cs="Times New Roman"/>
          <w:b/>
          <w:bCs/>
          <w:sz w:val="24"/>
          <w:szCs w:val="24"/>
        </w:rPr>
      </w:pPr>
    </w:p>
    <w:p w14:paraId="4E8BFE3D" w14:textId="77777777" w:rsidR="001B30EC" w:rsidRDefault="001B30EC" w:rsidP="001B30EC">
      <w:pPr>
        <w:rPr>
          <w:rFonts w:ascii="Times New Roman" w:hAnsi="Times New Roman" w:cs="Times New Roman"/>
          <w:b/>
          <w:bCs/>
          <w:sz w:val="24"/>
          <w:szCs w:val="24"/>
        </w:rPr>
      </w:pPr>
    </w:p>
    <w:p w14:paraId="6BA549FE" w14:textId="77777777" w:rsidR="001B30EC" w:rsidRDefault="001B30EC" w:rsidP="001B30EC">
      <w:pPr>
        <w:rPr>
          <w:rFonts w:ascii="Times New Roman" w:hAnsi="Times New Roman" w:cs="Times New Roman"/>
          <w:b/>
          <w:bCs/>
          <w:sz w:val="24"/>
          <w:szCs w:val="24"/>
        </w:rPr>
      </w:pPr>
    </w:p>
    <w:p w14:paraId="3F147B53" w14:textId="77777777" w:rsidR="001B30EC" w:rsidRDefault="001B30EC" w:rsidP="001B30EC">
      <w:pPr>
        <w:rPr>
          <w:rFonts w:ascii="Times New Roman" w:hAnsi="Times New Roman" w:cs="Times New Roman"/>
          <w:b/>
          <w:bCs/>
          <w:sz w:val="24"/>
          <w:szCs w:val="24"/>
        </w:rPr>
      </w:pPr>
    </w:p>
    <w:p w14:paraId="0FCC0848" w14:textId="77777777" w:rsidR="001B30EC" w:rsidRDefault="001B30EC" w:rsidP="001B30EC">
      <w:pPr>
        <w:rPr>
          <w:rFonts w:ascii="Times New Roman" w:hAnsi="Times New Roman" w:cs="Times New Roman"/>
          <w:b/>
          <w:bCs/>
          <w:sz w:val="24"/>
          <w:szCs w:val="24"/>
        </w:rPr>
      </w:pPr>
    </w:p>
    <w:p w14:paraId="35A6E81E" w14:textId="77777777" w:rsidR="00D51572" w:rsidRDefault="00D51572" w:rsidP="001B30EC">
      <w:pPr>
        <w:rPr>
          <w:rFonts w:ascii="Times New Roman" w:hAnsi="Times New Roman" w:cs="Times New Roman"/>
          <w:b/>
          <w:bCs/>
          <w:sz w:val="28"/>
          <w:szCs w:val="28"/>
        </w:rPr>
      </w:pPr>
    </w:p>
    <w:p w14:paraId="21665F91" w14:textId="5F1B4EB2" w:rsidR="001B30EC" w:rsidRDefault="001B30EC" w:rsidP="001B30EC">
      <w:pPr>
        <w:rPr>
          <w:rFonts w:ascii="Times New Roman" w:hAnsi="Times New Roman" w:cs="Times New Roman"/>
          <w:b/>
          <w:bCs/>
          <w:sz w:val="28"/>
          <w:szCs w:val="28"/>
        </w:rPr>
      </w:pPr>
      <w:r>
        <w:rPr>
          <w:rFonts w:ascii="Times New Roman" w:hAnsi="Times New Roman" w:cs="Times New Roman"/>
          <w:b/>
          <w:bCs/>
          <w:sz w:val="28"/>
          <w:szCs w:val="28"/>
        </w:rPr>
        <w:t>Abstract</w:t>
      </w:r>
    </w:p>
    <w:p w14:paraId="220DD898" w14:textId="214E443E" w:rsidR="00B341F9" w:rsidRDefault="001B30EC" w:rsidP="00D51572">
      <w:pPr>
        <w:spacing w:after="0" w:line="360" w:lineRule="auto"/>
        <w:ind w:firstLine="720"/>
        <w:jc w:val="both"/>
        <w:rPr>
          <w:rFonts w:ascii="Times New Roman" w:hAnsi="Times New Roman" w:cs="Times New Roman"/>
          <w:sz w:val="24"/>
          <w:szCs w:val="24"/>
        </w:rPr>
      </w:pPr>
      <w:r w:rsidRPr="00B955DF">
        <w:tab/>
      </w:r>
      <w:r w:rsidRPr="00D51572">
        <w:rPr>
          <w:rFonts w:ascii="Times New Roman" w:hAnsi="Times New Roman" w:cs="Times New Roman"/>
          <w:sz w:val="24"/>
          <w:szCs w:val="24"/>
        </w:rPr>
        <w:t>An investigation on assessment of processing quality of potato (</w:t>
      </w:r>
      <w:r w:rsidRPr="00D51572">
        <w:rPr>
          <w:rFonts w:ascii="Times New Roman" w:hAnsi="Times New Roman" w:cs="Times New Roman"/>
          <w:i/>
          <w:iCs/>
          <w:sz w:val="24"/>
          <w:szCs w:val="24"/>
        </w:rPr>
        <w:t>Solanum tuberosum</w:t>
      </w:r>
      <w:r w:rsidRPr="00D51572">
        <w:rPr>
          <w:rFonts w:ascii="Times New Roman" w:hAnsi="Times New Roman" w:cs="Times New Roman"/>
          <w:sz w:val="24"/>
          <w:szCs w:val="24"/>
        </w:rPr>
        <w:t xml:space="preserve"> L.) genotypes was conducted</w:t>
      </w:r>
      <w:r w:rsidR="00016C31" w:rsidRPr="00D51572">
        <w:rPr>
          <w:rFonts w:ascii="Times New Roman" w:hAnsi="Times New Roman" w:cs="Times New Roman"/>
          <w:sz w:val="24"/>
          <w:szCs w:val="24"/>
        </w:rPr>
        <w:t xml:space="preserve"> in Department of Horticulture</w:t>
      </w:r>
      <w:r w:rsidRPr="00D51572">
        <w:rPr>
          <w:rFonts w:ascii="Times New Roman" w:hAnsi="Times New Roman" w:cs="Times New Roman"/>
          <w:sz w:val="24"/>
          <w:szCs w:val="24"/>
        </w:rPr>
        <w:t xml:space="preserve">, UAS, Dharwad. </w:t>
      </w:r>
      <w:r w:rsidR="00016C31" w:rsidRPr="00D51572">
        <w:rPr>
          <w:rFonts w:ascii="Times New Roman" w:hAnsi="Times New Roman" w:cs="Times New Roman"/>
          <w:sz w:val="24"/>
          <w:szCs w:val="24"/>
        </w:rPr>
        <w:t>Thirty potato genotypes were evaluated for processing quality characteristics including dry matter, yield of chips, quality of chips, TSS, moisture content</w:t>
      </w:r>
      <w:r w:rsidR="00B341F9" w:rsidRPr="00D51572">
        <w:rPr>
          <w:rFonts w:ascii="Times New Roman" w:hAnsi="Times New Roman" w:cs="Times New Roman"/>
          <w:sz w:val="24"/>
          <w:szCs w:val="24"/>
        </w:rPr>
        <w:t xml:space="preserve"> and </w:t>
      </w:r>
      <w:r w:rsidR="00016C31" w:rsidRPr="00D51572">
        <w:rPr>
          <w:rFonts w:ascii="Times New Roman" w:hAnsi="Times New Roman" w:cs="Times New Roman"/>
          <w:sz w:val="24"/>
          <w:szCs w:val="24"/>
        </w:rPr>
        <w:t>starch, All the quality characteristics were affected by cultivars. Suitability of potato genotypes for quality parameters showed genotype C-11 recorded higher dry matter content</w:t>
      </w:r>
      <w:r w:rsidR="008576EF" w:rsidRPr="00D51572">
        <w:rPr>
          <w:rFonts w:ascii="Times New Roman" w:hAnsi="Times New Roman" w:cs="Times New Roman"/>
          <w:sz w:val="24"/>
          <w:szCs w:val="24"/>
        </w:rPr>
        <w:t xml:space="preserve"> (24.12 %)</w:t>
      </w:r>
      <w:r w:rsidR="00016C31" w:rsidRPr="00D51572">
        <w:rPr>
          <w:rFonts w:ascii="Times New Roman" w:hAnsi="Times New Roman" w:cs="Times New Roman"/>
          <w:sz w:val="24"/>
          <w:szCs w:val="24"/>
        </w:rPr>
        <w:t>, genotype C-15 for higher starch</w:t>
      </w:r>
      <w:r w:rsidR="008576EF" w:rsidRPr="00D51572">
        <w:rPr>
          <w:rFonts w:ascii="Times New Roman" w:hAnsi="Times New Roman" w:cs="Times New Roman"/>
          <w:sz w:val="24"/>
          <w:szCs w:val="24"/>
        </w:rPr>
        <w:t xml:space="preserve"> </w:t>
      </w:r>
      <w:r w:rsidR="008576EF" w:rsidRPr="00D51572">
        <w:rPr>
          <w:rFonts w:ascii="Times New Roman" w:hAnsi="Times New Roman" w:cs="Times New Roman"/>
          <w:bCs/>
          <w:sz w:val="24"/>
          <w:szCs w:val="24"/>
        </w:rPr>
        <w:t>(85.45 %)</w:t>
      </w:r>
      <w:r w:rsidR="00016C31" w:rsidRPr="00D51572">
        <w:rPr>
          <w:rFonts w:ascii="Times New Roman" w:hAnsi="Times New Roman" w:cs="Times New Roman"/>
          <w:sz w:val="24"/>
          <w:szCs w:val="24"/>
        </w:rPr>
        <w:t>, genotype C-14 for higher yield of chips</w:t>
      </w:r>
      <w:r w:rsidR="008576EF" w:rsidRPr="00D51572">
        <w:rPr>
          <w:rFonts w:ascii="Times New Roman" w:hAnsi="Times New Roman" w:cs="Times New Roman"/>
          <w:sz w:val="24"/>
          <w:szCs w:val="24"/>
        </w:rPr>
        <w:t xml:space="preserve"> </w:t>
      </w:r>
      <w:r w:rsidR="008576EF" w:rsidRPr="00D51572">
        <w:rPr>
          <w:rFonts w:ascii="Times New Roman" w:hAnsi="Times New Roman" w:cs="Times New Roman"/>
          <w:bCs/>
          <w:sz w:val="24"/>
          <w:szCs w:val="24"/>
        </w:rPr>
        <w:t>(</w:t>
      </w:r>
      <w:r w:rsidR="008576EF" w:rsidRPr="00D51572">
        <w:rPr>
          <w:rFonts w:ascii="Times New Roman" w:hAnsi="Times New Roman" w:cs="Times New Roman"/>
          <w:sz w:val="24"/>
          <w:szCs w:val="24"/>
        </w:rPr>
        <w:t>37.11 %)</w:t>
      </w:r>
      <w:r w:rsidR="00016C31" w:rsidRPr="00D51572">
        <w:rPr>
          <w:rFonts w:ascii="Times New Roman" w:hAnsi="Times New Roman" w:cs="Times New Roman"/>
          <w:sz w:val="24"/>
          <w:szCs w:val="24"/>
        </w:rPr>
        <w:t>, genotype RH-1 possess higher TSS</w:t>
      </w:r>
      <w:r w:rsidR="008576EF" w:rsidRPr="00D51572">
        <w:rPr>
          <w:rFonts w:ascii="Times New Roman" w:hAnsi="Times New Roman" w:cs="Times New Roman"/>
          <w:sz w:val="24"/>
          <w:szCs w:val="24"/>
        </w:rPr>
        <w:t xml:space="preserve"> </w:t>
      </w:r>
      <w:r w:rsidR="008576EF" w:rsidRPr="00D51572">
        <w:rPr>
          <w:rFonts w:ascii="Times New Roman" w:hAnsi="Times New Roman" w:cs="Times New Roman"/>
          <w:bCs/>
          <w:sz w:val="24"/>
          <w:szCs w:val="24"/>
        </w:rPr>
        <w:t xml:space="preserve">(7.2 </w:t>
      </w:r>
      <w:r w:rsidR="008576EF" w:rsidRPr="00D51572">
        <w:rPr>
          <w:rFonts w:ascii="Times New Roman" w:hAnsi="Times New Roman" w:cs="Times New Roman"/>
          <w:bCs/>
          <w:sz w:val="24"/>
          <w:szCs w:val="24"/>
          <w:vertAlign w:val="superscript"/>
        </w:rPr>
        <w:t>0</w:t>
      </w:r>
      <w:r w:rsidR="008576EF" w:rsidRPr="00D51572">
        <w:rPr>
          <w:rFonts w:ascii="Times New Roman" w:hAnsi="Times New Roman" w:cs="Times New Roman"/>
          <w:bCs/>
          <w:sz w:val="24"/>
          <w:szCs w:val="24"/>
        </w:rPr>
        <w:t xml:space="preserve"> Brix)</w:t>
      </w:r>
      <w:r w:rsidR="00016C31" w:rsidRPr="00D51572">
        <w:rPr>
          <w:rFonts w:ascii="Times New Roman" w:hAnsi="Times New Roman" w:cs="Times New Roman"/>
          <w:sz w:val="24"/>
          <w:szCs w:val="24"/>
        </w:rPr>
        <w:t xml:space="preserve">, genotype PH-3 produced chips of excellent quality </w:t>
      </w:r>
      <w:r w:rsidR="008576EF" w:rsidRPr="00D51572">
        <w:rPr>
          <w:rFonts w:ascii="Times New Roman" w:hAnsi="Times New Roman" w:cs="Times New Roman"/>
          <w:sz w:val="24"/>
          <w:szCs w:val="24"/>
        </w:rPr>
        <w:t xml:space="preserve">with </w:t>
      </w:r>
      <w:r w:rsidR="008576EF" w:rsidRPr="00D51572">
        <w:rPr>
          <w:rFonts w:ascii="Times New Roman" w:hAnsi="Times New Roman" w:cs="Times New Roman"/>
          <w:bCs/>
          <w:sz w:val="24"/>
          <w:szCs w:val="24"/>
        </w:rPr>
        <w:t xml:space="preserve">least </w:t>
      </w:r>
      <w:proofErr w:type="spellStart"/>
      <w:r w:rsidR="008576EF" w:rsidRPr="00D51572">
        <w:rPr>
          <w:rFonts w:ascii="Times New Roman" w:hAnsi="Times New Roman" w:cs="Times New Roman"/>
          <w:bCs/>
          <w:sz w:val="24"/>
          <w:szCs w:val="24"/>
        </w:rPr>
        <w:t>colour</w:t>
      </w:r>
      <w:proofErr w:type="spellEnd"/>
      <w:r w:rsidR="008576EF" w:rsidRPr="00D51572">
        <w:rPr>
          <w:rFonts w:ascii="Times New Roman" w:hAnsi="Times New Roman" w:cs="Times New Roman"/>
          <w:bCs/>
          <w:sz w:val="24"/>
          <w:szCs w:val="24"/>
        </w:rPr>
        <w:t xml:space="preserve"> score value (1.0) </w:t>
      </w:r>
      <w:r w:rsidR="00016C31" w:rsidRPr="00D51572">
        <w:rPr>
          <w:rFonts w:ascii="Times New Roman" w:hAnsi="Times New Roman" w:cs="Times New Roman"/>
          <w:sz w:val="24"/>
          <w:szCs w:val="24"/>
        </w:rPr>
        <w:t>and genotype P-7 for tuber moisture content</w:t>
      </w:r>
      <w:r w:rsidR="008576EF" w:rsidRPr="00D51572">
        <w:rPr>
          <w:rFonts w:ascii="Times New Roman" w:hAnsi="Times New Roman" w:cs="Times New Roman"/>
          <w:sz w:val="24"/>
          <w:szCs w:val="24"/>
        </w:rPr>
        <w:t xml:space="preserve"> </w:t>
      </w:r>
      <w:r w:rsidR="008576EF" w:rsidRPr="00D51572">
        <w:rPr>
          <w:rFonts w:ascii="Times New Roman" w:hAnsi="Times New Roman" w:cs="Times New Roman"/>
          <w:bCs/>
          <w:sz w:val="24"/>
          <w:szCs w:val="24"/>
        </w:rPr>
        <w:t>(66.41 %)</w:t>
      </w:r>
      <w:r w:rsidR="00016C31" w:rsidRPr="00D51572">
        <w:rPr>
          <w:rFonts w:ascii="Times New Roman" w:hAnsi="Times New Roman" w:cs="Times New Roman"/>
          <w:sz w:val="24"/>
          <w:szCs w:val="24"/>
        </w:rPr>
        <w:t>.</w:t>
      </w:r>
      <w:r w:rsidR="00B341F9" w:rsidRPr="00D51572">
        <w:rPr>
          <w:rFonts w:ascii="Times New Roman" w:hAnsi="Times New Roman" w:cs="Times New Roman"/>
          <w:sz w:val="24"/>
          <w:szCs w:val="24"/>
        </w:rPr>
        <w:t xml:space="preserve"> Therefore, for making of potato chips, select the suitable genotypes which are having higher dry matter content, yield of chips after frying and least tuber moisture content along with chips of lower chips </w:t>
      </w:r>
      <w:proofErr w:type="spellStart"/>
      <w:r w:rsidR="00B341F9" w:rsidRPr="00D51572">
        <w:rPr>
          <w:rFonts w:ascii="Times New Roman" w:hAnsi="Times New Roman" w:cs="Times New Roman"/>
          <w:sz w:val="24"/>
          <w:szCs w:val="24"/>
        </w:rPr>
        <w:t>colour</w:t>
      </w:r>
      <w:proofErr w:type="spellEnd"/>
      <w:r w:rsidR="00B341F9" w:rsidRPr="00D51572">
        <w:rPr>
          <w:rFonts w:ascii="Times New Roman" w:hAnsi="Times New Roman" w:cs="Times New Roman"/>
          <w:sz w:val="24"/>
          <w:szCs w:val="24"/>
        </w:rPr>
        <w:t xml:space="preserve"> score. </w:t>
      </w:r>
    </w:p>
    <w:p w14:paraId="529CB0B9" w14:textId="77777777" w:rsidR="00D51572" w:rsidRPr="00D51572" w:rsidRDefault="00D51572" w:rsidP="00D51572">
      <w:pPr>
        <w:spacing w:before="240" w:after="0" w:line="360" w:lineRule="auto"/>
        <w:ind w:firstLine="720"/>
        <w:jc w:val="both"/>
        <w:rPr>
          <w:rFonts w:ascii="Times New Roman" w:hAnsi="Times New Roman" w:cs="Times New Roman"/>
          <w:bCs/>
          <w:sz w:val="24"/>
          <w:szCs w:val="24"/>
        </w:rPr>
      </w:pPr>
    </w:p>
    <w:p w14:paraId="4DF46757" w14:textId="13B3D653" w:rsidR="001B30EC" w:rsidRPr="00D51572" w:rsidRDefault="001B30EC" w:rsidP="00D51572">
      <w:pPr>
        <w:spacing w:after="0" w:line="360" w:lineRule="auto"/>
        <w:jc w:val="both"/>
        <w:rPr>
          <w:rFonts w:ascii="Times New Roman" w:hAnsi="Times New Roman" w:cs="Times New Roman"/>
          <w:b/>
          <w:bCs/>
          <w:sz w:val="24"/>
          <w:szCs w:val="24"/>
        </w:rPr>
      </w:pPr>
      <w:r w:rsidRPr="00D51572">
        <w:rPr>
          <w:rFonts w:ascii="Times New Roman" w:hAnsi="Times New Roman" w:cs="Times New Roman"/>
          <w:b/>
          <w:bCs/>
          <w:sz w:val="24"/>
          <w:szCs w:val="24"/>
        </w:rPr>
        <w:t>Keywords</w:t>
      </w:r>
      <w:r w:rsidR="00B341F9" w:rsidRPr="00D51572">
        <w:rPr>
          <w:rFonts w:ascii="Times New Roman" w:hAnsi="Times New Roman" w:cs="Times New Roman"/>
          <w:b/>
          <w:bCs/>
          <w:sz w:val="24"/>
          <w:szCs w:val="24"/>
        </w:rPr>
        <w:t xml:space="preserve">: </w:t>
      </w:r>
      <w:r w:rsidRPr="00D51572">
        <w:rPr>
          <w:rFonts w:ascii="Times New Roman" w:hAnsi="Times New Roman" w:cs="Times New Roman"/>
          <w:sz w:val="24"/>
          <w:szCs w:val="24"/>
        </w:rPr>
        <w:t>Potato</w:t>
      </w:r>
      <w:r w:rsidR="00B341F9" w:rsidRPr="00D51572">
        <w:rPr>
          <w:rFonts w:ascii="Times New Roman" w:hAnsi="Times New Roman" w:cs="Times New Roman"/>
          <w:sz w:val="24"/>
          <w:szCs w:val="24"/>
        </w:rPr>
        <w:t xml:space="preserve">, </w:t>
      </w:r>
      <w:r w:rsidRPr="00D51572">
        <w:rPr>
          <w:rFonts w:ascii="Times New Roman" w:hAnsi="Times New Roman" w:cs="Times New Roman"/>
          <w:sz w:val="24"/>
          <w:szCs w:val="24"/>
        </w:rPr>
        <w:t>Genotype</w:t>
      </w:r>
      <w:r w:rsidR="00B341F9" w:rsidRPr="00D51572">
        <w:rPr>
          <w:rFonts w:ascii="Times New Roman" w:hAnsi="Times New Roman" w:cs="Times New Roman"/>
          <w:sz w:val="24"/>
          <w:szCs w:val="24"/>
        </w:rPr>
        <w:t>, Processing, Quality, Dry Matter, TSS, Moisture Content and Starch,</w:t>
      </w:r>
    </w:p>
    <w:p w14:paraId="5251E54B" w14:textId="342D5111" w:rsidR="001B30EC" w:rsidRDefault="001B30EC"/>
    <w:sectPr w:rsidR="001B30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0EC"/>
    <w:rsid w:val="00016C31"/>
    <w:rsid w:val="001B30EC"/>
    <w:rsid w:val="006D2CCF"/>
    <w:rsid w:val="00781716"/>
    <w:rsid w:val="008576EF"/>
    <w:rsid w:val="00B341F9"/>
    <w:rsid w:val="00D51572"/>
    <w:rsid w:val="00D95A8F"/>
    <w:rsid w:val="00E05D5E"/>
    <w:rsid w:val="00E118D5"/>
    <w:rsid w:val="00F36F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4B7C0"/>
  <w15:chartTrackingRefBased/>
  <w15:docId w15:val="{52B92D7B-1E92-4584-88CC-911754225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0EC"/>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B30E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184</Words>
  <Characters>1054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va</dc:creator>
  <cp:keywords/>
  <dc:description/>
  <cp:lastModifiedBy>User</cp:lastModifiedBy>
  <cp:revision>4</cp:revision>
  <dcterms:created xsi:type="dcterms:W3CDTF">2020-06-30T18:15:00Z</dcterms:created>
  <dcterms:modified xsi:type="dcterms:W3CDTF">2020-06-30T18:18:00Z</dcterms:modified>
</cp:coreProperties>
</file>