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1AAB" w:rsidRPr="00E04DFF" w:rsidRDefault="00691AAB" w:rsidP="00E04DFF">
      <w:pPr>
        <w:pStyle w:val="Heading1"/>
        <w:spacing w:before="0" w:after="200" w:line="276" w:lineRule="auto"/>
        <w:ind w:left="0"/>
        <w:rPr>
          <w:rFonts w:ascii="Times New Roman" w:hAnsi="Times New Roman" w:cs="Times New Roman"/>
          <w:sz w:val="32"/>
          <w:szCs w:val="24"/>
        </w:rPr>
      </w:pPr>
      <w:bookmarkStart w:id="0" w:name="_GoBack"/>
      <w:bookmarkEnd w:id="0"/>
      <w:commentRangeStart w:id="1"/>
      <w:r w:rsidRPr="00E04DFF">
        <w:rPr>
          <w:rFonts w:ascii="Times New Roman" w:hAnsi="Times New Roman" w:cs="Times New Roman"/>
          <w:color w:val="337AB7"/>
          <w:sz w:val="32"/>
          <w:szCs w:val="24"/>
        </w:rPr>
        <w:t>Women, trauma and alcohol dependency: Connections and disconnections in alcohol treatment for women</w:t>
      </w:r>
      <w:commentRangeEnd w:id="1"/>
      <w:r w:rsidRPr="00E04DFF">
        <w:rPr>
          <w:rStyle w:val="CommentReference"/>
          <w:rFonts w:ascii="Times New Roman" w:hAnsi="Times New Roman" w:cs="Times New Roman"/>
          <w:bCs w:val="0"/>
          <w:sz w:val="32"/>
          <w:szCs w:val="24"/>
        </w:rPr>
        <w:commentReference w:id="1"/>
      </w:r>
    </w:p>
    <w:p w:rsidR="00691AAB" w:rsidRPr="00E04DFF" w:rsidRDefault="00691AAB" w:rsidP="00E04DFF">
      <w:pPr>
        <w:pStyle w:val="BodyText"/>
        <w:spacing w:after="200" w:line="276" w:lineRule="auto"/>
        <w:rPr>
          <w:rFonts w:ascii="Times New Roman" w:hAnsi="Times New Roman" w:cs="Times New Roman"/>
          <w:sz w:val="24"/>
          <w:szCs w:val="24"/>
        </w:rPr>
      </w:pPr>
      <w:commentRangeStart w:id="2"/>
      <w:r w:rsidRPr="00E04DFF">
        <w:rPr>
          <w:rFonts w:ascii="Times New Roman" w:hAnsi="Times New Roman" w:cs="Times New Roman"/>
          <w:sz w:val="24"/>
          <w:szCs w:val="24"/>
        </w:rPr>
        <w:t xml:space="preserve">Deanna L </w:t>
      </w:r>
      <w:proofErr w:type="spellStart"/>
      <w:r w:rsidRPr="00E04DFF">
        <w:rPr>
          <w:rFonts w:ascii="Times New Roman" w:hAnsi="Times New Roman" w:cs="Times New Roman"/>
          <w:sz w:val="24"/>
          <w:szCs w:val="24"/>
        </w:rPr>
        <w:t>Mulvihill</w:t>
      </w:r>
      <w:proofErr w:type="spellEnd"/>
      <w:r w:rsidRPr="00E04DFF">
        <w:rPr>
          <w:rFonts w:ascii="Times New Roman" w:hAnsi="Times New Roman" w:cs="Times New Roman"/>
          <w:sz w:val="24"/>
          <w:szCs w:val="24"/>
        </w:rPr>
        <w:t>*</w:t>
      </w:r>
      <w:commentRangeEnd w:id="2"/>
      <w:r w:rsidRPr="00E04DFF">
        <w:rPr>
          <w:rStyle w:val="CommentReference"/>
          <w:rFonts w:ascii="Times New Roman" w:hAnsi="Times New Roman" w:cs="Times New Roman"/>
          <w:sz w:val="24"/>
          <w:szCs w:val="24"/>
        </w:rPr>
        <w:commentReference w:id="2"/>
      </w:r>
    </w:p>
    <w:p w:rsidR="00691AAB" w:rsidRPr="00E04DFF" w:rsidRDefault="00691AAB" w:rsidP="00E04DFF">
      <w:pPr>
        <w:pStyle w:val="BodyText"/>
        <w:spacing w:after="200" w:line="276" w:lineRule="auto"/>
        <w:rPr>
          <w:rFonts w:ascii="Times New Roman" w:hAnsi="Times New Roman" w:cs="Times New Roman"/>
          <w:sz w:val="22"/>
          <w:szCs w:val="24"/>
        </w:rPr>
      </w:pPr>
      <w:commentRangeStart w:id="3"/>
      <w:r w:rsidRPr="00E04DFF">
        <w:rPr>
          <w:rFonts w:ascii="Times New Roman" w:hAnsi="Times New Roman" w:cs="Times New Roman"/>
          <w:sz w:val="22"/>
          <w:szCs w:val="24"/>
        </w:rPr>
        <w:t xml:space="preserve">TLI Foundation, USA </w:t>
      </w:r>
      <w:commentRangeEnd w:id="3"/>
      <w:r w:rsidRPr="00E04DFF">
        <w:rPr>
          <w:rStyle w:val="CommentReference"/>
          <w:rFonts w:ascii="Times New Roman" w:hAnsi="Times New Roman" w:cs="Times New Roman"/>
          <w:sz w:val="22"/>
          <w:szCs w:val="24"/>
        </w:rPr>
        <w:commentReference w:id="3"/>
      </w:r>
    </w:p>
    <w:p w:rsidR="00691AAB" w:rsidRPr="00E04DFF" w:rsidRDefault="00691AAB" w:rsidP="00E04DFF">
      <w:pPr>
        <w:pStyle w:val="Heading3"/>
        <w:spacing w:before="0" w:after="200"/>
        <w:jc w:val="center"/>
        <w:rPr>
          <w:rFonts w:ascii="Times New Roman" w:hAnsi="Times New Roman" w:cs="Times New Roman"/>
          <w:color w:val="auto"/>
          <w:sz w:val="24"/>
          <w:szCs w:val="24"/>
          <w:lang w:val="en-IN"/>
        </w:rPr>
      </w:pPr>
      <w:commentRangeStart w:id="4"/>
      <w:r w:rsidRPr="00E04DFF">
        <w:rPr>
          <w:rFonts w:ascii="Times New Roman" w:hAnsi="Times New Roman" w:cs="Times New Roman"/>
          <w:color w:val="auto"/>
          <w:sz w:val="24"/>
          <w:szCs w:val="24"/>
          <w:lang w:val="en-IN"/>
        </w:rPr>
        <w:t>Abstract (300 word limit)</w:t>
      </w:r>
      <w:commentRangeEnd w:id="4"/>
      <w:r w:rsidRPr="00E04DFF">
        <w:rPr>
          <w:rStyle w:val="CommentReference"/>
          <w:rFonts w:ascii="Times New Roman" w:eastAsia="Tw Cen MT" w:hAnsi="Times New Roman" w:cs="Times New Roman"/>
          <w:bCs w:val="0"/>
          <w:color w:val="auto"/>
          <w:sz w:val="24"/>
          <w:szCs w:val="24"/>
          <w:lang w:val="en-US"/>
        </w:rPr>
        <w:commentReference w:id="4"/>
      </w:r>
    </w:p>
    <w:p w:rsidR="00691AAB" w:rsidRPr="00E04DFF" w:rsidRDefault="00691AAB" w:rsidP="00E04DFF">
      <w:pPr>
        <w:pStyle w:val="BodyText"/>
        <w:spacing w:after="200" w:line="276" w:lineRule="auto"/>
        <w:jc w:val="both"/>
        <w:rPr>
          <w:rFonts w:ascii="Times New Roman" w:hAnsi="Times New Roman" w:cs="Times New Roman"/>
          <w:b/>
          <w:sz w:val="20"/>
          <w:szCs w:val="24"/>
        </w:rPr>
      </w:pPr>
      <w:r w:rsidRPr="00E04DFF">
        <w:rPr>
          <w:rFonts w:ascii="Times New Roman" w:hAnsi="Times New Roman" w:cs="Times New Roman"/>
          <w:b/>
          <w:sz w:val="20"/>
          <w:szCs w:val="24"/>
        </w:rPr>
        <w:t xml:space="preserve">Statement of the </w:t>
      </w:r>
      <w:r w:rsidR="00861368" w:rsidRPr="00E04DFF">
        <w:rPr>
          <w:rFonts w:ascii="Times New Roman" w:hAnsi="Times New Roman" w:cs="Times New Roman"/>
          <w:b/>
          <w:sz w:val="20"/>
          <w:szCs w:val="24"/>
        </w:rPr>
        <w:t>problem</w:t>
      </w:r>
      <w:r w:rsidR="00AB1CA2" w:rsidRPr="00E04DFF">
        <w:rPr>
          <w:rStyle w:val="CommentReference"/>
          <w:rFonts w:ascii="Times New Roman" w:hAnsi="Times New Roman" w:cs="Times New Roman"/>
          <w:sz w:val="20"/>
          <w:szCs w:val="24"/>
        </w:rPr>
        <w:t>: W</w:t>
      </w:r>
      <w:r w:rsidRPr="00E04DFF">
        <w:rPr>
          <w:rFonts w:ascii="Times New Roman" w:hAnsi="Times New Roman" w:cs="Times New Roman"/>
          <w:sz w:val="20"/>
          <w:szCs w:val="24"/>
        </w:rPr>
        <w:t xml:space="preserve">omen who have experienced Intimate Partner Violence (IPV) are at greater risk for physical and mental </w:t>
      </w:r>
      <w:commentRangeStart w:id="5"/>
      <w:r w:rsidRPr="00E04DFF">
        <w:rPr>
          <w:rFonts w:ascii="Times New Roman" w:hAnsi="Times New Roman" w:cs="Times New Roman"/>
          <w:sz w:val="20"/>
          <w:szCs w:val="24"/>
        </w:rPr>
        <w:t xml:space="preserve">health problems including Posttraumatic Stress Disorder (PTSD) and alcohol dependency. On their own IPV, PTSD and </w:t>
      </w:r>
      <w:commentRangeEnd w:id="5"/>
      <w:r w:rsidR="00B82905" w:rsidRPr="00E04DFF">
        <w:rPr>
          <w:rStyle w:val="CommentReference"/>
          <w:rFonts w:ascii="Times New Roman" w:hAnsi="Times New Roman" w:cs="Times New Roman"/>
          <w:sz w:val="20"/>
          <w:szCs w:val="24"/>
        </w:rPr>
        <w:commentReference w:id="5"/>
      </w:r>
      <w:r w:rsidRPr="00E04DFF">
        <w:rPr>
          <w:rFonts w:ascii="Times New Roman" w:hAnsi="Times New Roman" w:cs="Times New Roman"/>
          <w:sz w:val="20"/>
          <w:szCs w:val="24"/>
        </w:rPr>
        <w:t xml:space="preserve">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w:t>
      </w:r>
    </w:p>
    <w:p w:rsidR="00691AAB" w:rsidRPr="00E04DFF" w:rsidRDefault="00691AAB" w:rsidP="00E04DFF">
      <w:pPr>
        <w:pStyle w:val="BodyText"/>
        <w:spacing w:after="200" w:line="276" w:lineRule="auto"/>
        <w:jc w:val="both"/>
        <w:rPr>
          <w:rFonts w:ascii="Times New Roman" w:hAnsi="Times New Roman" w:cs="Times New Roman"/>
          <w:b/>
          <w:sz w:val="20"/>
          <w:szCs w:val="24"/>
        </w:rPr>
      </w:pPr>
      <w:r w:rsidRPr="00E04DFF">
        <w:rPr>
          <w:rFonts w:ascii="Times New Roman" w:hAnsi="Times New Roman" w:cs="Times New Roman"/>
          <w:b/>
          <w:sz w:val="20"/>
          <w:szCs w:val="24"/>
        </w:rPr>
        <w:t>Methodology &amp; theoretical orientation</w:t>
      </w:r>
      <w:r w:rsidR="00AB1CA2" w:rsidRPr="00E04DFF">
        <w:rPr>
          <w:rFonts w:ascii="Times New Roman" w:hAnsi="Times New Roman" w:cs="Times New Roman"/>
          <w:b/>
          <w:sz w:val="20"/>
          <w:szCs w:val="24"/>
        </w:rPr>
        <w:t xml:space="preserve">: </w:t>
      </w:r>
      <w:proofErr w:type="gramStart"/>
      <w:r w:rsidRPr="00E04DFF">
        <w:rPr>
          <w:rFonts w:ascii="Times New Roman" w:hAnsi="Times New Roman" w:cs="Times New Roman"/>
          <w:sz w:val="20"/>
          <w:szCs w:val="24"/>
        </w:rPr>
        <w:t>An inter</w:t>
      </w:r>
      <w:proofErr w:type="gramEnd"/>
      <w:r w:rsidRPr="00E04DFF">
        <w:rPr>
          <w:rFonts w:ascii="Times New Roman" w:hAnsi="Times New Roman" w:cs="Times New Roman"/>
          <w:sz w:val="20"/>
          <w:szCs w:val="24"/>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w:t>
      </w:r>
    </w:p>
    <w:p w:rsidR="00691AAB" w:rsidRPr="00E04DFF" w:rsidRDefault="00691AAB" w:rsidP="00E04DFF">
      <w:pPr>
        <w:pStyle w:val="BodyText"/>
        <w:spacing w:after="200" w:line="276" w:lineRule="auto"/>
        <w:jc w:val="both"/>
        <w:rPr>
          <w:rFonts w:ascii="Times New Roman" w:hAnsi="Times New Roman" w:cs="Times New Roman"/>
          <w:b/>
          <w:sz w:val="20"/>
          <w:szCs w:val="24"/>
        </w:rPr>
      </w:pPr>
      <w:r w:rsidRPr="00E04DFF">
        <w:rPr>
          <w:rFonts w:ascii="Times New Roman" w:hAnsi="Times New Roman" w:cs="Times New Roman"/>
          <w:b/>
          <w:sz w:val="20"/>
          <w:szCs w:val="24"/>
        </w:rPr>
        <w:t>Findings</w:t>
      </w:r>
      <w:r w:rsidR="00AB1CA2" w:rsidRPr="00E04DFF">
        <w:rPr>
          <w:rFonts w:ascii="Times New Roman" w:hAnsi="Times New Roman" w:cs="Times New Roman"/>
          <w:b/>
          <w:sz w:val="20"/>
          <w:szCs w:val="24"/>
        </w:rPr>
        <w:t xml:space="preserve">: </w:t>
      </w:r>
      <w:r w:rsidRPr="00E04DFF">
        <w:rPr>
          <w:rFonts w:ascii="Times New Roman" w:hAnsi="Times New Roman" w:cs="Times New Roman"/>
          <w:sz w:val="20"/>
          <w:szCs w:val="24"/>
        </w:rPr>
        <w:t xml:space="preserve">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w:t>
      </w:r>
    </w:p>
    <w:p w:rsidR="00691AAB" w:rsidRPr="00E04DFF" w:rsidRDefault="00691AAB" w:rsidP="00E04DFF">
      <w:pPr>
        <w:pStyle w:val="BodyText"/>
        <w:spacing w:after="200" w:line="276" w:lineRule="auto"/>
        <w:rPr>
          <w:rFonts w:ascii="Times New Roman" w:hAnsi="Times New Roman" w:cs="Times New Roman"/>
          <w:sz w:val="24"/>
          <w:szCs w:val="24"/>
        </w:rPr>
      </w:pPr>
    </w:p>
    <w:p w:rsidR="00691AAB" w:rsidRPr="00E04DFF" w:rsidRDefault="00691AAB" w:rsidP="00E04DFF">
      <w:pPr>
        <w:pStyle w:val="BodyText"/>
        <w:spacing w:after="200" w:line="276" w:lineRule="auto"/>
        <w:jc w:val="center"/>
        <w:rPr>
          <w:rFonts w:ascii="Times New Roman" w:hAnsi="Times New Roman" w:cs="Times New Roman"/>
          <w:sz w:val="24"/>
          <w:szCs w:val="24"/>
        </w:rPr>
      </w:pPr>
      <w:r w:rsidRPr="00E04DFF">
        <w:rPr>
          <w:rFonts w:ascii="Times New Roman" w:hAnsi="Times New Roman" w:cs="Times New Roman"/>
          <w:noProof/>
          <w:szCs w:val="24"/>
          <w:lang w:val="en-IN" w:eastAsia="en-IN"/>
        </w:rPr>
        <w:drawing>
          <wp:inline distT="0" distB="0" distL="0" distR="0" wp14:anchorId="4CFA1D06" wp14:editId="32383CF5">
            <wp:extent cx="3235987" cy="1609107"/>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37230" cy="1609725"/>
                    </a:xfrm>
                    <a:prstGeom prst="rect">
                      <a:avLst/>
                    </a:prstGeom>
                    <a:noFill/>
                  </pic:spPr>
                </pic:pic>
              </a:graphicData>
            </a:graphic>
          </wp:inline>
        </w:drawing>
      </w:r>
    </w:p>
    <w:p w:rsidR="00691AAB" w:rsidRPr="00E04DFF" w:rsidRDefault="00691AAB" w:rsidP="00E04DFF">
      <w:pPr>
        <w:jc w:val="center"/>
        <w:rPr>
          <w:rFonts w:ascii="Times New Roman" w:hAnsi="Times New Roman" w:cs="Times New Roman"/>
          <w:i/>
          <w:sz w:val="18"/>
          <w:szCs w:val="24"/>
          <w:lang w:val="en-US"/>
        </w:rPr>
      </w:pPr>
      <w:commentRangeStart w:id="6"/>
      <w:proofErr w:type="gramStart"/>
      <w:r w:rsidRPr="00E04DFF">
        <w:rPr>
          <w:rFonts w:ascii="Times New Roman" w:hAnsi="Times New Roman" w:cs="Times New Roman"/>
          <w:b/>
          <w:i/>
          <w:sz w:val="18"/>
          <w:szCs w:val="24"/>
          <w:lang w:val="en-IN"/>
        </w:rPr>
        <w:t>Figure 1.</w:t>
      </w:r>
      <w:proofErr w:type="gramEnd"/>
      <w:r w:rsidRPr="00E04DFF">
        <w:rPr>
          <w:rFonts w:ascii="Times New Roman" w:hAnsi="Times New Roman" w:cs="Times New Roman"/>
          <w:b/>
          <w:i/>
          <w:sz w:val="18"/>
          <w:szCs w:val="24"/>
          <w:lang w:val="en-IN"/>
        </w:rPr>
        <w:t> </w:t>
      </w:r>
      <w:r w:rsidRPr="00E04DFF">
        <w:rPr>
          <w:rFonts w:ascii="Times New Roman" w:hAnsi="Times New Roman" w:cs="Times New Roman"/>
          <w:i/>
          <w:sz w:val="18"/>
          <w:szCs w:val="24"/>
          <w:lang w:val="en-IN"/>
        </w:rPr>
        <w:t>Effects of alocohol </w:t>
      </w:r>
      <w:r w:rsidR="004A6532" w:rsidRPr="00E04DFF">
        <w:rPr>
          <w:rFonts w:ascii="Times New Roman" w:hAnsi="Times New Roman" w:cs="Times New Roman"/>
          <w:i/>
          <w:sz w:val="18"/>
          <w:szCs w:val="24"/>
          <w:lang w:val="en-IN"/>
        </w:rPr>
        <w:t>on the</w:t>
      </w:r>
      <w:r w:rsidRPr="00E04DFF">
        <w:rPr>
          <w:rFonts w:ascii="Times New Roman" w:hAnsi="Times New Roman" w:cs="Times New Roman"/>
          <w:i/>
          <w:sz w:val="18"/>
          <w:szCs w:val="24"/>
          <w:lang w:val="en-IN"/>
        </w:rPr>
        <w:t> </w:t>
      </w:r>
      <w:r w:rsidR="00F7402B" w:rsidRPr="00E04DFF">
        <w:rPr>
          <w:rFonts w:ascii="Times New Roman" w:hAnsi="Times New Roman" w:cs="Times New Roman"/>
          <w:i/>
          <w:sz w:val="18"/>
          <w:szCs w:val="24"/>
          <w:lang w:val="en-IN"/>
        </w:rPr>
        <w:t>pharmacokinetics of</w:t>
      </w:r>
      <w:r w:rsidRPr="00E04DFF">
        <w:rPr>
          <w:rFonts w:ascii="Times New Roman" w:hAnsi="Times New Roman" w:cs="Times New Roman"/>
          <w:i/>
          <w:sz w:val="18"/>
          <w:szCs w:val="24"/>
          <w:lang w:val="en-IN"/>
        </w:rPr>
        <w:t> methamphetamine (METH), 3</w:t>
      </w:r>
      <w:proofErr w:type="gramStart"/>
      <w:r w:rsidRPr="00E04DFF">
        <w:rPr>
          <w:rFonts w:ascii="Times New Roman" w:hAnsi="Times New Roman" w:cs="Times New Roman"/>
          <w:i/>
          <w:sz w:val="18"/>
          <w:szCs w:val="24"/>
          <w:lang w:val="en-IN"/>
        </w:rPr>
        <w:t>,4</w:t>
      </w:r>
      <w:proofErr w:type="gramEnd"/>
      <w:r w:rsidRPr="00E04DFF">
        <w:rPr>
          <w:rFonts w:ascii="Times New Roman" w:hAnsi="Times New Roman" w:cs="Times New Roman"/>
          <w:i/>
          <w:sz w:val="18"/>
          <w:szCs w:val="24"/>
          <w:lang w:val="en-IN"/>
        </w:rPr>
        <w:t> methylenedioxymethamphetaminen (MDMA).</w:t>
      </w:r>
      <w:commentRangeEnd w:id="6"/>
      <w:r w:rsidR="00B82905" w:rsidRPr="00E04DFF">
        <w:rPr>
          <w:rStyle w:val="CommentReference"/>
          <w:rFonts w:ascii="Times New Roman" w:eastAsia="Tw Cen MT" w:hAnsi="Times New Roman" w:cs="Times New Roman"/>
          <w:sz w:val="18"/>
          <w:szCs w:val="24"/>
          <w:lang w:val="en-US"/>
        </w:rPr>
        <w:commentReference w:id="6"/>
      </w:r>
    </w:p>
    <w:p w:rsidR="00691AAB" w:rsidRPr="00E04DFF" w:rsidRDefault="00691AAB" w:rsidP="00E04DFF">
      <w:pPr>
        <w:pStyle w:val="BodyText"/>
        <w:spacing w:after="200" w:line="276" w:lineRule="auto"/>
        <w:jc w:val="both"/>
        <w:rPr>
          <w:rFonts w:ascii="Times New Roman" w:hAnsi="Times New Roman" w:cs="Times New Roman"/>
          <w:b/>
          <w:sz w:val="20"/>
          <w:szCs w:val="24"/>
        </w:rPr>
      </w:pPr>
      <w:r w:rsidRPr="00E04DFF">
        <w:rPr>
          <w:rFonts w:ascii="Times New Roman" w:hAnsi="Times New Roman" w:cs="Times New Roman"/>
          <w:b/>
          <w:sz w:val="20"/>
          <w:szCs w:val="24"/>
        </w:rPr>
        <w:t>Conclusion</w:t>
      </w:r>
      <w:r w:rsidR="00AB1CA2" w:rsidRPr="00E04DFF">
        <w:rPr>
          <w:rFonts w:ascii="Times New Roman" w:hAnsi="Times New Roman" w:cs="Times New Roman"/>
          <w:b/>
          <w:sz w:val="20"/>
          <w:szCs w:val="24"/>
        </w:rPr>
        <w:t xml:space="preserve">: </w:t>
      </w:r>
      <w:r w:rsidRPr="00E04DFF">
        <w:rPr>
          <w:rFonts w:ascii="Times New Roman" w:hAnsi="Times New Roman" w:cs="Times New Roman"/>
          <w:sz w:val="20"/>
          <w:szCs w:val="24"/>
        </w:rPr>
        <w:t>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691AAB" w:rsidRPr="00E04DFF" w:rsidRDefault="00691AAB" w:rsidP="00E04DFF">
      <w:pPr>
        <w:rPr>
          <w:rFonts w:ascii="Times New Roman" w:hAnsi="Times New Roman" w:cs="Times New Roman"/>
          <w:b/>
          <w:sz w:val="24"/>
          <w:szCs w:val="24"/>
        </w:rPr>
      </w:pPr>
      <w:commentRangeStart w:id="7"/>
      <w:proofErr w:type="spellStart"/>
      <w:r w:rsidRPr="00E04DFF">
        <w:rPr>
          <w:rFonts w:ascii="Times New Roman" w:hAnsi="Times New Roman" w:cs="Times New Roman"/>
          <w:b/>
          <w:sz w:val="24"/>
          <w:szCs w:val="24"/>
        </w:rPr>
        <w:t>References</w:t>
      </w:r>
      <w:commentRangeEnd w:id="7"/>
      <w:proofErr w:type="spellEnd"/>
      <w:r w:rsidRPr="00E04DFF">
        <w:rPr>
          <w:rStyle w:val="CommentReference"/>
          <w:rFonts w:ascii="Times New Roman" w:eastAsia="Tw Cen MT" w:hAnsi="Times New Roman" w:cs="Times New Roman"/>
          <w:sz w:val="24"/>
          <w:szCs w:val="24"/>
          <w:lang w:val="en-US"/>
        </w:rPr>
        <w:commentReference w:id="7"/>
      </w:r>
    </w:p>
    <w:p w:rsidR="00691AAB" w:rsidRPr="00E04DFF" w:rsidRDefault="00691AAB" w:rsidP="00E04DFF">
      <w:pPr>
        <w:pStyle w:val="ListParagraph"/>
        <w:numPr>
          <w:ilvl w:val="0"/>
          <w:numId w:val="3"/>
        </w:numPr>
        <w:tabs>
          <w:tab w:val="left" w:pos="384"/>
        </w:tabs>
        <w:spacing w:before="0" w:line="276" w:lineRule="auto"/>
        <w:rPr>
          <w:rFonts w:ascii="Times New Roman" w:hAnsi="Times New Roman" w:cs="Times New Roman"/>
          <w:sz w:val="20"/>
          <w:szCs w:val="24"/>
        </w:rPr>
      </w:pPr>
      <w:commentRangeStart w:id="8"/>
      <w:r w:rsidRPr="00E04DFF">
        <w:rPr>
          <w:rFonts w:ascii="Times New Roman" w:hAnsi="Times New Roman" w:cs="Times New Roman"/>
          <w:sz w:val="20"/>
          <w:szCs w:val="24"/>
        </w:rPr>
        <w:t xml:space="preserve">Harper C. The neuropathology of alcohol-related </w:t>
      </w:r>
      <w:proofErr w:type="spellStart"/>
      <w:r w:rsidRPr="00E04DFF">
        <w:rPr>
          <w:rFonts w:ascii="Times New Roman" w:hAnsi="Times New Roman" w:cs="Times New Roman"/>
          <w:sz w:val="20"/>
          <w:szCs w:val="24"/>
        </w:rPr>
        <w:t>braindamage</w:t>
      </w:r>
      <w:proofErr w:type="spellEnd"/>
      <w:r w:rsidRPr="00E04DFF">
        <w:rPr>
          <w:rFonts w:ascii="Times New Roman" w:hAnsi="Times New Roman" w:cs="Times New Roman"/>
          <w:sz w:val="20"/>
          <w:szCs w:val="24"/>
        </w:rPr>
        <w:t xml:space="preserve">. Alcohol </w:t>
      </w:r>
      <w:proofErr w:type="spellStart"/>
      <w:r w:rsidRPr="00E04DFF">
        <w:rPr>
          <w:rFonts w:ascii="Times New Roman" w:hAnsi="Times New Roman" w:cs="Times New Roman"/>
          <w:sz w:val="20"/>
          <w:szCs w:val="24"/>
        </w:rPr>
        <w:t>Alcohol</w:t>
      </w:r>
      <w:proofErr w:type="spellEnd"/>
      <w:r w:rsidRPr="00E04DFF">
        <w:rPr>
          <w:rFonts w:ascii="Times New Roman" w:hAnsi="Times New Roman" w:cs="Times New Roman"/>
          <w:sz w:val="20"/>
          <w:szCs w:val="24"/>
        </w:rPr>
        <w:t>. 2009</w:t>
      </w:r>
      <w:proofErr w:type="gramStart"/>
      <w:r w:rsidRPr="00E04DFF">
        <w:rPr>
          <w:rFonts w:ascii="Times New Roman" w:hAnsi="Times New Roman" w:cs="Times New Roman"/>
          <w:sz w:val="20"/>
          <w:szCs w:val="24"/>
        </w:rPr>
        <w:t>;44:136</w:t>
      </w:r>
      <w:proofErr w:type="gramEnd"/>
      <w:r w:rsidRPr="00E04DFF">
        <w:rPr>
          <w:rFonts w:ascii="Times New Roman" w:hAnsi="Times New Roman" w:cs="Times New Roman"/>
          <w:sz w:val="20"/>
          <w:szCs w:val="24"/>
        </w:rPr>
        <w:t>-40.</w:t>
      </w:r>
      <w:commentRangeEnd w:id="8"/>
      <w:r w:rsidR="00B82905" w:rsidRPr="00E04DFF">
        <w:rPr>
          <w:rStyle w:val="CommentReference"/>
          <w:rFonts w:ascii="Times New Roman" w:eastAsia="Tw Cen MT" w:hAnsi="Times New Roman" w:cs="Times New Roman"/>
          <w:sz w:val="20"/>
          <w:szCs w:val="24"/>
        </w:rPr>
        <w:commentReference w:id="8"/>
      </w:r>
    </w:p>
    <w:p w:rsidR="00691AAB" w:rsidRPr="00E04DFF" w:rsidRDefault="00691AAB" w:rsidP="00E04DFF">
      <w:pPr>
        <w:pStyle w:val="ListParagraph"/>
        <w:numPr>
          <w:ilvl w:val="0"/>
          <w:numId w:val="3"/>
        </w:numPr>
        <w:tabs>
          <w:tab w:val="left" w:pos="384"/>
        </w:tabs>
        <w:spacing w:before="0" w:line="276" w:lineRule="auto"/>
        <w:rPr>
          <w:rFonts w:ascii="Times New Roman" w:hAnsi="Times New Roman" w:cs="Times New Roman"/>
          <w:sz w:val="20"/>
          <w:szCs w:val="24"/>
        </w:rPr>
      </w:pPr>
      <w:proofErr w:type="spellStart"/>
      <w:r w:rsidRPr="00E04DFF">
        <w:rPr>
          <w:rFonts w:ascii="Times New Roman" w:hAnsi="Times New Roman" w:cs="Times New Roman"/>
          <w:sz w:val="20"/>
          <w:szCs w:val="24"/>
        </w:rPr>
        <w:t>Heilig</w:t>
      </w:r>
      <w:proofErr w:type="spellEnd"/>
      <w:r w:rsidRPr="00E04DFF">
        <w:rPr>
          <w:rFonts w:ascii="Times New Roman" w:hAnsi="Times New Roman" w:cs="Times New Roman"/>
          <w:sz w:val="20"/>
          <w:szCs w:val="24"/>
        </w:rPr>
        <w:t xml:space="preserve"> M, </w:t>
      </w:r>
      <w:proofErr w:type="spellStart"/>
      <w:r w:rsidRPr="00E04DFF">
        <w:rPr>
          <w:rFonts w:ascii="Times New Roman" w:hAnsi="Times New Roman" w:cs="Times New Roman"/>
          <w:sz w:val="20"/>
          <w:szCs w:val="24"/>
        </w:rPr>
        <w:t>Egli</w:t>
      </w:r>
      <w:proofErr w:type="spellEnd"/>
      <w:r w:rsidRPr="00E04DFF">
        <w:rPr>
          <w:rFonts w:ascii="Times New Roman" w:hAnsi="Times New Roman" w:cs="Times New Roman"/>
          <w:sz w:val="20"/>
          <w:szCs w:val="24"/>
        </w:rPr>
        <w:t xml:space="preserve"> M. Pharmacological treatment of alcohol dependence: </w:t>
      </w:r>
      <w:r w:rsidRPr="00E04DFF">
        <w:rPr>
          <w:rFonts w:ascii="Times New Roman" w:hAnsi="Times New Roman" w:cs="Times New Roman"/>
          <w:spacing w:val="-4"/>
          <w:sz w:val="20"/>
          <w:szCs w:val="24"/>
        </w:rPr>
        <w:t xml:space="preserve">Target </w:t>
      </w:r>
      <w:r w:rsidRPr="00E04DFF">
        <w:rPr>
          <w:rFonts w:ascii="Times New Roman" w:hAnsi="Times New Roman" w:cs="Times New Roman"/>
          <w:sz w:val="20"/>
          <w:szCs w:val="24"/>
        </w:rPr>
        <w:t>symptoms and target mechanisms. Pharmacology and therapeutics. 2006</w:t>
      </w:r>
      <w:proofErr w:type="gramStart"/>
      <w:r w:rsidRPr="00E04DFF">
        <w:rPr>
          <w:rFonts w:ascii="Times New Roman" w:hAnsi="Times New Roman" w:cs="Times New Roman"/>
          <w:sz w:val="20"/>
          <w:szCs w:val="24"/>
        </w:rPr>
        <w:t>;111:855</w:t>
      </w:r>
      <w:proofErr w:type="gramEnd"/>
      <w:r w:rsidRPr="00E04DFF">
        <w:rPr>
          <w:rFonts w:ascii="Times New Roman" w:hAnsi="Times New Roman" w:cs="Times New Roman"/>
          <w:sz w:val="20"/>
          <w:szCs w:val="24"/>
        </w:rPr>
        <w:t>-76.</w:t>
      </w:r>
    </w:p>
    <w:p w:rsidR="00691AAB" w:rsidRPr="00E04DFF" w:rsidRDefault="00691AAB" w:rsidP="00E04DFF">
      <w:pPr>
        <w:pStyle w:val="ListParagraph"/>
        <w:numPr>
          <w:ilvl w:val="0"/>
          <w:numId w:val="3"/>
        </w:numPr>
        <w:tabs>
          <w:tab w:val="left" w:pos="384"/>
        </w:tabs>
        <w:spacing w:before="0" w:line="276" w:lineRule="auto"/>
        <w:rPr>
          <w:rFonts w:ascii="Times New Roman" w:hAnsi="Times New Roman" w:cs="Times New Roman"/>
          <w:sz w:val="20"/>
          <w:szCs w:val="24"/>
        </w:rPr>
      </w:pPr>
      <w:proofErr w:type="spellStart"/>
      <w:r w:rsidRPr="00E04DFF">
        <w:rPr>
          <w:rFonts w:ascii="Times New Roman" w:hAnsi="Times New Roman" w:cs="Times New Roman"/>
          <w:sz w:val="20"/>
          <w:szCs w:val="24"/>
        </w:rPr>
        <w:t>LiX</w:t>
      </w:r>
      <w:proofErr w:type="spellEnd"/>
      <w:r w:rsidRPr="00E04DFF">
        <w:rPr>
          <w:rFonts w:ascii="Times New Roman" w:hAnsi="Times New Roman" w:cs="Times New Roman"/>
          <w:sz w:val="20"/>
          <w:szCs w:val="24"/>
        </w:rPr>
        <w:t xml:space="preserve">, </w:t>
      </w:r>
      <w:proofErr w:type="spellStart"/>
      <w:r w:rsidRPr="00E04DFF">
        <w:rPr>
          <w:rFonts w:ascii="Times New Roman" w:hAnsi="Times New Roman" w:cs="Times New Roman"/>
          <w:sz w:val="20"/>
          <w:szCs w:val="24"/>
        </w:rPr>
        <w:t>Schwacha</w:t>
      </w:r>
      <w:proofErr w:type="spellEnd"/>
      <w:r w:rsidRPr="00E04DFF">
        <w:rPr>
          <w:rFonts w:ascii="Times New Roman" w:hAnsi="Times New Roman" w:cs="Times New Roman"/>
          <w:sz w:val="20"/>
          <w:szCs w:val="24"/>
        </w:rPr>
        <w:t xml:space="preserve"> MG, </w:t>
      </w:r>
      <w:proofErr w:type="spellStart"/>
      <w:r w:rsidRPr="00E04DFF">
        <w:rPr>
          <w:rFonts w:ascii="Times New Roman" w:hAnsi="Times New Roman" w:cs="Times New Roman"/>
          <w:sz w:val="20"/>
          <w:szCs w:val="24"/>
        </w:rPr>
        <w:t>Chaudry</w:t>
      </w:r>
      <w:proofErr w:type="spellEnd"/>
      <w:r w:rsidRPr="00E04DFF">
        <w:rPr>
          <w:rFonts w:ascii="Times New Roman" w:hAnsi="Times New Roman" w:cs="Times New Roman"/>
          <w:sz w:val="20"/>
          <w:szCs w:val="24"/>
        </w:rPr>
        <w:t xml:space="preserve"> IH, et al. </w:t>
      </w:r>
      <w:proofErr w:type="spellStart"/>
      <w:r w:rsidRPr="00E04DFF">
        <w:rPr>
          <w:rFonts w:ascii="Times New Roman" w:hAnsi="Times New Roman" w:cs="Times New Roman"/>
          <w:sz w:val="20"/>
          <w:szCs w:val="24"/>
        </w:rPr>
        <w:t>Acutealcohol</w:t>
      </w:r>
      <w:proofErr w:type="spellEnd"/>
      <w:r w:rsidRPr="00E04DFF">
        <w:rPr>
          <w:rFonts w:ascii="Times New Roman" w:hAnsi="Times New Roman" w:cs="Times New Roman"/>
          <w:sz w:val="20"/>
          <w:szCs w:val="24"/>
        </w:rPr>
        <w:t xml:space="preserve"> intoxication potentiates neutrophil-mediated </w:t>
      </w:r>
      <w:r w:rsidRPr="00E04DFF">
        <w:rPr>
          <w:rFonts w:ascii="Times New Roman" w:hAnsi="Times New Roman" w:cs="Times New Roman"/>
          <w:sz w:val="20"/>
          <w:szCs w:val="24"/>
        </w:rPr>
        <w:lastRenderedPageBreak/>
        <w:t>intestinal tissue damage after burn injury. Shock. 2006</w:t>
      </w:r>
      <w:proofErr w:type="gramStart"/>
      <w:r w:rsidRPr="00E04DFF">
        <w:rPr>
          <w:rFonts w:ascii="Times New Roman" w:hAnsi="Times New Roman" w:cs="Times New Roman"/>
          <w:sz w:val="20"/>
          <w:szCs w:val="24"/>
        </w:rPr>
        <w:t>;29:377</w:t>
      </w:r>
      <w:proofErr w:type="gramEnd"/>
      <w:r w:rsidRPr="00E04DFF">
        <w:rPr>
          <w:rFonts w:ascii="Times New Roman" w:hAnsi="Times New Roman" w:cs="Times New Roman"/>
          <w:sz w:val="20"/>
          <w:szCs w:val="24"/>
        </w:rPr>
        <w:t>.</w:t>
      </w:r>
    </w:p>
    <w:p w:rsidR="00B82905" w:rsidRPr="00E04DFF" w:rsidRDefault="00691AAB" w:rsidP="00E04DFF">
      <w:pPr>
        <w:pStyle w:val="ListParagraph"/>
        <w:numPr>
          <w:ilvl w:val="0"/>
          <w:numId w:val="3"/>
        </w:numPr>
        <w:tabs>
          <w:tab w:val="left" w:pos="384"/>
        </w:tabs>
        <w:spacing w:before="0" w:line="276" w:lineRule="auto"/>
        <w:rPr>
          <w:rFonts w:ascii="Times New Roman" w:hAnsi="Times New Roman" w:cs="Times New Roman"/>
          <w:sz w:val="20"/>
          <w:szCs w:val="24"/>
        </w:rPr>
      </w:pPr>
      <w:r w:rsidRPr="00E04DFF">
        <w:rPr>
          <w:rFonts w:ascii="Times New Roman" w:hAnsi="Times New Roman" w:cs="Times New Roman"/>
          <w:sz w:val="20"/>
          <w:szCs w:val="24"/>
        </w:rPr>
        <w:t xml:space="preserve">Room R, </w:t>
      </w:r>
      <w:proofErr w:type="spellStart"/>
      <w:r w:rsidRPr="00E04DFF">
        <w:rPr>
          <w:rFonts w:ascii="Times New Roman" w:hAnsi="Times New Roman" w:cs="Times New Roman"/>
          <w:sz w:val="20"/>
          <w:szCs w:val="24"/>
        </w:rPr>
        <w:t>Babor</w:t>
      </w:r>
      <w:proofErr w:type="spellEnd"/>
      <w:r w:rsidRPr="00E04DFF">
        <w:rPr>
          <w:rFonts w:ascii="Times New Roman" w:hAnsi="Times New Roman" w:cs="Times New Roman"/>
          <w:sz w:val="20"/>
          <w:szCs w:val="24"/>
        </w:rPr>
        <w:t xml:space="preserve"> </w:t>
      </w:r>
      <w:r w:rsidRPr="00E04DFF">
        <w:rPr>
          <w:rFonts w:ascii="Times New Roman" w:hAnsi="Times New Roman" w:cs="Times New Roman"/>
          <w:spacing w:val="-10"/>
          <w:sz w:val="20"/>
          <w:szCs w:val="24"/>
        </w:rPr>
        <w:t xml:space="preserve">T, </w:t>
      </w:r>
      <w:proofErr w:type="spellStart"/>
      <w:r w:rsidRPr="00E04DFF">
        <w:rPr>
          <w:rFonts w:ascii="Times New Roman" w:hAnsi="Times New Roman" w:cs="Times New Roman"/>
          <w:sz w:val="20"/>
          <w:szCs w:val="24"/>
        </w:rPr>
        <w:t>Rehm</w:t>
      </w:r>
      <w:proofErr w:type="spellEnd"/>
      <w:r w:rsidRPr="00E04DFF">
        <w:rPr>
          <w:rFonts w:ascii="Times New Roman" w:hAnsi="Times New Roman" w:cs="Times New Roman"/>
          <w:sz w:val="20"/>
          <w:szCs w:val="24"/>
        </w:rPr>
        <w:t xml:space="preserve"> J</w:t>
      </w:r>
      <w:r w:rsidR="004A6532" w:rsidRPr="00E04DFF">
        <w:rPr>
          <w:rFonts w:ascii="Times New Roman" w:hAnsi="Times New Roman" w:cs="Times New Roman"/>
          <w:sz w:val="20"/>
          <w:szCs w:val="24"/>
        </w:rPr>
        <w:t>.</w:t>
      </w:r>
      <w:r w:rsidRPr="00E04DFF">
        <w:rPr>
          <w:rFonts w:ascii="Times New Roman" w:hAnsi="Times New Roman" w:cs="Times New Roman"/>
          <w:sz w:val="20"/>
          <w:szCs w:val="24"/>
        </w:rPr>
        <w:t xml:space="preserve"> Alcohol and public health. Lancet. 2008</w:t>
      </w:r>
      <w:proofErr w:type="gramStart"/>
      <w:r w:rsidRPr="00E04DFF">
        <w:rPr>
          <w:rFonts w:ascii="Times New Roman" w:hAnsi="Times New Roman" w:cs="Times New Roman"/>
          <w:sz w:val="20"/>
          <w:szCs w:val="24"/>
        </w:rPr>
        <w:t>;365:519</w:t>
      </w:r>
      <w:proofErr w:type="gramEnd"/>
      <w:r w:rsidRPr="00E04DFF">
        <w:rPr>
          <w:rFonts w:ascii="Times New Roman" w:hAnsi="Times New Roman" w:cs="Times New Roman"/>
          <w:sz w:val="20"/>
          <w:szCs w:val="24"/>
        </w:rPr>
        <w:t>-30.</w:t>
      </w:r>
    </w:p>
    <w:p w:rsidR="00691AAB" w:rsidRDefault="00691AAB" w:rsidP="00E04DFF">
      <w:pPr>
        <w:pStyle w:val="ListParagraph"/>
        <w:numPr>
          <w:ilvl w:val="0"/>
          <w:numId w:val="3"/>
        </w:numPr>
        <w:tabs>
          <w:tab w:val="left" w:pos="384"/>
        </w:tabs>
        <w:spacing w:before="0" w:after="200" w:line="276" w:lineRule="auto"/>
        <w:rPr>
          <w:rFonts w:ascii="Times New Roman" w:hAnsi="Times New Roman" w:cs="Times New Roman"/>
          <w:sz w:val="20"/>
          <w:szCs w:val="24"/>
        </w:rPr>
      </w:pPr>
      <w:r w:rsidRPr="00E04DFF">
        <w:rPr>
          <w:rFonts w:ascii="Times New Roman" w:hAnsi="Times New Roman" w:cs="Times New Roman"/>
          <w:sz w:val="20"/>
          <w:szCs w:val="24"/>
        </w:rPr>
        <w:t xml:space="preserve">Sullivan </w:t>
      </w:r>
      <w:r w:rsidRPr="00E04DFF">
        <w:rPr>
          <w:rFonts w:ascii="Times New Roman" w:hAnsi="Times New Roman" w:cs="Times New Roman"/>
          <w:spacing w:val="-5"/>
          <w:sz w:val="20"/>
          <w:szCs w:val="24"/>
        </w:rPr>
        <w:t xml:space="preserve">EV, </w:t>
      </w:r>
      <w:proofErr w:type="spellStart"/>
      <w:r w:rsidRPr="00E04DFF">
        <w:rPr>
          <w:rFonts w:ascii="Times New Roman" w:hAnsi="Times New Roman" w:cs="Times New Roman"/>
          <w:sz w:val="20"/>
          <w:szCs w:val="24"/>
        </w:rPr>
        <w:t>Zahr</w:t>
      </w:r>
      <w:proofErr w:type="spellEnd"/>
      <w:r w:rsidRPr="00E04DFF">
        <w:rPr>
          <w:rFonts w:ascii="Times New Roman" w:hAnsi="Times New Roman" w:cs="Times New Roman"/>
          <w:sz w:val="20"/>
          <w:szCs w:val="24"/>
        </w:rPr>
        <w:t xml:space="preserve"> NM. </w:t>
      </w:r>
      <w:proofErr w:type="spellStart"/>
      <w:r w:rsidRPr="00E04DFF">
        <w:rPr>
          <w:rFonts w:ascii="Times New Roman" w:hAnsi="Times New Roman" w:cs="Times New Roman"/>
          <w:sz w:val="20"/>
          <w:szCs w:val="24"/>
        </w:rPr>
        <w:t>Neuroinflammation</w:t>
      </w:r>
      <w:proofErr w:type="spellEnd"/>
      <w:r w:rsidRPr="00E04DFF">
        <w:rPr>
          <w:rFonts w:ascii="Times New Roman" w:hAnsi="Times New Roman" w:cs="Times New Roman"/>
          <w:sz w:val="20"/>
          <w:szCs w:val="24"/>
        </w:rPr>
        <w:t xml:space="preserve"> as a neurotoxic mechanism in alcoholism:  </w:t>
      </w:r>
      <w:proofErr w:type="gramStart"/>
      <w:r w:rsidRPr="00E04DFF">
        <w:rPr>
          <w:rFonts w:ascii="Times New Roman" w:hAnsi="Times New Roman" w:cs="Times New Roman"/>
          <w:sz w:val="20"/>
          <w:szCs w:val="24"/>
        </w:rPr>
        <w:t>Commentary  on</w:t>
      </w:r>
      <w:proofErr w:type="gramEnd"/>
      <w:r w:rsidRPr="00E04DFF">
        <w:rPr>
          <w:rFonts w:ascii="Times New Roman" w:hAnsi="Times New Roman" w:cs="Times New Roman"/>
          <w:sz w:val="20"/>
          <w:szCs w:val="24"/>
        </w:rPr>
        <w:t xml:space="preserve"> Increased MCP-1 and microglia in various regions of human alcoholic </w:t>
      </w:r>
      <w:r w:rsidRPr="00E04DFF">
        <w:rPr>
          <w:rFonts w:ascii="Times New Roman" w:hAnsi="Times New Roman" w:cs="Times New Roman"/>
          <w:spacing w:val="-4"/>
          <w:sz w:val="20"/>
          <w:szCs w:val="24"/>
        </w:rPr>
        <w:t xml:space="preserve">brain. </w:t>
      </w:r>
      <w:r w:rsidRPr="00E04DFF">
        <w:rPr>
          <w:rFonts w:ascii="Times New Roman" w:hAnsi="Times New Roman" w:cs="Times New Roman"/>
          <w:sz w:val="20"/>
          <w:szCs w:val="24"/>
        </w:rPr>
        <w:t>Experimental neurology. 2008</w:t>
      </w:r>
      <w:proofErr w:type="gramStart"/>
      <w:r w:rsidRPr="00E04DFF">
        <w:rPr>
          <w:rFonts w:ascii="Times New Roman" w:hAnsi="Times New Roman" w:cs="Times New Roman"/>
          <w:sz w:val="20"/>
          <w:szCs w:val="24"/>
        </w:rPr>
        <w:t>;213:10</w:t>
      </w:r>
      <w:proofErr w:type="gramEnd"/>
      <w:r w:rsidRPr="00E04DFF">
        <w:rPr>
          <w:rFonts w:ascii="Times New Roman" w:hAnsi="Times New Roman" w:cs="Times New Roman"/>
          <w:sz w:val="20"/>
          <w:szCs w:val="24"/>
        </w:rPr>
        <w:t>-7.</w:t>
      </w:r>
    </w:p>
    <w:p w:rsidR="00E04DFF" w:rsidRPr="00E04DFF" w:rsidRDefault="00E04DFF" w:rsidP="00E04DFF">
      <w:pPr>
        <w:tabs>
          <w:tab w:val="left" w:pos="384"/>
        </w:tabs>
        <w:rPr>
          <w:rFonts w:ascii="Times New Roman" w:hAnsi="Times New Roman" w:cs="Times New Roman"/>
          <w:b/>
          <w:sz w:val="24"/>
          <w:szCs w:val="24"/>
        </w:rPr>
      </w:pPr>
      <w:commentRangeStart w:id="9"/>
      <w:proofErr w:type="spellStart"/>
      <w:r w:rsidRPr="00E04DFF">
        <w:rPr>
          <w:rFonts w:ascii="Times New Roman" w:hAnsi="Times New Roman" w:cs="Times New Roman"/>
          <w:b/>
          <w:sz w:val="24"/>
          <w:szCs w:val="24"/>
        </w:rPr>
        <w:t>Biography</w:t>
      </w:r>
      <w:commentRangeEnd w:id="9"/>
      <w:proofErr w:type="spellEnd"/>
      <w:r>
        <w:rPr>
          <w:rStyle w:val="CommentReference"/>
          <w:rFonts w:ascii="Tw Cen MT" w:eastAsia="Tw Cen MT" w:hAnsi="Tw Cen MT" w:cs="Tw Cen MT"/>
          <w:lang w:val="en-US"/>
        </w:rPr>
        <w:commentReference w:id="9"/>
      </w:r>
    </w:p>
    <w:p w:rsidR="00EB7307" w:rsidRPr="00270966" w:rsidRDefault="00270966" w:rsidP="00270966">
      <w:pPr>
        <w:jc w:val="both"/>
        <w:rPr>
          <w:rFonts w:ascii="Times New Roman" w:hAnsi="Times New Roman" w:cs="Times New Roman"/>
          <w:sz w:val="20"/>
          <w:szCs w:val="24"/>
          <w:lang w:val="en-US"/>
        </w:rPr>
      </w:pPr>
      <w:commentRangeStart w:id="10"/>
      <w:r w:rsidRPr="00270966">
        <w:rPr>
          <w:rFonts w:ascii="Times New Roman" w:hAnsi="Times New Roman" w:cs="Times New Roman"/>
          <w:sz w:val="20"/>
          <w:szCs w:val="24"/>
          <w:lang w:val="en-US"/>
        </w:rPr>
        <w:t xml:space="preserve">Dr. studied human medicine at the University of Bonn. He has been working as a medical teacher in the formation of geriatric nurses, occupational therapists and </w:t>
      </w:r>
      <w:proofErr w:type="spellStart"/>
      <w:r w:rsidRPr="00270966">
        <w:rPr>
          <w:rFonts w:ascii="Times New Roman" w:hAnsi="Times New Roman" w:cs="Times New Roman"/>
          <w:sz w:val="20"/>
          <w:szCs w:val="24"/>
          <w:lang w:val="en-US"/>
        </w:rPr>
        <w:t>assistents</w:t>
      </w:r>
      <w:proofErr w:type="spellEnd"/>
      <w:r w:rsidRPr="00270966">
        <w:rPr>
          <w:rFonts w:ascii="Times New Roman" w:hAnsi="Times New Roman" w:cs="Times New Roman"/>
          <w:sz w:val="20"/>
          <w:szCs w:val="24"/>
          <w:lang w:val="en-US"/>
        </w:rPr>
        <w:t xml:space="preserve"> </w:t>
      </w:r>
      <w:commentRangeEnd w:id="10"/>
      <w:r>
        <w:rPr>
          <w:rStyle w:val="CommentReference"/>
          <w:rFonts w:ascii="Tw Cen MT" w:eastAsia="Tw Cen MT" w:hAnsi="Tw Cen MT" w:cs="Tw Cen MT"/>
          <w:lang w:val="en-US"/>
        </w:rPr>
        <w:commentReference w:id="10"/>
      </w:r>
      <w:r w:rsidRPr="00270966">
        <w:rPr>
          <w:rFonts w:ascii="Times New Roman" w:hAnsi="Times New Roman" w:cs="Times New Roman"/>
          <w:sz w:val="20"/>
          <w:szCs w:val="24"/>
          <w:lang w:val="en-US"/>
        </w:rPr>
        <w:t xml:space="preserve">of the medical doctor at the Euro Academy in </w:t>
      </w:r>
      <w:proofErr w:type="spellStart"/>
      <w:r w:rsidRPr="00270966">
        <w:rPr>
          <w:rFonts w:ascii="Times New Roman" w:hAnsi="Times New Roman" w:cs="Times New Roman"/>
          <w:sz w:val="20"/>
          <w:szCs w:val="24"/>
          <w:lang w:val="en-US"/>
        </w:rPr>
        <w:t>Pößneck</w:t>
      </w:r>
      <w:proofErr w:type="spellEnd"/>
      <w:r w:rsidRPr="00270966">
        <w:rPr>
          <w:rFonts w:ascii="Times New Roman" w:hAnsi="Times New Roman" w:cs="Times New Roman"/>
          <w:sz w:val="20"/>
          <w:szCs w:val="24"/>
          <w:lang w:val="en-US"/>
        </w:rPr>
        <w:t xml:space="preserve"> since 1999. He has been doing scientific work at the Institute of Neurosciences of </w:t>
      </w:r>
      <w:proofErr w:type="spellStart"/>
      <w:r w:rsidRPr="00270966">
        <w:rPr>
          <w:rFonts w:ascii="Times New Roman" w:hAnsi="Times New Roman" w:cs="Times New Roman"/>
          <w:sz w:val="20"/>
          <w:szCs w:val="24"/>
          <w:lang w:val="en-US"/>
        </w:rPr>
        <w:t>Castilla</w:t>
      </w:r>
      <w:proofErr w:type="spellEnd"/>
      <w:r w:rsidRPr="00270966">
        <w:rPr>
          <w:rFonts w:ascii="Times New Roman" w:hAnsi="Times New Roman" w:cs="Times New Roman"/>
          <w:sz w:val="20"/>
          <w:szCs w:val="24"/>
          <w:lang w:val="en-US"/>
        </w:rPr>
        <w:t xml:space="preserve"> and León (INCYL) in Salamanca (Spain) since 2002. With Prof., he assisted at over 30 national and 12 international congresses of neurology and published over 60 reviews about neural networks in neurological and psychia</w:t>
      </w:r>
      <w:r>
        <w:rPr>
          <w:rFonts w:ascii="Times New Roman" w:hAnsi="Times New Roman" w:cs="Times New Roman"/>
          <w:sz w:val="20"/>
          <w:szCs w:val="24"/>
          <w:lang w:val="en-US"/>
        </w:rPr>
        <w:t xml:space="preserve">tric diseases. </w:t>
      </w:r>
      <w:proofErr w:type="gramStart"/>
      <w:r>
        <w:rPr>
          <w:rFonts w:ascii="Times New Roman" w:hAnsi="Times New Roman" w:cs="Times New Roman"/>
          <w:sz w:val="20"/>
          <w:szCs w:val="24"/>
          <w:lang w:val="en-US"/>
        </w:rPr>
        <w:t>Since 2014, Dr.</w:t>
      </w:r>
      <w:proofErr w:type="gramEnd"/>
      <w:r>
        <w:rPr>
          <w:rFonts w:ascii="Times New Roman" w:hAnsi="Times New Roman" w:cs="Times New Roman"/>
          <w:sz w:val="20"/>
          <w:szCs w:val="24"/>
          <w:lang w:val="en-US"/>
        </w:rPr>
        <w:t xml:space="preserve"> </w:t>
      </w:r>
      <w:r w:rsidRPr="00270966">
        <w:rPr>
          <w:rFonts w:ascii="Times New Roman" w:hAnsi="Times New Roman" w:cs="Times New Roman"/>
          <w:sz w:val="20"/>
          <w:szCs w:val="24"/>
          <w:lang w:val="en-US"/>
        </w:rPr>
        <w:t xml:space="preserve"> </w:t>
      </w:r>
      <w:proofErr w:type="gramStart"/>
      <w:r w:rsidRPr="00270966">
        <w:rPr>
          <w:rFonts w:ascii="Times New Roman" w:hAnsi="Times New Roman" w:cs="Times New Roman"/>
          <w:sz w:val="20"/>
          <w:szCs w:val="24"/>
          <w:lang w:val="en-US"/>
        </w:rPr>
        <w:t>Has belonged to the editorial board of the Journal of Cytology &amp; Histology.</w:t>
      </w:r>
      <w:proofErr w:type="gramEnd"/>
    </w:p>
    <w:sectPr w:rsidR="00EB7307" w:rsidRPr="00270966">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anthosh Kommu" w:date="2022-09-27T10:29:00Z" w:initials="SK">
    <w:p w:rsidR="00691AAB" w:rsidRDefault="00691AAB" w:rsidP="00691AAB">
      <w:pPr>
        <w:pStyle w:val="CommentText"/>
      </w:pPr>
      <w:r>
        <w:rPr>
          <w:rStyle w:val="CommentReference"/>
        </w:rPr>
        <w:annotationRef/>
      </w:r>
      <w:r>
        <w:t xml:space="preserve">Title should </w:t>
      </w:r>
      <w:r w:rsidR="003979B5">
        <w:t>be in TNR, 16. Sentence Case</w:t>
      </w:r>
    </w:p>
  </w:comment>
  <w:comment w:id="2" w:author="Santhosh Kommu" w:date="2022-05-13T12:24:00Z" w:initials="SK">
    <w:p w:rsidR="00691AAB" w:rsidRDefault="00691AAB">
      <w:pPr>
        <w:pStyle w:val="CommentText"/>
      </w:pPr>
      <w:r>
        <w:rPr>
          <w:rStyle w:val="CommentReference"/>
        </w:rPr>
        <w:annotationRef/>
      </w:r>
      <w:r>
        <w:t>Author name, TNR-12, For Corresponding author * symbol should be mandatory</w:t>
      </w:r>
    </w:p>
    <w:p w:rsidR="00691AAB" w:rsidRDefault="00691AAB">
      <w:pPr>
        <w:pStyle w:val="CommentText"/>
      </w:pPr>
    </w:p>
  </w:comment>
  <w:comment w:id="3" w:author="Santhosh Kommu" w:date="2022-09-27T10:30:00Z" w:initials="SK">
    <w:p w:rsidR="00691AAB" w:rsidRDefault="00691AAB">
      <w:pPr>
        <w:pStyle w:val="CommentText"/>
      </w:pPr>
      <w:r>
        <w:rPr>
          <w:rStyle w:val="CommentReference"/>
        </w:rPr>
        <w:annotationRef/>
      </w:r>
      <w:r>
        <w:t>Affiliation should contain</w:t>
      </w:r>
      <w:r w:rsidR="00524CE0">
        <w:t xml:space="preserve"> </w:t>
      </w:r>
      <w:r w:rsidR="004A6532">
        <w:t xml:space="preserve">University </w:t>
      </w:r>
      <w:r>
        <w:t>&amp; Country, TNR-11</w:t>
      </w:r>
    </w:p>
  </w:comment>
  <w:comment w:id="4" w:author="Santhosh Kommu" w:date="2022-05-13T12:34:00Z" w:initials="SK">
    <w:p w:rsidR="00691AAB" w:rsidRDefault="00691AAB">
      <w:pPr>
        <w:pStyle w:val="CommentText"/>
      </w:pPr>
      <w:r>
        <w:rPr>
          <w:rStyle w:val="CommentReference"/>
        </w:rPr>
        <w:annotationRef/>
      </w:r>
      <w:r>
        <w:t xml:space="preserve">TNR-12, Central </w:t>
      </w:r>
      <w:r w:rsidR="00B82905">
        <w:t>Alignment,</w:t>
      </w:r>
      <w:r>
        <w:t xml:space="preserve"> Bold</w:t>
      </w:r>
    </w:p>
  </w:comment>
  <w:comment w:id="5" w:author="Santhosh Kommu" w:date="2022-05-13T12:26:00Z" w:initials="SK">
    <w:p w:rsidR="00B82905" w:rsidRDefault="00B82905">
      <w:pPr>
        <w:pStyle w:val="CommentText"/>
      </w:pPr>
      <w:r>
        <w:rPr>
          <w:rStyle w:val="CommentReference"/>
        </w:rPr>
        <w:annotationRef/>
      </w:r>
      <w:r>
        <w:t>Complete Body text TNR-10, Justified Text</w:t>
      </w:r>
    </w:p>
  </w:comment>
  <w:comment w:id="6" w:author="Santhosh Kommu" w:date="2022-05-17T18:07:00Z" w:initials="SK">
    <w:p w:rsidR="00B82905" w:rsidRDefault="00B82905">
      <w:pPr>
        <w:pStyle w:val="CommentText"/>
      </w:pPr>
      <w:r>
        <w:rPr>
          <w:rStyle w:val="CommentReference"/>
        </w:rPr>
        <w:annotationRef/>
      </w:r>
      <w:r>
        <w:t>TNR-9, Italics,</w:t>
      </w:r>
      <w:r w:rsidR="004A6532">
        <w:t xml:space="preserve"> </w:t>
      </w:r>
      <w:r w:rsidR="000E7069">
        <w:t>Sentence</w:t>
      </w:r>
      <w:r>
        <w:t xml:space="preserve"> case.</w:t>
      </w:r>
    </w:p>
    <w:p w:rsidR="00B82905" w:rsidRDefault="00B82905">
      <w:pPr>
        <w:pStyle w:val="CommentText"/>
      </w:pPr>
    </w:p>
    <w:p w:rsidR="00B82905" w:rsidRDefault="00B82905">
      <w:pPr>
        <w:pStyle w:val="CommentText"/>
      </w:pPr>
      <w:r>
        <w:t>Figure legend should be described below the image.</w:t>
      </w:r>
    </w:p>
    <w:p w:rsidR="004A6532" w:rsidRDefault="004A6532">
      <w:pPr>
        <w:pStyle w:val="CommentText"/>
      </w:pPr>
      <w:r>
        <w:t>Figure should be cited in the body text.</w:t>
      </w:r>
    </w:p>
  </w:comment>
  <w:comment w:id="7" w:author="Santhosh Kommu" w:date="2022-09-27T10:31:00Z" w:initials="SK">
    <w:p w:rsidR="00691AAB" w:rsidRPr="00524CE0" w:rsidRDefault="00691AAB" w:rsidP="00691AAB">
      <w:pPr>
        <w:spacing w:line="204" w:lineRule="exact"/>
        <w:rPr>
          <w:rFonts w:ascii="Times New Roman" w:hAnsi="Times New Roman" w:cs="Times New Roman"/>
          <w:sz w:val="24"/>
          <w:szCs w:val="24"/>
          <w:lang w:val="en-IN"/>
        </w:rPr>
      </w:pPr>
      <w:r>
        <w:rPr>
          <w:rStyle w:val="CommentReference"/>
        </w:rPr>
        <w:annotationRef/>
      </w:r>
      <w:r w:rsidR="00524CE0" w:rsidRPr="00524CE0">
        <w:rPr>
          <w:rFonts w:ascii="Times New Roman" w:hAnsi="Times New Roman" w:cs="Times New Roman"/>
          <w:sz w:val="24"/>
          <w:szCs w:val="24"/>
          <w:lang w:val="en-IN"/>
        </w:rPr>
        <w:t>References</w:t>
      </w:r>
      <w:r w:rsidRPr="00524CE0">
        <w:rPr>
          <w:rFonts w:ascii="Times New Roman" w:hAnsi="Times New Roman" w:cs="Times New Roman"/>
          <w:sz w:val="24"/>
          <w:szCs w:val="24"/>
          <w:lang w:val="en-IN"/>
        </w:rPr>
        <w:t xml:space="preserve"> (minimum 5)</w:t>
      </w:r>
      <w:r w:rsidR="00524CE0" w:rsidRPr="00524CE0">
        <w:rPr>
          <w:rFonts w:ascii="Times New Roman" w:hAnsi="Times New Roman" w:cs="Times New Roman"/>
          <w:sz w:val="24"/>
          <w:szCs w:val="24"/>
          <w:lang w:val="en-IN"/>
        </w:rPr>
        <w:t xml:space="preserve"> should be cited in body text.</w:t>
      </w:r>
    </w:p>
    <w:p w:rsidR="00691AAB" w:rsidRDefault="00691AAB">
      <w:pPr>
        <w:pStyle w:val="CommentText"/>
      </w:pPr>
    </w:p>
  </w:comment>
  <w:comment w:id="8" w:author="Santhosh Kommu" w:date="2022-05-13T12:38:00Z" w:initials="SK">
    <w:p w:rsidR="004A6532" w:rsidRDefault="00B82905">
      <w:pPr>
        <w:pStyle w:val="CommentText"/>
      </w:pPr>
      <w:r>
        <w:rPr>
          <w:rStyle w:val="CommentReference"/>
        </w:rPr>
        <w:annotationRef/>
      </w:r>
      <w:r>
        <w:t xml:space="preserve">Author last name first name first letter. Title. Journal short name. </w:t>
      </w:r>
      <w:proofErr w:type="spellStart"/>
      <w:r>
        <w:t>Year</w:t>
      </w:r>
      <w:proofErr w:type="gramStart"/>
      <w:r>
        <w:t>;vol</w:t>
      </w:r>
      <w:proofErr w:type="spellEnd"/>
      <w:proofErr w:type="gramEnd"/>
      <w:r>
        <w:t>(Issue):page no</w:t>
      </w:r>
      <w:r w:rsidR="004A6532">
        <w:t>.</w:t>
      </w:r>
    </w:p>
    <w:p w:rsidR="004A6532" w:rsidRDefault="004A6532">
      <w:pPr>
        <w:pStyle w:val="CommentText"/>
      </w:pPr>
    </w:p>
    <w:p w:rsidR="004A6532" w:rsidRDefault="004A6532">
      <w:pPr>
        <w:pStyle w:val="CommentText"/>
      </w:pPr>
      <w:r>
        <w:t>Ref Numbers should be cited in the text</w:t>
      </w:r>
    </w:p>
  </w:comment>
  <w:comment w:id="9" w:author="Swetha Sandala" w:date="2022-09-27T10:33:00Z" w:initials="SS">
    <w:p w:rsidR="00E04DFF" w:rsidRDefault="00E04DFF" w:rsidP="00E04DFF">
      <w:pPr>
        <w:pStyle w:val="CommentText"/>
      </w:pPr>
      <w:r>
        <w:rPr>
          <w:rStyle w:val="CommentReference"/>
        </w:rPr>
        <w:annotationRef/>
      </w:r>
      <w:r>
        <w:t>TNR-12, left Alignment, Bold</w:t>
      </w:r>
    </w:p>
    <w:p w:rsidR="00E04DFF" w:rsidRDefault="00E04DFF">
      <w:pPr>
        <w:pStyle w:val="CommentText"/>
      </w:pPr>
    </w:p>
  </w:comment>
  <w:comment w:id="10" w:author="Swetha Sandala" w:date="2022-09-27T10:43:00Z" w:initials="SS">
    <w:p w:rsidR="00270966" w:rsidRDefault="00270966">
      <w:pPr>
        <w:pStyle w:val="CommentText"/>
      </w:pPr>
      <w:r>
        <w:rPr>
          <w:rStyle w:val="CommentReference"/>
        </w:rPr>
        <w:annotationRef/>
      </w:r>
      <w:r>
        <w:t>Complete Body text TNR-10, Justified Text</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49C7"/>
    <w:rsid w:val="000B6237"/>
    <w:rsid w:val="000E7069"/>
    <w:rsid w:val="000F063A"/>
    <w:rsid w:val="00270966"/>
    <w:rsid w:val="003979B5"/>
    <w:rsid w:val="004A6532"/>
    <w:rsid w:val="00524CE0"/>
    <w:rsid w:val="00691AAB"/>
    <w:rsid w:val="007245CF"/>
    <w:rsid w:val="00861368"/>
    <w:rsid w:val="008D2886"/>
    <w:rsid w:val="00AB1CA2"/>
    <w:rsid w:val="00AB22C7"/>
    <w:rsid w:val="00B82905"/>
    <w:rsid w:val="00C674E5"/>
    <w:rsid w:val="00E04DFF"/>
    <w:rsid w:val="00EB7307"/>
    <w:rsid w:val="00F740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525</Words>
  <Characters>2996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omics</cp:lastModifiedBy>
  <cp:revision>2</cp:revision>
  <dcterms:created xsi:type="dcterms:W3CDTF">2022-10-19T02:38:00Z</dcterms:created>
  <dcterms:modified xsi:type="dcterms:W3CDTF">2022-10-19T02:38:00Z</dcterms:modified>
</cp:coreProperties>
</file>