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653" w:type="dxa"/>
        <w:tblInd w:w="-352" w:type="dxa"/>
        <w:tblLook w:val="04A0" w:firstRow="1" w:lastRow="0" w:firstColumn="1" w:lastColumn="0" w:noHBand="0" w:noVBand="1"/>
      </w:tblPr>
      <w:tblGrid>
        <w:gridCol w:w="13653"/>
      </w:tblGrid>
      <w:tr w:rsidR="0015423E" w:rsidRPr="00853B46" w14:paraId="2734319F" w14:textId="77777777" w:rsidTr="00AE11FC">
        <w:trPr>
          <w:trHeight w:val="364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2060"/>
            <w:noWrap/>
            <w:vAlign w:val="center"/>
            <w:hideMark/>
          </w:tcPr>
          <w:p w14:paraId="2E1643CF" w14:textId="4FFEF4A3" w:rsidR="0015423E" w:rsidRPr="00853B46" w:rsidRDefault="0015423E" w:rsidP="00496DF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Day 1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 xml:space="preserve">     </w:t>
            </w:r>
            <w:r w:rsidR="009136B5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2</w:t>
            </w:r>
            <w:r w:rsidR="00496DFE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2</w:t>
            </w:r>
            <w:r w:rsidR="009136B5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-</w:t>
            </w:r>
            <w:r w:rsidR="00496DFE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July</w:t>
            </w:r>
            <w:r w:rsidR="009136B5">
              <w:rPr>
                <w:rFonts w:asciiTheme="majorHAnsi" w:eastAsia="Times New Roman" w:hAnsiTheme="majorHAnsi" w:cs="Times New Roman"/>
                <w:b/>
                <w:bCs/>
                <w:iCs/>
                <w:color w:val="FFFFFF" w:themeColor="background1"/>
                <w:sz w:val="24"/>
                <w:szCs w:val="24"/>
              </w:rPr>
              <w:t>-2019</w:t>
            </w:r>
          </w:p>
        </w:tc>
      </w:tr>
      <w:tr w:rsidR="0015423E" w:rsidRPr="00853B46" w14:paraId="42F3F52D" w14:textId="77777777" w:rsidTr="00AE11FC">
        <w:trPr>
          <w:trHeight w:val="364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86056F0" w14:textId="77777777" w:rsidR="0015423E" w:rsidRPr="00853B46" w:rsidRDefault="0015423E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Registrations</w:t>
            </w:r>
          </w:p>
        </w:tc>
      </w:tr>
      <w:tr w:rsidR="0015423E" w:rsidRPr="00853B46" w14:paraId="159BE8C9" w14:textId="77777777" w:rsidTr="00AE11FC">
        <w:trPr>
          <w:trHeight w:val="959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3F71789C" w14:textId="77777777" w:rsidR="00E96B97" w:rsidRDefault="00E96B97" w:rsidP="00F724BB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  <w:p w14:paraId="24119DD6" w14:textId="77777777" w:rsidR="0015423E" w:rsidRPr="00853B46" w:rsidRDefault="0015423E" w:rsidP="00F724BB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Opening ceremony</w:t>
            </w:r>
          </w:p>
          <w:p w14:paraId="52E0D017" w14:textId="77777777" w:rsidR="001F6D8E" w:rsidRPr="00853B46" w:rsidRDefault="001F6D8E" w:rsidP="001F6D8E">
            <w:pPr>
              <w:spacing w:after="0" w:line="276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bookmarkStart w:id="0" w:name="_GoBack"/>
        <w:bookmarkEnd w:id="0"/>
      </w:tr>
      <w:tr w:rsidR="0015423E" w:rsidRPr="00853B46" w14:paraId="0048D7C4" w14:textId="77777777" w:rsidTr="00AE11FC">
        <w:trPr>
          <w:trHeight w:val="364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8CCE4"/>
            <w:noWrap/>
            <w:vAlign w:val="center"/>
            <w:hideMark/>
          </w:tcPr>
          <w:p w14:paraId="193E261D" w14:textId="77777777" w:rsidR="0015423E" w:rsidRPr="00853B46" w:rsidRDefault="0015423E" w:rsidP="001F6D8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Keynote </w:t>
            </w:r>
            <w:r w:rsidR="001F6D8E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Forum</w:t>
            </w:r>
          </w:p>
        </w:tc>
      </w:tr>
      <w:tr w:rsidR="00496DFE" w:rsidRPr="00853B46" w14:paraId="5388561A" w14:textId="77777777" w:rsidTr="00AE11FC">
        <w:trPr>
          <w:trHeight w:val="364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8968DB" w14:textId="4DAF7142" w:rsidR="00496DFE" w:rsidRPr="00853B46" w:rsidRDefault="00496DFE" w:rsidP="001F6D8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 xml:space="preserve">*** </w:t>
            </w:r>
            <w:r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 xml:space="preserve">Keynote </w:t>
            </w: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Speaker Slots Available ***</w:t>
            </w:r>
          </w:p>
        </w:tc>
      </w:tr>
      <w:tr w:rsidR="001F6D8E" w:rsidRPr="00853B46" w14:paraId="22F88783" w14:textId="77777777" w:rsidTr="00AE11FC">
        <w:trPr>
          <w:trHeight w:val="364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548DD4" w:themeFill="text2" w:themeFillTint="99"/>
            <w:noWrap/>
            <w:vAlign w:val="center"/>
          </w:tcPr>
          <w:p w14:paraId="058A3AA5" w14:textId="77777777" w:rsidR="001F6D8E" w:rsidRPr="00853B46" w:rsidRDefault="001F6D8E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>Introduction</w:t>
            </w:r>
          </w:p>
        </w:tc>
      </w:tr>
      <w:tr w:rsidR="00E27B63" w:rsidRPr="00853B46" w14:paraId="469CB313" w14:textId="77777777" w:rsidTr="00AE11FC">
        <w:trPr>
          <w:trHeight w:val="364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311170" w14:textId="77777777" w:rsidR="00E27B63" w:rsidRDefault="00E27B63" w:rsidP="00E27B6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Session:</w:t>
            </w:r>
          </w:p>
          <w:p w14:paraId="02D52943" w14:textId="171688D5" w:rsidR="00E27B63" w:rsidRPr="00853B46" w:rsidRDefault="00F61070" w:rsidP="00F6107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Pediatric Cardiology</w:t>
            </w:r>
            <w:r w:rsidR="00E27B63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| </w:t>
            </w:r>
            <w:r w:rsidRPr="00F61070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Pediatric Heart Surgery </w:t>
            </w:r>
            <w:r w:rsidR="00E27B63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| </w:t>
            </w:r>
            <w:r w:rsidRPr="00F61070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Pediatric Congenital Heart Disease </w:t>
            </w:r>
            <w:r w:rsidR="00E27B63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| </w:t>
            </w:r>
            <w:r w:rsidRPr="00F61070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Clinical Cardiology </w:t>
            </w:r>
            <w:r w:rsidR="00E27B63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| </w:t>
            </w:r>
            <w:r w:rsidRPr="00F61070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Pediatric Stroke</w:t>
            </w:r>
            <w:r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 </w:t>
            </w:r>
            <w:r w:rsidR="00E27B63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| </w:t>
            </w:r>
            <w:r w:rsidRPr="00F61070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Pediatric Congenital Disease </w:t>
            </w:r>
            <w:r w:rsidR="00E27B63"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 xml:space="preserve">| </w:t>
            </w:r>
            <w:r w:rsidRPr="00F61070">
              <w:rPr>
                <w:rFonts w:asciiTheme="majorHAnsi" w:eastAsia="Times New Roman" w:hAnsiTheme="majorHAnsi" w:cs="Times New Roman"/>
                <w:b/>
                <w:bCs/>
                <w:iCs/>
                <w:color w:val="F79646"/>
                <w:sz w:val="24"/>
                <w:szCs w:val="24"/>
              </w:rPr>
              <w:t>Pediatric Heart Transplantation</w:t>
            </w:r>
          </w:p>
        </w:tc>
      </w:tr>
      <w:tr w:rsidR="00F61070" w:rsidRPr="00853B46" w14:paraId="5EBB84EB" w14:textId="77777777" w:rsidTr="00AE11FC">
        <w:trPr>
          <w:trHeight w:val="828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B59254" w14:textId="2C7E78AD" w:rsidR="00F61070" w:rsidRPr="00853B46" w:rsidRDefault="00F61070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252F8">
              <w:rPr>
                <w:rFonts w:asciiTheme="majorHAnsi" w:hAnsiTheme="majorHAnsi" w:cstheme="minorHAnsi"/>
                <w:b/>
                <w:bCs/>
                <w:sz w:val="24"/>
                <w:szCs w:val="24"/>
              </w:rPr>
              <w:t>Title</w:t>
            </w:r>
            <w:r w:rsidRPr="00C252F8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: </w:t>
            </w:r>
            <w:r w:rsidRPr="00E27B63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Echocardiographic findings of admitted pediatric patients with acute post streptococcal glomerulonephritis at west </w:t>
            </w:r>
            <w:proofErr w:type="spellStart"/>
            <w:r w:rsidRPr="00E27B63">
              <w:rPr>
                <w:rFonts w:asciiTheme="majorHAnsi" w:hAnsiTheme="majorHAnsi" w:cstheme="minorHAnsi"/>
                <w:bCs/>
                <w:sz w:val="24"/>
                <w:szCs w:val="24"/>
              </w:rPr>
              <w:t>visayas</w:t>
            </w:r>
            <w:proofErr w:type="spellEnd"/>
            <w:r w:rsidRPr="00E27B63">
              <w:rPr>
                <w:rFonts w:asciiTheme="majorHAnsi" w:hAnsiTheme="majorHAnsi" w:cstheme="minorHAnsi"/>
                <w:bCs/>
                <w:sz w:val="24"/>
                <w:szCs w:val="24"/>
              </w:rPr>
              <w:t xml:space="preserve"> state university medical center</w:t>
            </w:r>
          </w:p>
        </w:tc>
      </w:tr>
      <w:tr w:rsidR="00F61070" w:rsidRPr="00853B46" w14:paraId="58461489" w14:textId="77777777" w:rsidTr="00AE11FC">
        <w:trPr>
          <w:trHeight w:val="522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61DE7" w14:textId="0AE8552D" w:rsidR="00F61070" w:rsidRPr="00853B46" w:rsidRDefault="00F61070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>Falwell</w:t>
            </w:r>
            <w:proofErr w:type="spellEnd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Dan N. </w:t>
            </w:r>
            <w:proofErr w:type="spellStart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>Madalag</w:t>
            </w:r>
            <w:proofErr w:type="spellEnd"/>
            <w:r w:rsidRPr="00C252F8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, </w:t>
            </w:r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West </w:t>
            </w:r>
            <w:proofErr w:type="spellStart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>Visayas</w:t>
            </w:r>
            <w:proofErr w:type="spellEnd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 State University Medical Center, Philippines</w:t>
            </w:r>
          </w:p>
        </w:tc>
      </w:tr>
      <w:tr w:rsidR="00F61070" w:rsidRPr="00853B46" w14:paraId="70B3A043" w14:textId="77777777" w:rsidTr="00AE11FC">
        <w:trPr>
          <w:trHeight w:val="522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737DF3" w14:textId="7E57D4EC" w:rsidR="00F61070" w:rsidRPr="00853B46" w:rsidRDefault="00F61070" w:rsidP="001F6D8E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853B46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Pr="00E27B63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VALVE REPLACEMENT IN CHILDREN AND ADOLESCENTS WITH RHEUMATIC HEART DISEASE: clinical profile and outcomes</w:t>
            </w:r>
          </w:p>
        </w:tc>
      </w:tr>
      <w:tr w:rsidR="00F61070" w:rsidRPr="00853B46" w14:paraId="58ECAF4A" w14:textId="77777777" w:rsidTr="00AE11FC">
        <w:trPr>
          <w:trHeight w:val="522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182FC0" w14:textId="57AFDEC5" w:rsidR="00F61070" w:rsidRPr="00853B46" w:rsidRDefault="00F61070" w:rsidP="00857407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Vitor</w:t>
            </w:r>
            <w:proofErr w:type="spellEnd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Paulo Campos</w:t>
            </w:r>
            <w:r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Instituto</w:t>
            </w:r>
            <w:proofErr w:type="spellEnd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Estadual</w:t>
            </w:r>
            <w:proofErr w:type="spellEnd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Cardiologia</w:t>
            </w:r>
            <w:proofErr w:type="spellEnd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Aloysio</w:t>
            </w:r>
            <w:proofErr w:type="spellEnd"/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de Castro, Rio de Janeiro – RJ - Brazil</w:t>
            </w:r>
          </w:p>
        </w:tc>
      </w:tr>
      <w:tr w:rsidR="00F61070" w:rsidRPr="00853B46" w14:paraId="25150D3F" w14:textId="77777777" w:rsidTr="00AE11FC">
        <w:trPr>
          <w:trHeight w:val="522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0DA239" w14:textId="2C7FCB24" w:rsidR="00F61070" w:rsidRPr="00853B46" w:rsidRDefault="00F61070" w:rsidP="00E27B6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4B495B">
              <w:rPr>
                <w:rFonts w:asciiTheme="majorHAnsi" w:eastAsia="Times New Roman" w:hAnsiTheme="majorHAnsi" w:cs="Times New Roman"/>
                <w:b/>
                <w:bCs/>
                <w:iCs/>
                <w:color w:val="000000"/>
                <w:sz w:val="24"/>
                <w:szCs w:val="24"/>
              </w:rPr>
              <w:t xml:space="preserve">Title: </w:t>
            </w:r>
            <w:r w:rsidRPr="00E27B63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 xml:space="preserve">Hemodynamic effects of </w:t>
            </w:r>
            <w:proofErr w:type="spellStart"/>
            <w:r w:rsidRPr="00E27B63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>dobutamine</w:t>
            </w:r>
            <w:proofErr w:type="spellEnd"/>
            <w:r w:rsidRPr="00E27B63">
              <w:rPr>
                <w:rFonts w:asciiTheme="majorHAnsi" w:eastAsia="Times New Roman" w:hAnsiTheme="majorHAnsi" w:cs="Times New Roman"/>
                <w:bCs/>
                <w:iCs/>
                <w:color w:val="000000"/>
                <w:sz w:val="24"/>
                <w:szCs w:val="24"/>
              </w:rPr>
              <w:t xml:space="preserve"> versus dopamine in preterm infants: an update meta-analysis</w:t>
            </w:r>
          </w:p>
        </w:tc>
      </w:tr>
      <w:tr w:rsidR="00F61070" w:rsidRPr="00853B46" w14:paraId="1827D8BE" w14:textId="77777777" w:rsidTr="00AE11FC">
        <w:trPr>
          <w:trHeight w:val="631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9E7A1" w14:textId="45CFF5B4" w:rsidR="00F61070" w:rsidRPr="00853B46" w:rsidRDefault="00F61070" w:rsidP="00E53223">
            <w:pPr>
              <w:spacing w:after="0" w:line="240" w:lineRule="auto"/>
              <w:rPr>
                <w:rFonts w:asciiTheme="majorHAnsi" w:eastAsia="Times New Roman" w:hAnsiTheme="majorHAnsi" w:cs="Times New Roman"/>
                <w:iCs/>
                <w:color w:val="FF0000"/>
                <w:sz w:val="24"/>
                <w:szCs w:val="24"/>
              </w:rPr>
            </w:pPr>
            <w:r w:rsidRPr="00E27B63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Li Jiang</w:t>
            </w:r>
            <w:r w:rsidRPr="004B495B">
              <w:rPr>
                <w:rFonts w:asciiTheme="majorHAnsi" w:eastAsia="Times New Roman" w:hAnsiTheme="majorHAnsi" w:cs="Times New Roman"/>
                <w:b/>
                <w:bCs/>
                <w:i/>
                <w:iCs/>
                <w:color w:val="000000"/>
                <w:sz w:val="24"/>
                <w:szCs w:val="24"/>
              </w:rPr>
              <w:t>,</w:t>
            </w:r>
            <w:r w:rsidRPr="00E53223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 xml:space="preserve">Nanjing Medical </w:t>
            </w:r>
            <w:proofErr w:type="spellStart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>Universtiyy</w:t>
            </w:r>
            <w:proofErr w:type="spellEnd"/>
            <w:r w:rsidRPr="00E27B63">
              <w:rPr>
                <w:rFonts w:asciiTheme="majorHAnsi" w:hAnsiTheme="majorHAnsi"/>
                <w:b/>
                <w:i/>
                <w:sz w:val="24"/>
                <w:szCs w:val="24"/>
              </w:rPr>
              <w:t>, Nanjing, China</w:t>
            </w:r>
          </w:p>
        </w:tc>
      </w:tr>
      <w:tr w:rsidR="00F61070" w:rsidRPr="00853B46" w14:paraId="5D1B2D6C" w14:textId="77777777" w:rsidTr="00AE11FC">
        <w:trPr>
          <w:trHeight w:val="511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3FC952" w14:textId="77777777" w:rsidR="00F61070" w:rsidRPr="00853B46" w:rsidRDefault="00F61070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  <w:tr w:rsidR="00F61070" w:rsidRPr="00853B46" w14:paraId="03DFC94A" w14:textId="77777777" w:rsidTr="00AE11FC">
        <w:trPr>
          <w:trHeight w:val="511"/>
        </w:trPr>
        <w:tc>
          <w:tcPr>
            <w:tcW w:w="136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AA71E1" w14:textId="77777777" w:rsidR="00F61070" w:rsidRPr="00853B46" w:rsidRDefault="00F61070" w:rsidP="008A093A">
            <w:pPr>
              <w:spacing w:after="0" w:line="240" w:lineRule="auto"/>
              <w:jc w:val="center"/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</w:pPr>
            <w:r w:rsidRPr="00853B46">
              <w:rPr>
                <w:rFonts w:asciiTheme="majorHAnsi" w:hAnsiTheme="majorHAnsi"/>
                <w:b/>
                <w:i/>
                <w:color w:val="FF0000"/>
                <w:sz w:val="24"/>
                <w:szCs w:val="24"/>
              </w:rPr>
              <w:t>*** Speaker Slots Available ***</w:t>
            </w:r>
          </w:p>
        </w:tc>
      </w:tr>
    </w:tbl>
    <w:p w14:paraId="3C001563" w14:textId="77777777" w:rsidR="007A072D" w:rsidRPr="00853B46" w:rsidRDefault="007A072D">
      <w:pPr>
        <w:rPr>
          <w:rFonts w:asciiTheme="majorHAnsi" w:hAnsiTheme="majorHAnsi"/>
          <w:sz w:val="24"/>
          <w:szCs w:val="24"/>
        </w:rPr>
      </w:pPr>
    </w:p>
    <w:sectPr w:rsidR="007A072D" w:rsidRPr="00853B46" w:rsidSect="0015423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23E"/>
    <w:rsid w:val="0000558D"/>
    <w:rsid w:val="000D53D1"/>
    <w:rsid w:val="000F256A"/>
    <w:rsid w:val="000F4AE3"/>
    <w:rsid w:val="001304E2"/>
    <w:rsid w:val="0015423E"/>
    <w:rsid w:val="001667C8"/>
    <w:rsid w:val="0017635C"/>
    <w:rsid w:val="001A4338"/>
    <w:rsid w:val="001B68C9"/>
    <w:rsid w:val="001C2F3F"/>
    <w:rsid w:val="001D242B"/>
    <w:rsid w:val="001F4104"/>
    <w:rsid w:val="001F6D8E"/>
    <w:rsid w:val="00211A2F"/>
    <w:rsid w:val="00212B8A"/>
    <w:rsid w:val="002D2270"/>
    <w:rsid w:val="002E1D6D"/>
    <w:rsid w:val="00312859"/>
    <w:rsid w:val="003F50EC"/>
    <w:rsid w:val="00430160"/>
    <w:rsid w:val="00496DFE"/>
    <w:rsid w:val="004B16CF"/>
    <w:rsid w:val="004B40AE"/>
    <w:rsid w:val="004C7711"/>
    <w:rsid w:val="004E41A6"/>
    <w:rsid w:val="00501123"/>
    <w:rsid w:val="005160C1"/>
    <w:rsid w:val="00540287"/>
    <w:rsid w:val="00575052"/>
    <w:rsid w:val="005770B9"/>
    <w:rsid w:val="00587105"/>
    <w:rsid w:val="005953F7"/>
    <w:rsid w:val="005C4619"/>
    <w:rsid w:val="005E6A1C"/>
    <w:rsid w:val="00643EAE"/>
    <w:rsid w:val="006A6F5B"/>
    <w:rsid w:val="006F127F"/>
    <w:rsid w:val="00713D2F"/>
    <w:rsid w:val="007A072D"/>
    <w:rsid w:val="007C0D5E"/>
    <w:rsid w:val="00847CB0"/>
    <w:rsid w:val="00853B46"/>
    <w:rsid w:val="00857407"/>
    <w:rsid w:val="0089257F"/>
    <w:rsid w:val="008A093A"/>
    <w:rsid w:val="008C348C"/>
    <w:rsid w:val="008F3B00"/>
    <w:rsid w:val="009136B5"/>
    <w:rsid w:val="00936ADE"/>
    <w:rsid w:val="009479E7"/>
    <w:rsid w:val="009573D3"/>
    <w:rsid w:val="009C4DC3"/>
    <w:rsid w:val="009C7772"/>
    <w:rsid w:val="009F7523"/>
    <w:rsid w:val="00A262FF"/>
    <w:rsid w:val="00A32EA4"/>
    <w:rsid w:val="00A34615"/>
    <w:rsid w:val="00A45010"/>
    <w:rsid w:val="00A76C87"/>
    <w:rsid w:val="00A855B4"/>
    <w:rsid w:val="00A86283"/>
    <w:rsid w:val="00AE11FC"/>
    <w:rsid w:val="00AE3DD5"/>
    <w:rsid w:val="00AF44EB"/>
    <w:rsid w:val="00B67198"/>
    <w:rsid w:val="00B764D9"/>
    <w:rsid w:val="00B86BBA"/>
    <w:rsid w:val="00BE6BD5"/>
    <w:rsid w:val="00C05CD3"/>
    <w:rsid w:val="00C12386"/>
    <w:rsid w:val="00C252F8"/>
    <w:rsid w:val="00C44304"/>
    <w:rsid w:val="00C5007A"/>
    <w:rsid w:val="00C61460"/>
    <w:rsid w:val="00D01357"/>
    <w:rsid w:val="00D26B9E"/>
    <w:rsid w:val="00DB7BFF"/>
    <w:rsid w:val="00DD7D9C"/>
    <w:rsid w:val="00DE05A9"/>
    <w:rsid w:val="00DF4C10"/>
    <w:rsid w:val="00E27B63"/>
    <w:rsid w:val="00E53223"/>
    <w:rsid w:val="00E813CC"/>
    <w:rsid w:val="00E96B97"/>
    <w:rsid w:val="00EB7D95"/>
    <w:rsid w:val="00EC0B2B"/>
    <w:rsid w:val="00EE67DF"/>
    <w:rsid w:val="00EE6AA3"/>
    <w:rsid w:val="00F00290"/>
    <w:rsid w:val="00F27910"/>
    <w:rsid w:val="00F30BA7"/>
    <w:rsid w:val="00F43CDD"/>
    <w:rsid w:val="00F61070"/>
    <w:rsid w:val="00F724BB"/>
    <w:rsid w:val="00F75183"/>
    <w:rsid w:val="00F96912"/>
    <w:rsid w:val="00F97048"/>
    <w:rsid w:val="00FE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64D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95" w:line="3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4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95" w:line="3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F44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Nutrition</dc:creator>
  <cp:lastModifiedBy>Apme Microbiology Meeting 2018</cp:lastModifiedBy>
  <cp:revision>71</cp:revision>
  <cp:lastPrinted>2019-02-04T09:41:00Z</cp:lastPrinted>
  <dcterms:created xsi:type="dcterms:W3CDTF">2018-04-30T03:39:00Z</dcterms:created>
  <dcterms:modified xsi:type="dcterms:W3CDTF">2019-05-09T04:13:00Z</dcterms:modified>
</cp:coreProperties>
</file>