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9BD" w:rsidRPr="00DC6B70" w:rsidRDefault="001731E9">
      <w:pPr>
        <w:rPr>
          <w:rFonts w:ascii="Times New Roman" w:hAnsi="Times New Roman" w:cs="Times New Roman"/>
          <w:b/>
          <w:sz w:val="24"/>
          <w:szCs w:val="24"/>
        </w:rPr>
      </w:pPr>
      <w:r w:rsidRPr="00DC6B70">
        <w:rPr>
          <w:rFonts w:ascii="Times New Roman" w:hAnsi="Times New Roman" w:cs="Times New Roman"/>
          <w:b/>
          <w:sz w:val="24"/>
          <w:szCs w:val="24"/>
        </w:rPr>
        <w:t>Sponsorship Content:</w:t>
      </w:r>
    </w:p>
    <w:p w:rsidR="001731E9" w:rsidRPr="00DC6B70" w:rsidRDefault="001731E9" w:rsidP="001731E9">
      <w:pPr>
        <w:rPr>
          <w:rFonts w:ascii="Times New Roman" w:hAnsi="Times New Roman" w:cs="Times New Roman"/>
          <w:sz w:val="24"/>
          <w:szCs w:val="24"/>
        </w:rPr>
      </w:pPr>
      <w:r w:rsidRPr="00DC6B70">
        <w:rPr>
          <w:rFonts w:ascii="Times New Roman" w:hAnsi="Times New Roman" w:cs="Times New Roman"/>
          <w:b/>
          <w:sz w:val="24"/>
          <w:szCs w:val="24"/>
        </w:rPr>
        <w:t>Name:</w:t>
      </w:r>
      <w:r w:rsidR="00662AF7" w:rsidRPr="00DC6B70">
        <w:rPr>
          <w:rFonts w:ascii="Times New Roman" w:hAnsi="Times New Roman" w:cs="Times New Roman"/>
          <w:sz w:val="24"/>
          <w:szCs w:val="24"/>
        </w:rPr>
        <w:t xml:space="preserve"> </w:t>
      </w:r>
      <w:r w:rsidRPr="00DC6B70">
        <w:rPr>
          <w:rFonts w:ascii="Times New Roman" w:hAnsi="Times New Roman" w:cs="Times New Roman"/>
          <w:sz w:val="24"/>
          <w:szCs w:val="24"/>
        </w:rPr>
        <w:t xml:space="preserve">International </w:t>
      </w:r>
      <w:r w:rsidR="00662AF7" w:rsidRPr="00DC6B70">
        <w:rPr>
          <w:rFonts w:ascii="Times New Roman" w:hAnsi="Times New Roman" w:cs="Times New Roman"/>
          <w:sz w:val="24"/>
          <w:szCs w:val="24"/>
        </w:rPr>
        <w:t>Conference</w:t>
      </w:r>
      <w:r w:rsidR="002F0798">
        <w:rPr>
          <w:rFonts w:ascii="Times New Roman" w:hAnsi="Times New Roman" w:cs="Times New Roman"/>
          <w:sz w:val="24"/>
          <w:szCs w:val="24"/>
        </w:rPr>
        <w:t xml:space="preserve"> on </w:t>
      </w:r>
      <w:r w:rsidR="003A3687">
        <w:rPr>
          <w:rFonts w:ascii="Times New Roman" w:hAnsi="Times New Roman" w:cs="Times New Roman"/>
          <w:sz w:val="24"/>
          <w:szCs w:val="24"/>
        </w:rPr>
        <w:t>Nephrology and Hypertension</w:t>
      </w:r>
    </w:p>
    <w:p w:rsidR="00DC6B70" w:rsidRDefault="003A3687" w:rsidP="001731E9">
      <w:pPr>
        <w:ind w:firstLine="720"/>
        <w:rPr>
          <w:rFonts w:ascii="Times New Roman" w:hAnsi="Times New Roman" w:cs="Times New Roman"/>
          <w:sz w:val="24"/>
          <w:szCs w:val="24"/>
        </w:rPr>
      </w:pPr>
      <w:r>
        <w:rPr>
          <w:rFonts w:ascii="Times New Roman" w:hAnsi="Times New Roman" w:cs="Times New Roman"/>
          <w:sz w:val="24"/>
          <w:szCs w:val="24"/>
        </w:rPr>
        <w:t>November11-12</w:t>
      </w:r>
      <w:r w:rsidR="00662AF7" w:rsidRPr="00DC6B70">
        <w:rPr>
          <w:rFonts w:ascii="Times New Roman" w:hAnsi="Times New Roman" w:cs="Times New Roman"/>
          <w:sz w:val="24"/>
          <w:szCs w:val="24"/>
        </w:rPr>
        <w:t xml:space="preserve">, 2019 </w:t>
      </w:r>
    </w:p>
    <w:p w:rsidR="001731E9" w:rsidRPr="00DC6B70" w:rsidRDefault="00A54143" w:rsidP="001731E9">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Istanbul</w:t>
      </w:r>
      <w:proofErr w:type="gramStart"/>
      <w:r w:rsidR="003A3687">
        <w:rPr>
          <w:rFonts w:ascii="Times New Roman" w:hAnsi="Times New Roman" w:cs="Times New Roman"/>
          <w:sz w:val="24"/>
          <w:szCs w:val="24"/>
        </w:rPr>
        <w:t>,Turkey</w:t>
      </w:r>
      <w:proofErr w:type="spellEnd"/>
      <w:proofErr w:type="gramEnd"/>
    </w:p>
    <w:p w:rsidR="001731E9" w:rsidRPr="00DC6B70" w:rsidRDefault="001731E9" w:rsidP="00EC04C5">
      <w:pPr>
        <w:autoSpaceDE w:val="0"/>
        <w:autoSpaceDN w:val="0"/>
        <w:adjustRightInd w:val="0"/>
        <w:spacing w:after="0" w:line="240" w:lineRule="auto"/>
        <w:jc w:val="both"/>
        <w:rPr>
          <w:rFonts w:ascii="Times New Roman" w:hAnsi="Times New Roman" w:cs="Times New Roman"/>
          <w:sz w:val="24"/>
          <w:szCs w:val="24"/>
        </w:rPr>
      </w:pPr>
      <w:r w:rsidRPr="00DC6B70">
        <w:rPr>
          <w:rFonts w:ascii="Times New Roman" w:hAnsi="Times New Roman" w:cs="Times New Roman"/>
          <w:sz w:val="24"/>
          <w:szCs w:val="24"/>
        </w:rPr>
        <w:t>Our programme aims to bridge the gap between basic and translational science, with</w:t>
      </w:r>
    </w:p>
    <w:p w:rsidR="001731E9" w:rsidRPr="00DC6B70" w:rsidRDefault="001731E9" w:rsidP="00EC04C5">
      <w:pPr>
        <w:autoSpaceDE w:val="0"/>
        <w:autoSpaceDN w:val="0"/>
        <w:adjustRightInd w:val="0"/>
        <w:spacing w:after="0" w:line="240" w:lineRule="auto"/>
        <w:jc w:val="both"/>
        <w:rPr>
          <w:rFonts w:ascii="Times New Roman" w:hAnsi="Times New Roman" w:cs="Times New Roman"/>
          <w:sz w:val="24"/>
          <w:szCs w:val="24"/>
        </w:rPr>
      </w:pPr>
      <w:proofErr w:type="gramStart"/>
      <w:r w:rsidRPr="00DC6B70">
        <w:rPr>
          <w:rFonts w:ascii="Times New Roman" w:hAnsi="Times New Roman" w:cs="Times New Roman"/>
          <w:sz w:val="24"/>
          <w:szCs w:val="24"/>
        </w:rPr>
        <w:t>an</w:t>
      </w:r>
      <w:proofErr w:type="gramEnd"/>
      <w:r w:rsidRPr="00DC6B70">
        <w:rPr>
          <w:rFonts w:ascii="Times New Roman" w:hAnsi="Times New Roman" w:cs="Times New Roman"/>
          <w:sz w:val="24"/>
          <w:szCs w:val="24"/>
        </w:rPr>
        <w:t xml:space="preserve"> emphasis on large-scale approaches and innovative technologies in the fields of</w:t>
      </w:r>
    </w:p>
    <w:p w:rsidR="001731E9" w:rsidRPr="00DC6B70" w:rsidRDefault="003A3687" w:rsidP="00EC04C5">
      <w:pPr>
        <w:jc w:val="both"/>
        <w:rPr>
          <w:rFonts w:ascii="Times New Roman" w:hAnsi="Times New Roman" w:cs="Times New Roman"/>
          <w:sz w:val="24"/>
          <w:szCs w:val="24"/>
        </w:rPr>
      </w:pPr>
      <w:proofErr w:type="gramStart"/>
      <w:r>
        <w:rPr>
          <w:rFonts w:ascii="Times New Roman" w:hAnsi="Times New Roman" w:cs="Times New Roman"/>
          <w:sz w:val="24"/>
          <w:szCs w:val="24"/>
          <w:highlight w:val="yellow"/>
        </w:rPr>
        <w:t>Nephrologists, Nephrology, Scientists</w:t>
      </w:r>
      <w:r w:rsidR="007C5BAF" w:rsidRPr="007D6B7E">
        <w:rPr>
          <w:rFonts w:ascii="Times New Roman" w:hAnsi="Times New Roman" w:cs="Times New Roman"/>
          <w:sz w:val="24"/>
          <w:szCs w:val="24"/>
          <w:highlight w:val="yellow"/>
        </w:rPr>
        <w:t>, Surgeons, Professors and Researchers</w:t>
      </w:r>
      <w:r w:rsidR="007C5BAF">
        <w:rPr>
          <w:rFonts w:ascii="Times New Roman" w:hAnsi="Times New Roman" w:cs="Times New Roman"/>
          <w:sz w:val="24"/>
          <w:szCs w:val="24"/>
        </w:rPr>
        <w:t>.</w:t>
      </w:r>
      <w:proofErr w:type="gramEnd"/>
    </w:p>
    <w:p w:rsidR="001731E9" w:rsidRPr="00DC6B70" w:rsidRDefault="001731E9" w:rsidP="001731E9">
      <w:pPr>
        <w:rPr>
          <w:rFonts w:ascii="Times New Roman" w:hAnsi="Times New Roman" w:cs="Times New Roman"/>
          <w:b/>
          <w:sz w:val="24"/>
          <w:szCs w:val="24"/>
        </w:rPr>
      </w:pPr>
      <w:r w:rsidRPr="00DC6B70">
        <w:rPr>
          <w:rFonts w:ascii="Times New Roman" w:hAnsi="Times New Roman" w:cs="Times New Roman"/>
          <w:b/>
          <w:sz w:val="24"/>
          <w:szCs w:val="24"/>
        </w:rPr>
        <w:t>Conference Sessions:</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Renal Nutrition &amp; Metabolism</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sidRPr="00636EF3">
        <w:rPr>
          <w:rFonts w:ascii="Times New Roman" w:eastAsia="Times New Roman" w:hAnsi="Times New Roman" w:cs="Times New Roman"/>
          <w:color w:val="262626" w:themeColor="text1" w:themeTint="D9"/>
          <w:sz w:val="24"/>
          <w:szCs w:val="24"/>
          <w:lang w:eastAsia="en-IN"/>
        </w:rPr>
        <w:t xml:space="preserve"> Nephrology and Hypertension</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Clinical Nephrology</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Renal Hypertension</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Hypertension and Transplantation Medicine</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Pr>
          <w:rFonts w:ascii="Times New Roman" w:eastAsia="Times New Roman" w:hAnsi="Times New Roman" w:cs="Times New Roman"/>
          <w:color w:val="262626" w:themeColor="text1" w:themeTint="D9"/>
          <w:sz w:val="24"/>
          <w:szCs w:val="24"/>
          <w:lang w:eastAsia="en-IN"/>
        </w:rPr>
        <w:t>Hypertension</w:t>
      </w:r>
      <w:r w:rsidR="008E1F8F">
        <w:rPr>
          <w:rFonts w:ascii="Times New Roman" w:eastAsia="Times New Roman" w:hAnsi="Times New Roman" w:cs="Times New Roman"/>
          <w:color w:val="262626" w:themeColor="text1" w:themeTint="D9"/>
          <w:sz w:val="24"/>
          <w:szCs w:val="24"/>
          <w:lang w:eastAsia="en-IN"/>
        </w:rPr>
        <w:t xml:space="preserve"> w</w:t>
      </w:r>
      <w:r w:rsidRPr="00636EF3">
        <w:rPr>
          <w:rFonts w:ascii="Times New Roman" w:eastAsia="Times New Roman" w:hAnsi="Times New Roman" w:cs="Times New Roman"/>
          <w:color w:val="262626" w:themeColor="text1" w:themeTint="D9"/>
          <w:sz w:val="24"/>
          <w:szCs w:val="24"/>
          <w:lang w:eastAsia="en-IN"/>
        </w:rPr>
        <w:t>ith Diabetic Kidney Disease</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sidRPr="00636EF3">
        <w:rPr>
          <w:rFonts w:ascii="Times New Roman" w:eastAsia="Times New Roman" w:hAnsi="Times New Roman" w:cs="Times New Roman"/>
          <w:color w:val="262626" w:themeColor="text1" w:themeTint="D9"/>
          <w:sz w:val="24"/>
          <w:szCs w:val="24"/>
          <w:lang w:eastAsia="en-IN"/>
        </w:rPr>
        <w:t xml:space="preserve"> Biomarkers in Kidney and Heart disease</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P</w:t>
      </w:r>
      <w:r>
        <w:rPr>
          <w:rFonts w:ascii="Times New Roman" w:eastAsia="Times New Roman" w:hAnsi="Times New Roman" w:cs="Times New Roman"/>
          <w:color w:val="262626" w:themeColor="text1" w:themeTint="D9"/>
          <w:sz w:val="24"/>
          <w:szCs w:val="24"/>
          <w:lang w:eastAsia="en-IN"/>
        </w:rPr>
        <w:t>a</w:t>
      </w:r>
      <w:r w:rsidRPr="00636EF3">
        <w:rPr>
          <w:rFonts w:ascii="Times New Roman" w:eastAsia="Times New Roman" w:hAnsi="Times New Roman" w:cs="Times New Roman"/>
          <w:color w:val="262626" w:themeColor="text1" w:themeTint="D9"/>
          <w:sz w:val="24"/>
          <w:szCs w:val="24"/>
          <w:lang w:eastAsia="en-IN"/>
        </w:rPr>
        <w:t>ediatric Nephrology &amp; Hypertension</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Nephrology Nursing</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Haemodialysis</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Management of Hypertension</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Renal Transplantation</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sidRPr="00636EF3">
        <w:rPr>
          <w:rFonts w:ascii="Times New Roman" w:eastAsia="Times New Roman" w:hAnsi="Times New Roman" w:cs="Times New Roman"/>
          <w:color w:val="262626" w:themeColor="text1" w:themeTint="D9"/>
          <w:sz w:val="24"/>
          <w:szCs w:val="24"/>
          <w:lang w:eastAsia="en-IN"/>
        </w:rPr>
        <w:t xml:space="preserve"> Diet and lifestyle in Hypertension Management</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Experimental Nephrology</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Clinical Trials and Case Reports</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Glomerulonephritis</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Lupus Nephritis</w:t>
      </w:r>
    </w:p>
    <w:p w:rsidR="00EE6864" w:rsidRPr="00636EF3" w:rsidRDefault="00EE6864" w:rsidP="00EE6864">
      <w:pPr>
        <w:spacing w:after="0" w:line="240" w:lineRule="auto"/>
        <w:rPr>
          <w:rFonts w:ascii="Times New Roman" w:eastAsia="Times New Roman" w:hAnsi="Times New Roman" w:cs="Times New Roman"/>
          <w:color w:val="262626" w:themeColor="text1" w:themeTint="D9"/>
          <w:sz w:val="24"/>
          <w:szCs w:val="24"/>
          <w:lang w:eastAsia="en-IN"/>
        </w:rPr>
      </w:pPr>
      <w:r w:rsidRPr="00636EF3">
        <w:rPr>
          <w:rFonts w:ascii="Times New Roman" w:eastAsia="Times New Roman" w:hAnsi="Symbol" w:cs="Times New Roman"/>
          <w:color w:val="262626" w:themeColor="text1" w:themeTint="D9"/>
          <w:sz w:val="24"/>
          <w:szCs w:val="24"/>
          <w:lang w:eastAsia="en-IN"/>
        </w:rPr>
        <w:t></w:t>
      </w:r>
      <w:r>
        <w:rPr>
          <w:rFonts w:ascii="Times New Roman" w:eastAsia="Times New Roman" w:hAnsi="Times New Roman" w:cs="Times New Roman"/>
          <w:color w:val="262626" w:themeColor="text1" w:themeTint="D9"/>
          <w:sz w:val="24"/>
          <w:szCs w:val="24"/>
          <w:lang w:eastAsia="en-IN"/>
        </w:rPr>
        <w:t xml:space="preserve"> </w:t>
      </w:r>
      <w:r w:rsidRPr="00636EF3">
        <w:rPr>
          <w:rFonts w:ascii="Times New Roman" w:eastAsia="Times New Roman" w:hAnsi="Times New Roman" w:cs="Times New Roman"/>
          <w:color w:val="262626" w:themeColor="text1" w:themeTint="D9"/>
          <w:sz w:val="24"/>
          <w:szCs w:val="24"/>
          <w:lang w:eastAsia="en-IN"/>
        </w:rPr>
        <w:t>End-Stage Renal Disease</w:t>
      </w:r>
    </w:p>
    <w:p w:rsidR="00EE6864" w:rsidRDefault="00EE6864" w:rsidP="00EE6864">
      <w:pPr>
        <w:rPr>
          <w:rFonts w:ascii="Times New Roman" w:eastAsia="Times New Roman" w:hAnsi="Times New Roman" w:cs="Times New Roman"/>
          <w:color w:val="262626" w:themeColor="text1" w:themeTint="D9"/>
          <w:sz w:val="24"/>
          <w:szCs w:val="24"/>
          <w:u w:val="single"/>
          <w:lang w:eastAsia="en-IN"/>
        </w:rPr>
      </w:pPr>
      <w:r w:rsidRPr="00636EF3">
        <w:rPr>
          <w:rFonts w:ascii="Times New Roman" w:eastAsia="Times New Roman" w:hAnsi="Symbol" w:cs="Times New Roman"/>
          <w:color w:val="262626" w:themeColor="text1" w:themeTint="D9"/>
          <w:sz w:val="24"/>
          <w:szCs w:val="24"/>
          <w:lang w:eastAsia="en-IN"/>
        </w:rPr>
        <w:t></w:t>
      </w:r>
      <w:r w:rsidRPr="00636EF3">
        <w:rPr>
          <w:rFonts w:ascii="Times New Roman" w:eastAsia="Times New Roman" w:hAnsi="Times New Roman" w:cs="Times New Roman"/>
          <w:color w:val="262626" w:themeColor="text1" w:themeTint="D9"/>
          <w:sz w:val="24"/>
          <w:szCs w:val="24"/>
          <w:lang w:eastAsia="en-IN"/>
        </w:rPr>
        <w:t xml:space="preserve"> </w:t>
      </w:r>
      <w:r>
        <w:rPr>
          <w:rFonts w:ascii="Times New Roman" w:eastAsia="Times New Roman" w:hAnsi="Times New Roman" w:cs="Times New Roman"/>
          <w:color w:val="262626" w:themeColor="text1" w:themeTint="D9"/>
          <w:sz w:val="24"/>
          <w:szCs w:val="24"/>
          <w:u w:val="single"/>
          <w:lang w:eastAsia="en-IN"/>
        </w:rPr>
        <w:t>Acute Kidney Injury</w:t>
      </w:r>
    </w:p>
    <w:p w:rsidR="001731E9" w:rsidRPr="00DC6B70" w:rsidRDefault="001731E9" w:rsidP="001731E9">
      <w:pPr>
        <w:rPr>
          <w:rFonts w:ascii="Times New Roman" w:hAnsi="Times New Roman" w:cs="Times New Roman"/>
          <w:sz w:val="24"/>
          <w:szCs w:val="24"/>
        </w:rPr>
      </w:pPr>
    </w:p>
    <w:p w:rsidR="001731E9" w:rsidRPr="00DC6B70" w:rsidRDefault="001731E9" w:rsidP="001731E9">
      <w:pPr>
        <w:rPr>
          <w:rFonts w:ascii="Times New Roman" w:hAnsi="Times New Roman" w:cs="Times New Roman"/>
          <w:sz w:val="24"/>
          <w:szCs w:val="24"/>
        </w:rPr>
      </w:pPr>
      <w:r w:rsidRPr="00DC6B70">
        <w:rPr>
          <w:rFonts w:ascii="Times New Roman" w:hAnsi="Times New Roman" w:cs="Times New Roman"/>
          <w:b/>
          <w:sz w:val="24"/>
          <w:szCs w:val="24"/>
        </w:rPr>
        <w:t>Short name:</w:t>
      </w:r>
      <w:r w:rsidR="00692F8D" w:rsidRPr="00DC6B70">
        <w:rPr>
          <w:rFonts w:ascii="Times New Roman" w:hAnsi="Times New Roman" w:cs="Times New Roman"/>
          <w:b/>
          <w:sz w:val="24"/>
          <w:szCs w:val="24"/>
        </w:rPr>
        <w:t xml:space="preserve">  </w:t>
      </w:r>
      <w:r w:rsidR="00EE6864">
        <w:rPr>
          <w:rFonts w:ascii="Times New Roman" w:hAnsi="Times New Roman" w:cs="Times New Roman"/>
          <w:b/>
          <w:sz w:val="24"/>
          <w:szCs w:val="24"/>
        </w:rPr>
        <w:t xml:space="preserve">Nephrologists Congress </w:t>
      </w:r>
      <w:r w:rsidR="00692F8D" w:rsidRPr="00DC6B70">
        <w:rPr>
          <w:rFonts w:ascii="Times New Roman" w:hAnsi="Times New Roman" w:cs="Times New Roman"/>
          <w:b/>
          <w:sz w:val="24"/>
          <w:szCs w:val="24"/>
        </w:rPr>
        <w:t>2019</w:t>
      </w:r>
    </w:p>
    <w:p w:rsidR="00662AF7" w:rsidRPr="00DC6B70" w:rsidRDefault="001731E9" w:rsidP="001731E9">
      <w:pPr>
        <w:rPr>
          <w:rFonts w:ascii="Times New Roman" w:hAnsi="Times New Roman" w:cs="Times New Roman"/>
          <w:b/>
          <w:bCs/>
          <w:sz w:val="24"/>
          <w:szCs w:val="24"/>
        </w:rPr>
      </w:pPr>
      <w:r w:rsidRPr="00DC6B70">
        <w:rPr>
          <w:rFonts w:ascii="Times New Roman" w:hAnsi="Times New Roman" w:cs="Times New Roman"/>
          <w:bCs/>
          <w:sz w:val="24"/>
          <w:szCs w:val="24"/>
        </w:rPr>
        <w:t>For a list of various scientific sessions please visit:</w:t>
      </w:r>
      <w:r w:rsidRPr="00DC6B70">
        <w:rPr>
          <w:rFonts w:ascii="Times New Roman" w:hAnsi="Times New Roman" w:cs="Times New Roman"/>
          <w:b/>
          <w:bCs/>
          <w:sz w:val="24"/>
          <w:szCs w:val="24"/>
        </w:rPr>
        <w:t xml:space="preserve"> </w:t>
      </w:r>
    </w:p>
    <w:p w:rsidR="002F0798" w:rsidRDefault="002F0798" w:rsidP="001731E9">
      <w:pPr>
        <w:rPr>
          <w:rFonts w:ascii="Times New Roman" w:hAnsi="Times New Roman" w:cs="Times New Roman"/>
          <w:b/>
          <w:bCs/>
          <w:sz w:val="24"/>
          <w:szCs w:val="24"/>
        </w:rPr>
      </w:pPr>
    </w:p>
    <w:p w:rsidR="00B017AA" w:rsidRDefault="001731E9" w:rsidP="00B017AA">
      <w:pPr>
        <w:shd w:val="clear" w:color="auto" w:fill="FFFFFF"/>
        <w:spacing w:after="0" w:line="240" w:lineRule="auto"/>
        <w:rPr>
          <w:rFonts w:ascii="nunito_sansregular" w:eastAsia="Times New Roman" w:hAnsi="nunito_sansregular" w:cs="Times New Roman"/>
          <w:color w:val="333333"/>
          <w:spacing w:val="5"/>
          <w:sz w:val="24"/>
          <w:szCs w:val="24"/>
          <w:lang w:eastAsia="en-IN"/>
        </w:rPr>
      </w:pPr>
      <w:r w:rsidRPr="00DC6B70">
        <w:rPr>
          <w:rFonts w:ascii="Times New Roman" w:hAnsi="Times New Roman" w:cs="Times New Roman"/>
          <w:b/>
          <w:bCs/>
          <w:sz w:val="24"/>
          <w:szCs w:val="24"/>
        </w:rPr>
        <w:t>Venue &amp; Hospitality:</w:t>
      </w:r>
      <w:r w:rsidR="00B017AA" w:rsidRPr="00B017AA">
        <w:rPr>
          <w:rFonts w:ascii="nunito_sansregular" w:eastAsia="Times New Roman" w:hAnsi="nunito_sansregular" w:cs="Times New Roman"/>
          <w:color w:val="333333"/>
          <w:spacing w:val="5"/>
          <w:sz w:val="24"/>
          <w:szCs w:val="24"/>
          <w:lang w:eastAsia="en-IN"/>
        </w:rPr>
        <w:t xml:space="preserve"> </w:t>
      </w:r>
      <w:r w:rsidR="00B017AA" w:rsidRPr="007634E6">
        <w:rPr>
          <w:rFonts w:ascii="nunito_sansregular" w:eastAsia="Times New Roman" w:hAnsi="nunito_sansregular" w:cs="Times New Roman"/>
          <w:color w:val="333333"/>
          <w:spacing w:val="5"/>
          <w:sz w:val="24"/>
          <w:szCs w:val="24"/>
          <w:lang w:eastAsia="en-IN"/>
        </w:rPr>
        <w:t> </w:t>
      </w:r>
    </w:p>
    <w:p w:rsidR="00B017AA" w:rsidRPr="007634E6" w:rsidRDefault="00B017AA" w:rsidP="00B017AA">
      <w:pPr>
        <w:shd w:val="clear" w:color="auto" w:fill="FFFFFF"/>
        <w:spacing w:after="0" w:line="240" w:lineRule="auto"/>
        <w:rPr>
          <w:rFonts w:ascii="nunito_sansregular" w:eastAsia="Times New Roman" w:hAnsi="nunito_sansregular" w:cs="Times New Roman"/>
          <w:color w:val="000000"/>
          <w:spacing w:val="5"/>
          <w:sz w:val="24"/>
          <w:szCs w:val="24"/>
          <w:lang w:eastAsia="en-IN"/>
        </w:rPr>
      </w:pPr>
      <w:r w:rsidRPr="007634E6">
        <w:rPr>
          <w:rFonts w:ascii="nunito_sansregular" w:eastAsia="Times New Roman" w:hAnsi="nunito_sansregular" w:cs="Times New Roman"/>
          <w:color w:val="333333"/>
          <w:spacing w:val="5"/>
          <w:sz w:val="24"/>
          <w:szCs w:val="24"/>
          <w:lang w:eastAsia="en-IN"/>
        </w:rPr>
        <w:t>İstanbul, anciently known as Byzantium and Constantinople, among all cities in turkey it is densely populated because of this it is USA's economic, cultural and historical centre.</w:t>
      </w:r>
    </w:p>
    <w:p w:rsidR="00B017AA" w:rsidRPr="007634E6" w:rsidRDefault="00B017AA" w:rsidP="00B017AA">
      <w:pPr>
        <w:spacing w:before="100" w:beforeAutospacing="1" w:after="100" w:afterAutospacing="1" w:line="240" w:lineRule="auto"/>
        <w:rPr>
          <w:rFonts w:ascii="Times New Roman" w:eastAsia="Times New Roman" w:hAnsi="Times New Roman" w:cs="Times New Roman"/>
          <w:color w:val="000000"/>
          <w:sz w:val="24"/>
          <w:szCs w:val="24"/>
          <w:lang w:eastAsia="en-IN"/>
        </w:rPr>
      </w:pPr>
      <w:r w:rsidRPr="007634E6">
        <w:rPr>
          <w:rFonts w:ascii="nunito_sansregular" w:eastAsia="Times New Roman" w:hAnsi="nunito_sansregular" w:cs="Times New Roman"/>
          <w:color w:val="333333"/>
          <w:spacing w:val="5"/>
          <w:sz w:val="24"/>
          <w:szCs w:val="24"/>
          <w:shd w:val="clear" w:color="auto" w:fill="FFFFFF"/>
          <w:lang w:eastAsia="en-IN"/>
        </w:rPr>
        <w:t xml:space="preserve">Istanbul is a transcontinental town in Eurasia, straddling the Bosporus Strait (which separates Europe and Asia) among the ocean of Marmara and the Black Sea. Its commercial and ancient centre lies on the ECU facet and about a 3rd of its populace </w:t>
      </w:r>
      <w:r w:rsidRPr="007634E6">
        <w:rPr>
          <w:rFonts w:ascii="nunito_sansregular" w:eastAsia="Times New Roman" w:hAnsi="nunito_sansregular" w:cs="Times New Roman"/>
          <w:color w:val="333333"/>
          <w:spacing w:val="5"/>
          <w:sz w:val="24"/>
          <w:szCs w:val="24"/>
          <w:shd w:val="clear" w:color="auto" w:fill="FFFFFF"/>
          <w:lang w:eastAsia="en-IN"/>
        </w:rPr>
        <w:lastRenderedPageBreak/>
        <w:t>lives in suburbs at the Asian side of the Bosporus. With a complete populace of around 15 million residents in its metropolitan vicinity, Istanbul is one of the global maximum populous cities, ranking as the sector's fourth biggest town right and the most important EU town. The city is the executive centre of the Istanbul Metropolitan Municipality (coterminous with Istanbul Province).</w:t>
      </w:r>
    </w:p>
    <w:p w:rsidR="00B017AA" w:rsidRPr="00B017AA" w:rsidRDefault="00B017AA" w:rsidP="00B017AA">
      <w:pPr>
        <w:shd w:val="clear" w:color="auto" w:fill="FFFFFF"/>
        <w:spacing w:after="0" w:line="240" w:lineRule="auto"/>
        <w:rPr>
          <w:rFonts w:ascii="nunito_sansregular" w:eastAsia="Times New Roman" w:hAnsi="nunito_sansregular" w:cs="Times New Roman"/>
          <w:color w:val="333333"/>
          <w:spacing w:val="5"/>
          <w:sz w:val="24"/>
          <w:szCs w:val="24"/>
          <w:lang w:eastAsia="en-IN"/>
        </w:rPr>
      </w:pPr>
      <w:r w:rsidRPr="007634E6">
        <w:rPr>
          <w:rFonts w:ascii="nunito_sansregular" w:eastAsia="Times New Roman" w:hAnsi="nunito_sansregular" w:cs="Times New Roman"/>
          <w:color w:val="333333"/>
          <w:spacing w:val="5"/>
          <w:sz w:val="24"/>
          <w:szCs w:val="24"/>
          <w:lang w:eastAsia="en-IN"/>
        </w:rPr>
        <w:t>Istanbul is viewed as a bridge between the East and West.</w:t>
      </w:r>
    </w:p>
    <w:p w:rsidR="00B017AA" w:rsidRPr="00DC6B70" w:rsidRDefault="00B017AA" w:rsidP="001731E9">
      <w:pPr>
        <w:rPr>
          <w:rFonts w:ascii="Times New Roman" w:hAnsi="Times New Roman" w:cs="Times New Roman"/>
          <w:b/>
          <w:bCs/>
          <w:sz w:val="24"/>
          <w:szCs w:val="24"/>
        </w:rPr>
      </w:pPr>
    </w:p>
    <w:p w:rsidR="002C5ED5" w:rsidRPr="00DC6B70" w:rsidRDefault="002C5ED5" w:rsidP="002C5ED5">
      <w:pPr>
        <w:autoSpaceDE w:val="0"/>
        <w:autoSpaceDN w:val="0"/>
        <w:adjustRightInd w:val="0"/>
        <w:spacing w:after="0" w:line="240" w:lineRule="auto"/>
        <w:rPr>
          <w:rFonts w:ascii="Times New Roman" w:hAnsi="Times New Roman" w:cs="Times New Roman"/>
          <w:b/>
          <w:bCs/>
          <w:sz w:val="24"/>
          <w:szCs w:val="24"/>
        </w:rPr>
      </w:pPr>
      <w:r w:rsidRPr="00DC6B70">
        <w:rPr>
          <w:rFonts w:ascii="Times New Roman" w:hAnsi="Times New Roman" w:cs="Times New Roman"/>
          <w:b/>
          <w:bCs/>
          <w:sz w:val="24"/>
          <w:szCs w:val="24"/>
        </w:rPr>
        <w:t>Exhibition Dates</w:t>
      </w:r>
    </w:p>
    <w:p w:rsidR="007857D4" w:rsidRPr="00DC6B70" w:rsidRDefault="007857D4" w:rsidP="002C5ED5">
      <w:pPr>
        <w:autoSpaceDE w:val="0"/>
        <w:autoSpaceDN w:val="0"/>
        <w:adjustRightInd w:val="0"/>
        <w:spacing w:after="0" w:line="240" w:lineRule="auto"/>
        <w:rPr>
          <w:rFonts w:ascii="Times New Roman" w:hAnsi="Times New Roman" w:cs="Times New Roman"/>
          <w:b/>
          <w:bCs/>
          <w:sz w:val="24"/>
          <w:szCs w:val="24"/>
        </w:rPr>
      </w:pPr>
    </w:p>
    <w:p w:rsidR="002C5ED5" w:rsidRPr="00DC6B70" w:rsidRDefault="002C5ED5" w:rsidP="002C5ED5">
      <w:pPr>
        <w:rPr>
          <w:rFonts w:ascii="Times New Roman" w:hAnsi="Times New Roman" w:cs="Times New Roman"/>
          <w:sz w:val="24"/>
          <w:szCs w:val="24"/>
        </w:rPr>
      </w:pPr>
      <w:r w:rsidRPr="00DC6B70">
        <w:rPr>
          <w:rFonts w:ascii="Times New Roman" w:hAnsi="Times New Roman" w:cs="Times New Roman"/>
          <w:sz w:val="24"/>
          <w:szCs w:val="24"/>
        </w:rPr>
        <w:t>Dates of Exhibit:</w:t>
      </w:r>
      <w:r w:rsidR="00B017AA">
        <w:rPr>
          <w:rFonts w:ascii="Times New Roman" w:hAnsi="Times New Roman" w:cs="Times New Roman"/>
          <w:sz w:val="24"/>
          <w:szCs w:val="24"/>
        </w:rPr>
        <w:t xml:space="preserve"> November 11-12</w:t>
      </w:r>
      <w:r w:rsidR="00DC6B70">
        <w:rPr>
          <w:rFonts w:ascii="Times New Roman" w:hAnsi="Times New Roman" w:cs="Times New Roman"/>
          <w:sz w:val="24"/>
          <w:szCs w:val="24"/>
        </w:rPr>
        <w:t>, 2019</w:t>
      </w:r>
    </w:p>
    <w:p w:rsidR="002C5ED5" w:rsidRPr="00DC6B70" w:rsidRDefault="00DC6B70" w:rsidP="002C5ED5">
      <w:pPr>
        <w:rPr>
          <w:rFonts w:ascii="Times New Roman" w:hAnsi="Times New Roman" w:cs="Times New Roman"/>
          <w:sz w:val="24"/>
          <w:szCs w:val="24"/>
        </w:rPr>
      </w:pPr>
      <w:r>
        <w:rPr>
          <w:rFonts w:ascii="Times New Roman" w:hAnsi="Times New Roman" w:cs="Times New Roman"/>
          <w:sz w:val="24"/>
          <w:szCs w:val="24"/>
        </w:rPr>
        <w:t xml:space="preserve">Date of Booth </w:t>
      </w:r>
      <w:proofErr w:type="gramStart"/>
      <w:r>
        <w:rPr>
          <w:rFonts w:ascii="Times New Roman" w:hAnsi="Times New Roman" w:cs="Times New Roman"/>
          <w:sz w:val="24"/>
          <w:szCs w:val="24"/>
        </w:rPr>
        <w:t>Set-up</w:t>
      </w:r>
      <w:r w:rsidR="00B017AA">
        <w:rPr>
          <w:rFonts w:ascii="Times New Roman" w:hAnsi="Times New Roman" w:cs="Times New Roman"/>
          <w:sz w:val="24"/>
          <w:szCs w:val="24"/>
        </w:rPr>
        <w:t xml:space="preserve"> </w:t>
      </w:r>
      <w:r>
        <w:rPr>
          <w:rFonts w:ascii="Times New Roman" w:hAnsi="Times New Roman" w:cs="Times New Roman"/>
          <w:sz w:val="24"/>
          <w:szCs w:val="24"/>
        </w:rPr>
        <w:t>:</w:t>
      </w:r>
      <w:r w:rsidR="00B017AA">
        <w:rPr>
          <w:rFonts w:ascii="Times New Roman" w:hAnsi="Times New Roman" w:cs="Times New Roman"/>
          <w:sz w:val="24"/>
          <w:szCs w:val="24"/>
        </w:rPr>
        <w:t>November</w:t>
      </w:r>
      <w:proofErr w:type="gramEnd"/>
      <w:r w:rsidR="00B017AA">
        <w:rPr>
          <w:rFonts w:ascii="Times New Roman" w:hAnsi="Times New Roman" w:cs="Times New Roman"/>
          <w:sz w:val="24"/>
          <w:szCs w:val="24"/>
        </w:rPr>
        <w:t xml:space="preserve"> 11</w:t>
      </w:r>
      <w:r>
        <w:rPr>
          <w:rFonts w:ascii="Times New Roman" w:hAnsi="Times New Roman" w:cs="Times New Roman"/>
          <w:sz w:val="24"/>
          <w:szCs w:val="24"/>
        </w:rPr>
        <w:t>, 2019</w:t>
      </w:r>
      <w:r w:rsidR="002F0798">
        <w:rPr>
          <w:rFonts w:ascii="Times New Roman" w:hAnsi="Times New Roman" w:cs="Times New Roman"/>
          <w:sz w:val="24"/>
          <w:szCs w:val="24"/>
        </w:rPr>
        <w:t xml:space="preserve"> </w:t>
      </w:r>
      <w:r w:rsidR="00B017AA">
        <w:rPr>
          <w:rFonts w:ascii="Times New Roman" w:hAnsi="Times New Roman" w:cs="Times New Roman"/>
          <w:sz w:val="24"/>
          <w:szCs w:val="24"/>
        </w:rPr>
        <w:t xml:space="preserve">Monday </w:t>
      </w:r>
      <w:r w:rsidR="002C5ED5" w:rsidRPr="00DC6B70">
        <w:rPr>
          <w:rFonts w:ascii="Times New Roman" w:hAnsi="Times New Roman" w:cs="Times New Roman"/>
          <w:sz w:val="24"/>
          <w:szCs w:val="24"/>
        </w:rPr>
        <w:t>(Evening)</w:t>
      </w:r>
    </w:p>
    <w:p w:rsidR="00B017AA" w:rsidRDefault="002C5ED5" w:rsidP="00B017AA">
      <w:pPr>
        <w:rPr>
          <w:rFonts w:ascii="Times New Roman" w:hAnsi="Times New Roman" w:cs="Times New Roman"/>
          <w:sz w:val="24"/>
          <w:szCs w:val="24"/>
        </w:rPr>
      </w:pPr>
      <w:r w:rsidRPr="00DC6B70">
        <w:rPr>
          <w:rFonts w:ascii="Times New Roman" w:hAnsi="Times New Roman" w:cs="Times New Roman"/>
          <w:sz w:val="24"/>
          <w:szCs w:val="24"/>
        </w:rPr>
        <w:t>URL:</w:t>
      </w:r>
    </w:p>
    <w:p w:rsidR="002C5ED5" w:rsidRPr="00DC6B70" w:rsidRDefault="00B017AA" w:rsidP="00B017AA">
      <w:pPr>
        <w:rPr>
          <w:rFonts w:ascii="Times New Roman" w:hAnsi="Times New Roman" w:cs="Times New Roman"/>
          <w:bCs/>
          <w:sz w:val="24"/>
          <w:szCs w:val="24"/>
        </w:rPr>
      </w:pPr>
      <w:r w:rsidRPr="00DC6B70">
        <w:rPr>
          <w:rFonts w:ascii="Times New Roman" w:hAnsi="Times New Roman" w:cs="Times New Roman"/>
          <w:bCs/>
          <w:sz w:val="24"/>
          <w:szCs w:val="24"/>
        </w:rPr>
        <w:t xml:space="preserve"> </w:t>
      </w:r>
      <w:hyperlink r:id="rId6" w:history="1">
        <w:r w:rsidRPr="00B017AA">
          <w:rPr>
            <w:color w:val="0000FF"/>
            <w:u w:val="single"/>
          </w:rPr>
          <w:t>https://nephrologists.nephroconferences.com/</w:t>
        </w:r>
      </w:hyperlink>
    </w:p>
    <w:p w:rsidR="002F0798" w:rsidRDefault="002F0798" w:rsidP="002C5ED5">
      <w:pPr>
        <w:autoSpaceDE w:val="0"/>
        <w:autoSpaceDN w:val="0"/>
        <w:adjustRightInd w:val="0"/>
        <w:spacing w:after="0" w:line="240" w:lineRule="auto"/>
        <w:rPr>
          <w:rFonts w:ascii="Times New Roman" w:hAnsi="Times New Roman" w:cs="Times New Roman"/>
          <w:b/>
          <w:bCs/>
          <w:sz w:val="24"/>
          <w:szCs w:val="24"/>
        </w:rPr>
      </w:pPr>
    </w:p>
    <w:p w:rsidR="002C5ED5" w:rsidRPr="00DC6B70" w:rsidRDefault="002C5ED5" w:rsidP="002C5ED5">
      <w:pPr>
        <w:autoSpaceDE w:val="0"/>
        <w:autoSpaceDN w:val="0"/>
        <w:adjustRightInd w:val="0"/>
        <w:spacing w:after="0" w:line="240" w:lineRule="auto"/>
        <w:rPr>
          <w:rFonts w:ascii="Times New Roman" w:hAnsi="Times New Roman" w:cs="Times New Roman"/>
          <w:b/>
          <w:bCs/>
          <w:sz w:val="24"/>
          <w:szCs w:val="24"/>
        </w:rPr>
      </w:pPr>
      <w:r w:rsidRPr="00DC6B70">
        <w:rPr>
          <w:rFonts w:ascii="Times New Roman" w:hAnsi="Times New Roman" w:cs="Times New Roman"/>
          <w:b/>
          <w:bCs/>
          <w:sz w:val="24"/>
          <w:szCs w:val="24"/>
        </w:rPr>
        <w:t>Mail us to know more!</w:t>
      </w:r>
    </w:p>
    <w:p w:rsidR="002C5ED5" w:rsidRPr="007D6B7E" w:rsidRDefault="002C5ED5" w:rsidP="00692F8D">
      <w:pPr>
        <w:rPr>
          <w:rFonts w:ascii="Times New Roman" w:hAnsi="Times New Roman" w:cs="Times New Roman"/>
          <w:bCs/>
          <w:sz w:val="24"/>
          <w:szCs w:val="24"/>
          <w:highlight w:val="yellow"/>
        </w:rPr>
      </w:pPr>
      <w:r w:rsidRPr="007D6B7E">
        <w:rPr>
          <w:rFonts w:ascii="Times New Roman" w:hAnsi="Times New Roman" w:cs="Times New Roman"/>
          <w:bCs/>
          <w:sz w:val="24"/>
          <w:szCs w:val="24"/>
          <w:highlight w:val="yellow"/>
        </w:rPr>
        <w:t xml:space="preserve">Email: </w:t>
      </w:r>
    </w:p>
    <w:p w:rsidR="00DC6B70" w:rsidRDefault="00A54143" w:rsidP="002C5ED5">
      <w:pPr>
        <w:spacing w:after="0" w:line="240" w:lineRule="auto"/>
        <w:rPr>
          <w:rFonts w:ascii="Times New Roman" w:eastAsia="Times New Roman" w:hAnsi="Times New Roman" w:cs="Times New Roman"/>
          <w:b/>
          <w:bCs/>
          <w:color w:val="000000"/>
          <w:sz w:val="24"/>
          <w:szCs w:val="24"/>
          <w:lang w:eastAsia="en-IN"/>
        </w:rPr>
      </w:pPr>
      <w:bookmarkStart w:id="0" w:name="_GoBack"/>
      <w:bookmarkEnd w:id="0"/>
      <w:r>
        <w:rPr>
          <w:rFonts w:ascii="Times New Roman" w:eastAsia="Times New Roman" w:hAnsi="Times New Roman" w:cs="Times New Roman"/>
          <w:b/>
          <w:bCs/>
          <w:color w:val="000000"/>
          <w:sz w:val="24"/>
          <w:szCs w:val="24"/>
          <w:lang w:eastAsia="en-IN"/>
        </w:rPr>
        <w:tab/>
      </w:r>
      <w:r>
        <w:rPr>
          <w:rFonts w:ascii="Times New Roman" w:eastAsia="Times New Roman" w:hAnsi="Times New Roman" w:cs="Times New Roman"/>
          <w:b/>
          <w:bCs/>
          <w:color w:val="000000"/>
          <w:sz w:val="24"/>
          <w:szCs w:val="24"/>
          <w:lang w:eastAsia="en-IN"/>
        </w:rPr>
        <w:tab/>
      </w:r>
      <w:r>
        <w:rPr>
          <w:rFonts w:ascii="Times New Roman" w:eastAsia="Times New Roman" w:hAnsi="Times New Roman" w:cs="Times New Roman"/>
          <w:b/>
          <w:bCs/>
          <w:color w:val="000000"/>
          <w:sz w:val="24"/>
          <w:szCs w:val="24"/>
          <w:lang w:eastAsia="en-IN"/>
        </w:rPr>
        <w:tab/>
      </w:r>
    </w:p>
    <w:p w:rsidR="002C5ED5" w:rsidRPr="00DC6B70" w:rsidRDefault="002C5ED5" w:rsidP="002C5ED5">
      <w:pPr>
        <w:spacing w:after="0" w:line="240" w:lineRule="auto"/>
        <w:rPr>
          <w:rFonts w:ascii="Times New Roman" w:eastAsia="Times New Roman" w:hAnsi="Times New Roman" w:cs="Times New Roman"/>
          <w:color w:val="000000"/>
          <w:sz w:val="24"/>
          <w:szCs w:val="24"/>
          <w:lang w:eastAsia="en-IN"/>
        </w:rPr>
      </w:pPr>
      <w:r w:rsidRPr="00DC6B70">
        <w:rPr>
          <w:rFonts w:ascii="Times New Roman" w:eastAsia="Times New Roman" w:hAnsi="Times New Roman" w:cs="Times New Roman"/>
          <w:color w:val="000000"/>
          <w:sz w:val="24"/>
          <w:szCs w:val="24"/>
          <w:lang w:eastAsia="en-IN"/>
        </w:rPr>
        <w:t>Program Manager</w:t>
      </w:r>
      <w:r w:rsidR="00692F8D" w:rsidRPr="00DC6B70">
        <w:rPr>
          <w:rFonts w:ascii="Times New Roman" w:eastAsia="Times New Roman" w:hAnsi="Times New Roman" w:cs="Times New Roman"/>
          <w:color w:val="000000"/>
          <w:sz w:val="24"/>
          <w:szCs w:val="24"/>
          <w:lang w:eastAsia="en-IN"/>
        </w:rPr>
        <w:t xml:space="preserve"> </w:t>
      </w:r>
      <w:proofErr w:type="gramStart"/>
      <w:r w:rsidR="00A54143">
        <w:rPr>
          <w:rFonts w:ascii="Times New Roman" w:eastAsia="Times New Roman" w:hAnsi="Times New Roman" w:cs="Times New Roman"/>
          <w:color w:val="000000"/>
          <w:sz w:val="24"/>
          <w:szCs w:val="24"/>
          <w:lang w:eastAsia="en-IN"/>
        </w:rPr>
        <w:t>Nephrologists</w:t>
      </w:r>
      <w:proofErr w:type="gramEnd"/>
      <w:r w:rsidR="00A54143">
        <w:rPr>
          <w:rFonts w:ascii="Times New Roman" w:eastAsia="Times New Roman" w:hAnsi="Times New Roman" w:cs="Times New Roman"/>
          <w:color w:val="000000"/>
          <w:sz w:val="24"/>
          <w:szCs w:val="24"/>
          <w:lang w:eastAsia="en-IN"/>
        </w:rPr>
        <w:t xml:space="preserve"> congress 2019</w:t>
      </w:r>
    </w:p>
    <w:sectPr w:rsidR="002C5ED5" w:rsidRPr="00DC6B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unito_sans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B6408D"/>
    <w:multiLevelType w:val="hybridMultilevel"/>
    <w:tmpl w:val="2D36EB4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nsid w:val="619D1E6D"/>
    <w:multiLevelType w:val="hybridMultilevel"/>
    <w:tmpl w:val="F326AD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1E9"/>
    <w:rsid w:val="000D49BD"/>
    <w:rsid w:val="001731E9"/>
    <w:rsid w:val="002120B3"/>
    <w:rsid w:val="002C5ED5"/>
    <w:rsid w:val="002F0798"/>
    <w:rsid w:val="003368C2"/>
    <w:rsid w:val="003A3687"/>
    <w:rsid w:val="004761BF"/>
    <w:rsid w:val="004D668C"/>
    <w:rsid w:val="005102A2"/>
    <w:rsid w:val="00662AF7"/>
    <w:rsid w:val="00692F8D"/>
    <w:rsid w:val="007857D4"/>
    <w:rsid w:val="007C5BAF"/>
    <w:rsid w:val="007D6B7E"/>
    <w:rsid w:val="007E7590"/>
    <w:rsid w:val="008E1F8F"/>
    <w:rsid w:val="00A54143"/>
    <w:rsid w:val="00B017AA"/>
    <w:rsid w:val="00C12DE2"/>
    <w:rsid w:val="00DC6B70"/>
    <w:rsid w:val="00EC04C5"/>
    <w:rsid w:val="00EE6864"/>
    <w:rsid w:val="00F947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0B3"/>
  </w:style>
  <w:style w:type="paragraph" w:styleId="Heading1">
    <w:name w:val="heading 1"/>
    <w:basedOn w:val="Normal"/>
    <w:next w:val="Normal"/>
    <w:link w:val="Heading1Char"/>
    <w:uiPriority w:val="9"/>
    <w:qFormat/>
    <w:rsid w:val="002120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120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120B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120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120B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0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120B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120B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120B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120B3"/>
    <w:rPr>
      <w:rFonts w:asciiTheme="majorHAnsi" w:eastAsiaTheme="majorEastAsia" w:hAnsiTheme="majorHAnsi" w:cstheme="majorBidi"/>
      <w:color w:val="243F60" w:themeColor="accent1" w:themeShade="7F"/>
    </w:rPr>
  </w:style>
  <w:style w:type="paragraph" w:styleId="NoSpacing">
    <w:name w:val="No Spacing"/>
    <w:uiPriority w:val="1"/>
    <w:qFormat/>
    <w:rsid w:val="002120B3"/>
    <w:pPr>
      <w:spacing w:after="0" w:line="240" w:lineRule="auto"/>
    </w:pPr>
  </w:style>
  <w:style w:type="character" w:styleId="IntenseReference">
    <w:name w:val="Intense Reference"/>
    <w:basedOn w:val="DefaultParagraphFont"/>
    <w:uiPriority w:val="32"/>
    <w:qFormat/>
    <w:rsid w:val="002120B3"/>
    <w:rPr>
      <w:b/>
      <w:bCs/>
      <w:smallCaps/>
      <w:color w:val="C0504D" w:themeColor="accent2"/>
      <w:spacing w:val="5"/>
      <w:u w:val="single"/>
    </w:rPr>
  </w:style>
  <w:style w:type="character" w:styleId="Hyperlink">
    <w:name w:val="Hyperlink"/>
    <w:basedOn w:val="DefaultParagraphFont"/>
    <w:uiPriority w:val="99"/>
    <w:unhideWhenUsed/>
    <w:rsid w:val="001731E9"/>
    <w:rPr>
      <w:color w:val="0000FF" w:themeColor="hyperlink"/>
      <w:u w:val="single"/>
    </w:rPr>
  </w:style>
  <w:style w:type="paragraph" w:styleId="NormalWeb">
    <w:name w:val="Normal (Web)"/>
    <w:basedOn w:val="Normal"/>
    <w:uiPriority w:val="99"/>
    <w:semiHidden/>
    <w:unhideWhenUsed/>
    <w:rsid w:val="00DC6B7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2F0798"/>
    <w:pPr>
      <w:ind w:left="720"/>
      <w:contextualSpacing/>
    </w:pPr>
  </w:style>
  <w:style w:type="character" w:styleId="FollowedHyperlink">
    <w:name w:val="FollowedHyperlink"/>
    <w:basedOn w:val="DefaultParagraphFont"/>
    <w:uiPriority w:val="99"/>
    <w:semiHidden/>
    <w:unhideWhenUsed/>
    <w:rsid w:val="00EE686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0B3"/>
  </w:style>
  <w:style w:type="paragraph" w:styleId="Heading1">
    <w:name w:val="heading 1"/>
    <w:basedOn w:val="Normal"/>
    <w:next w:val="Normal"/>
    <w:link w:val="Heading1Char"/>
    <w:uiPriority w:val="9"/>
    <w:qFormat/>
    <w:rsid w:val="002120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120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120B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120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120B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0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120B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120B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120B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120B3"/>
    <w:rPr>
      <w:rFonts w:asciiTheme="majorHAnsi" w:eastAsiaTheme="majorEastAsia" w:hAnsiTheme="majorHAnsi" w:cstheme="majorBidi"/>
      <w:color w:val="243F60" w:themeColor="accent1" w:themeShade="7F"/>
    </w:rPr>
  </w:style>
  <w:style w:type="paragraph" w:styleId="NoSpacing">
    <w:name w:val="No Spacing"/>
    <w:uiPriority w:val="1"/>
    <w:qFormat/>
    <w:rsid w:val="002120B3"/>
    <w:pPr>
      <w:spacing w:after="0" w:line="240" w:lineRule="auto"/>
    </w:pPr>
  </w:style>
  <w:style w:type="character" w:styleId="IntenseReference">
    <w:name w:val="Intense Reference"/>
    <w:basedOn w:val="DefaultParagraphFont"/>
    <w:uiPriority w:val="32"/>
    <w:qFormat/>
    <w:rsid w:val="002120B3"/>
    <w:rPr>
      <w:b/>
      <w:bCs/>
      <w:smallCaps/>
      <w:color w:val="C0504D" w:themeColor="accent2"/>
      <w:spacing w:val="5"/>
      <w:u w:val="single"/>
    </w:rPr>
  </w:style>
  <w:style w:type="character" w:styleId="Hyperlink">
    <w:name w:val="Hyperlink"/>
    <w:basedOn w:val="DefaultParagraphFont"/>
    <w:uiPriority w:val="99"/>
    <w:unhideWhenUsed/>
    <w:rsid w:val="001731E9"/>
    <w:rPr>
      <w:color w:val="0000FF" w:themeColor="hyperlink"/>
      <w:u w:val="single"/>
    </w:rPr>
  </w:style>
  <w:style w:type="paragraph" w:styleId="NormalWeb">
    <w:name w:val="Normal (Web)"/>
    <w:basedOn w:val="Normal"/>
    <w:uiPriority w:val="99"/>
    <w:semiHidden/>
    <w:unhideWhenUsed/>
    <w:rsid w:val="00DC6B7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2F0798"/>
    <w:pPr>
      <w:ind w:left="720"/>
      <w:contextualSpacing/>
    </w:pPr>
  </w:style>
  <w:style w:type="character" w:styleId="FollowedHyperlink">
    <w:name w:val="FollowedHyperlink"/>
    <w:basedOn w:val="DefaultParagraphFont"/>
    <w:uiPriority w:val="99"/>
    <w:semiHidden/>
    <w:unhideWhenUsed/>
    <w:rsid w:val="00EE68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31425">
      <w:bodyDiv w:val="1"/>
      <w:marLeft w:val="0"/>
      <w:marRight w:val="0"/>
      <w:marTop w:val="0"/>
      <w:marBottom w:val="0"/>
      <w:divBdr>
        <w:top w:val="none" w:sz="0" w:space="0" w:color="auto"/>
        <w:left w:val="none" w:sz="0" w:space="0" w:color="auto"/>
        <w:bottom w:val="none" w:sz="0" w:space="0" w:color="auto"/>
        <w:right w:val="none" w:sz="0" w:space="0" w:color="auto"/>
      </w:divBdr>
    </w:div>
    <w:div w:id="825240083">
      <w:bodyDiv w:val="1"/>
      <w:marLeft w:val="0"/>
      <w:marRight w:val="0"/>
      <w:marTop w:val="0"/>
      <w:marBottom w:val="0"/>
      <w:divBdr>
        <w:top w:val="none" w:sz="0" w:space="0" w:color="auto"/>
        <w:left w:val="none" w:sz="0" w:space="0" w:color="auto"/>
        <w:bottom w:val="none" w:sz="0" w:space="0" w:color="auto"/>
        <w:right w:val="none" w:sz="0" w:space="0" w:color="auto"/>
      </w:divBdr>
    </w:div>
    <w:div w:id="1023703353">
      <w:bodyDiv w:val="1"/>
      <w:marLeft w:val="0"/>
      <w:marRight w:val="0"/>
      <w:marTop w:val="0"/>
      <w:marBottom w:val="0"/>
      <w:divBdr>
        <w:top w:val="none" w:sz="0" w:space="0" w:color="auto"/>
        <w:left w:val="none" w:sz="0" w:space="0" w:color="auto"/>
        <w:bottom w:val="none" w:sz="0" w:space="0" w:color="auto"/>
        <w:right w:val="none" w:sz="0" w:space="0" w:color="auto"/>
      </w:divBdr>
    </w:div>
    <w:div w:id="1224176798">
      <w:bodyDiv w:val="1"/>
      <w:marLeft w:val="0"/>
      <w:marRight w:val="0"/>
      <w:marTop w:val="0"/>
      <w:marBottom w:val="0"/>
      <w:divBdr>
        <w:top w:val="none" w:sz="0" w:space="0" w:color="auto"/>
        <w:left w:val="none" w:sz="0" w:space="0" w:color="auto"/>
        <w:bottom w:val="none" w:sz="0" w:space="0" w:color="auto"/>
        <w:right w:val="none" w:sz="0" w:space="0" w:color="auto"/>
      </w:divBdr>
    </w:div>
    <w:div w:id="1572933733">
      <w:bodyDiv w:val="1"/>
      <w:marLeft w:val="0"/>
      <w:marRight w:val="0"/>
      <w:marTop w:val="0"/>
      <w:marBottom w:val="0"/>
      <w:divBdr>
        <w:top w:val="none" w:sz="0" w:space="0" w:color="auto"/>
        <w:left w:val="none" w:sz="0" w:space="0" w:color="auto"/>
        <w:bottom w:val="none" w:sz="0" w:space="0" w:color="auto"/>
        <w:right w:val="none" w:sz="0" w:space="0" w:color="auto"/>
      </w:divBdr>
    </w:div>
    <w:div w:id="1777362446">
      <w:bodyDiv w:val="1"/>
      <w:marLeft w:val="0"/>
      <w:marRight w:val="0"/>
      <w:marTop w:val="0"/>
      <w:marBottom w:val="0"/>
      <w:divBdr>
        <w:top w:val="none" w:sz="0" w:space="0" w:color="auto"/>
        <w:left w:val="none" w:sz="0" w:space="0" w:color="auto"/>
        <w:bottom w:val="none" w:sz="0" w:space="0" w:color="auto"/>
        <w:right w:val="none" w:sz="0" w:space="0" w:color="auto"/>
      </w:divBdr>
    </w:div>
    <w:div w:id="212121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phrologists.nephroconference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2</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Robotic Congress Supporting</dc:creator>
  <cp:lastModifiedBy>Middle East Behavioural Health 2018</cp:lastModifiedBy>
  <cp:revision>25</cp:revision>
  <dcterms:created xsi:type="dcterms:W3CDTF">2018-01-19T04:24:00Z</dcterms:created>
  <dcterms:modified xsi:type="dcterms:W3CDTF">2019-04-17T11:02:00Z</dcterms:modified>
</cp:coreProperties>
</file>