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96F" w:rsidRDefault="0011796F" w:rsidP="0011796F">
      <w:pPr>
        <w:tabs>
          <w:tab w:val="left" w:pos="1504"/>
        </w:tabs>
      </w:pPr>
      <w:r>
        <w:t>European Virtual Congress on Hematology, June 14-15, 2021 | Webinar</w:t>
      </w:r>
    </w:p>
    <w:p w:rsidR="0011796F" w:rsidRDefault="0011796F" w:rsidP="0011796F">
      <w:pPr>
        <w:tabs>
          <w:tab w:val="left" w:pos="1504"/>
        </w:tabs>
      </w:pPr>
      <w:r>
        <w:t xml:space="preserve">Short name: </w:t>
      </w:r>
      <w:r w:rsidRPr="0011796F">
        <w:rPr>
          <w:b/>
        </w:rPr>
        <w:t>Hematology Congress</w:t>
      </w:r>
      <w:r>
        <w:t xml:space="preserve"> </w:t>
      </w:r>
      <w:r>
        <w:rPr>
          <w:b/>
        </w:rPr>
        <w:t>2021</w:t>
      </w:r>
    </w:p>
    <w:p w:rsidR="0011796F" w:rsidRDefault="0011796F" w:rsidP="0011796F">
      <w:pPr>
        <w:tabs>
          <w:tab w:val="left" w:pos="1504"/>
        </w:tabs>
      </w:pPr>
      <w:r>
        <w:t>Theme: Understand the Pathophysiology of Hematologic diseases and improve their outcomes</w:t>
      </w:r>
    </w:p>
    <w:p w:rsidR="0011796F" w:rsidRDefault="0011796F" w:rsidP="0011796F">
      <w:pPr>
        <w:tabs>
          <w:tab w:val="left" w:pos="1504"/>
        </w:tabs>
      </w:pPr>
      <w:r>
        <w:t xml:space="preserve">Link: </w:t>
      </w:r>
      <w:hyperlink r:id="rId5" w:history="1">
        <w:r w:rsidRPr="00AD56A5">
          <w:rPr>
            <w:rStyle w:val="Hyperlink"/>
          </w:rPr>
          <w:t>https://hematology.conferenceseries.com/europe/</w:t>
        </w:r>
      </w:hyperlink>
      <w:r>
        <w:t xml:space="preserve"> </w:t>
      </w:r>
    </w:p>
    <w:p w:rsidR="0011796F" w:rsidRDefault="0011796F" w:rsidP="0011796F">
      <w:pPr>
        <w:tabs>
          <w:tab w:val="left" w:pos="1504"/>
        </w:tabs>
        <w:rPr>
          <w:b/>
        </w:rPr>
      </w:pPr>
      <w:r>
        <w:rPr>
          <w:b/>
        </w:rPr>
        <w:t>Page 2</w:t>
      </w:r>
    </w:p>
    <w:p w:rsidR="0011796F" w:rsidRDefault="0011796F" w:rsidP="0011796F">
      <w:pPr>
        <w:tabs>
          <w:tab w:val="left" w:pos="1504"/>
        </w:tabs>
        <w:rPr>
          <w:b/>
          <w:sz w:val="32"/>
        </w:rPr>
      </w:pPr>
      <w:r>
        <w:rPr>
          <w:b/>
          <w:sz w:val="32"/>
        </w:rPr>
        <w:t>Invitation</w:t>
      </w:r>
    </w:p>
    <w:p w:rsidR="0011796F" w:rsidRDefault="0011796F" w:rsidP="0011796F">
      <w:pPr>
        <w:tabs>
          <w:tab w:val="left" w:pos="1504"/>
        </w:tabs>
      </w:pPr>
      <w:r>
        <w:t>Dear Attendees,</w:t>
      </w:r>
    </w:p>
    <w:p w:rsidR="0011796F" w:rsidRDefault="0011796F" w:rsidP="0011796F">
      <w:pPr>
        <w:tabs>
          <w:tab w:val="left" w:pos="1504"/>
        </w:tabs>
        <w:jc w:val="both"/>
      </w:pPr>
      <w:r>
        <w:t>We are glad to announce the European Virtual Congress on Hematology to be held in during,</w:t>
      </w:r>
      <w:r w:rsidRPr="0011796F">
        <w:t xml:space="preserve"> </w:t>
      </w:r>
      <w:r>
        <w:t>June 14-15 2021 via webinar organized by Hematology Congress in collaboration with generous support and cooperation from enthusiastic academicians and editorial Board Members.</w:t>
      </w:r>
    </w:p>
    <w:p w:rsidR="0011796F" w:rsidRPr="00870916" w:rsidRDefault="0011796F" w:rsidP="00870916">
      <w:pPr>
        <w:jc w:val="both"/>
        <w:rPr>
          <w:rFonts w:cstheme="minorHAnsi"/>
          <w:noProof/>
          <w:color w:val="000000" w:themeColor="text1"/>
        </w:rPr>
      </w:pPr>
      <w:r>
        <w:t>This conference is a unique international platform that’s a confluence of all stake holders of the ecosystem – Industry, Academia, Researchers, Innovators, Regulators – coming together to present and discuss current topics in Blood and Hematology,</w:t>
      </w:r>
      <w:r w:rsidR="0030314C" w:rsidRPr="0030314C">
        <w:t xml:space="preserve"> </w:t>
      </w:r>
      <w:hyperlink r:id="rId6" w:history="1">
        <w:r w:rsidR="0030314C" w:rsidRPr="0030314C">
          <w:rPr>
            <w:rStyle w:val="Hyperlink"/>
            <w:noProof/>
            <w:color w:val="000000" w:themeColor="text1"/>
            <w:u w:val="none"/>
          </w:rPr>
          <w:t>Hematologic Malignancies</w:t>
        </w:r>
      </w:hyperlink>
      <w:r w:rsidR="0030314C">
        <w:rPr>
          <w:rStyle w:val="Hyperlink"/>
          <w:rFonts w:ascii="Times New Roman" w:hAnsi="Times New Roman" w:cs="Times New Roman"/>
          <w:noProof/>
          <w:color w:val="000000" w:themeColor="text1"/>
          <w:u w:val="none"/>
        </w:rPr>
        <w:t>,</w:t>
      </w:r>
      <w:r w:rsidR="0030314C" w:rsidRPr="0030314C">
        <w:t xml:space="preserve"> </w:t>
      </w:r>
      <w:hyperlink r:id="rId7" w:history="1">
        <w:r w:rsidR="0030314C" w:rsidRPr="0030314C">
          <w:rPr>
            <w:rStyle w:val="Hyperlink"/>
            <w:rFonts w:cstheme="minorHAnsi"/>
            <w:noProof/>
            <w:color w:val="000000" w:themeColor="text1"/>
            <w:u w:val="none"/>
          </w:rPr>
          <w:t>Blood Transfusion</w:t>
        </w:r>
      </w:hyperlink>
      <w:r w:rsidR="0030314C" w:rsidRPr="0030314C">
        <w:rPr>
          <w:rStyle w:val="Hyperlink"/>
          <w:rFonts w:cstheme="minorHAnsi"/>
          <w:noProof/>
          <w:color w:val="000000" w:themeColor="text1"/>
          <w:u w:val="none"/>
        </w:rPr>
        <w:t>,</w:t>
      </w:r>
      <w:r w:rsidR="0030314C" w:rsidRPr="0030314C">
        <w:rPr>
          <w:rFonts w:cstheme="minorHAnsi"/>
          <w:color w:val="000000" w:themeColor="text1"/>
        </w:rPr>
        <w:t xml:space="preserve"> </w:t>
      </w:r>
      <w:hyperlink r:id="rId8" w:history="1">
        <w:r w:rsidR="0030314C" w:rsidRPr="0030314C">
          <w:rPr>
            <w:rStyle w:val="Hyperlink"/>
            <w:rFonts w:cstheme="minorHAnsi"/>
            <w:noProof/>
            <w:color w:val="000000" w:themeColor="text1"/>
            <w:u w:val="none"/>
          </w:rPr>
          <w:t>Disorders of Vascular Bleeding</w:t>
        </w:r>
      </w:hyperlink>
      <w:r w:rsidR="0030314C" w:rsidRPr="0030314C">
        <w:rPr>
          <w:rStyle w:val="Hyperlink"/>
          <w:rFonts w:cstheme="minorHAnsi"/>
          <w:noProof/>
          <w:color w:val="000000" w:themeColor="text1"/>
          <w:u w:val="none"/>
        </w:rPr>
        <w:t>,</w:t>
      </w:r>
      <w:r w:rsidR="0030314C" w:rsidRPr="0030314C">
        <w:rPr>
          <w:rFonts w:cstheme="minorHAnsi"/>
          <w:color w:val="000000" w:themeColor="text1"/>
        </w:rPr>
        <w:t xml:space="preserve"> </w:t>
      </w:r>
      <w:hyperlink r:id="rId9" w:history="1">
        <w:r w:rsidR="0030314C" w:rsidRPr="0030314C">
          <w:rPr>
            <w:rStyle w:val="Hyperlink"/>
            <w:rFonts w:cstheme="minorHAnsi"/>
            <w:noProof/>
            <w:color w:val="000000" w:themeColor="text1"/>
            <w:u w:val="none"/>
          </w:rPr>
          <w:t>Bio markers in Hematology and Oncology</w:t>
        </w:r>
      </w:hyperlink>
      <w:r w:rsidR="0030314C" w:rsidRPr="0030314C">
        <w:rPr>
          <w:rStyle w:val="Hyperlink"/>
          <w:rFonts w:cstheme="minorHAnsi"/>
          <w:noProof/>
          <w:color w:val="000000" w:themeColor="text1"/>
          <w:u w:val="none"/>
        </w:rPr>
        <w:t>,</w:t>
      </w:r>
      <w:r w:rsidR="00870916">
        <w:rPr>
          <w:rStyle w:val="Hyperlink"/>
          <w:rFonts w:cstheme="minorHAnsi"/>
          <w:noProof/>
          <w:color w:val="000000" w:themeColor="text1"/>
          <w:u w:val="none"/>
        </w:rPr>
        <w:t xml:space="preserve"> </w:t>
      </w:r>
      <w:r w:rsidR="0030314C">
        <w:rPr>
          <w:rStyle w:val="Hyperlink"/>
          <w:rFonts w:cstheme="minorHAnsi"/>
          <w:noProof/>
          <w:color w:val="000000" w:themeColor="text1"/>
          <w:u w:val="none"/>
        </w:rPr>
        <w:t xml:space="preserve">New Drug iscovery in </w:t>
      </w:r>
      <w:r w:rsidR="00870916">
        <w:rPr>
          <w:rStyle w:val="Hyperlink"/>
          <w:rFonts w:cstheme="minorHAnsi"/>
          <w:noProof/>
          <w:color w:val="000000" w:themeColor="text1"/>
          <w:u w:val="none"/>
        </w:rPr>
        <w:t>Hematology, Blood Disorders, Hematology-Oncology, Clinical and Experimental Hematology, Blood Transplantation, Thrombosis, Hemostasis, Immunohematology, Various aspects of Hematology, Hematologic Cancers, Transfusion Medicines, Cancer Genomics and Metabolomics, Cord Blood Transplantation, Diagnostics and Screening, Molecular Typing of Blood, Effect of Advanced Technologies on Blood based products, Case reports and Epidemiology of Hem Oncology and Hematology, Hemotologic Therapies, Neuro hematology, Digital Imaging, Hematology Nursing and Pediatric Hematology</w:t>
      </w:r>
      <w:r>
        <w:t xml:space="preserve">. As the premier event, we have developed a program with your interests in mind. We have not only increased the number of opportunities for you to network with colleagues from across the world but also introduced more focused sessions that will feature cutting edge presentations, special panel discussions, and livelier interaction with industry leaders and experts. Life is full of give and take. Make it </w:t>
      </w:r>
      <w:r w:rsidR="00870916">
        <w:t>count in your professional life,</w:t>
      </w:r>
      <w:r>
        <w:t xml:space="preserve"> attend the </w:t>
      </w:r>
      <w:r w:rsidR="00870916" w:rsidRPr="00870916">
        <w:rPr>
          <w:b/>
        </w:rPr>
        <w:t>Hematology</w:t>
      </w:r>
      <w:r w:rsidR="00870916">
        <w:t xml:space="preserve"> </w:t>
      </w:r>
      <w:r>
        <w:rPr>
          <w:b/>
        </w:rPr>
        <w:t>Congress</w:t>
      </w:r>
      <w:r>
        <w:t xml:space="preserve"> to network with your peers, exchange expertise and experiences, and arm yourself with the latest information to take your department to the next level.</w:t>
      </w:r>
    </w:p>
    <w:p w:rsidR="0011796F" w:rsidRDefault="0011796F" w:rsidP="0011796F">
      <w:pPr>
        <w:tabs>
          <w:tab w:val="left" w:pos="1504"/>
        </w:tabs>
        <w:jc w:val="both"/>
      </w:pPr>
      <w:r>
        <w:t>We look forward to personally welcoming you tour webinar!</w:t>
      </w:r>
    </w:p>
    <w:p w:rsidR="0011796F" w:rsidRDefault="0011796F" w:rsidP="0011796F">
      <w:pPr>
        <w:tabs>
          <w:tab w:val="left" w:pos="1504"/>
        </w:tabs>
      </w:pPr>
    </w:p>
    <w:p w:rsidR="0011796F" w:rsidRDefault="0011796F" w:rsidP="0011796F">
      <w:pPr>
        <w:tabs>
          <w:tab w:val="left" w:pos="1504"/>
        </w:tabs>
      </w:pPr>
      <w:r>
        <w:t>Sincerely,</w:t>
      </w:r>
    </w:p>
    <w:p w:rsidR="0011796F" w:rsidRDefault="00D86330" w:rsidP="0011796F">
      <w:pPr>
        <w:tabs>
          <w:tab w:val="left" w:pos="1504"/>
        </w:tabs>
      </w:pPr>
      <w:r>
        <w:t xml:space="preserve">Hematology </w:t>
      </w:r>
      <w:r w:rsidR="0011796F">
        <w:t>Congress 2021</w:t>
      </w:r>
    </w:p>
    <w:p w:rsidR="0011796F" w:rsidRDefault="0011796F" w:rsidP="0011796F">
      <w:pPr>
        <w:tabs>
          <w:tab w:val="left" w:pos="1504"/>
        </w:tabs>
      </w:pPr>
      <w:r>
        <w:t>Organizing Committee</w:t>
      </w:r>
    </w:p>
    <w:p w:rsidR="0011796F" w:rsidRDefault="0011796F" w:rsidP="0011796F">
      <w:pPr>
        <w:tabs>
          <w:tab w:val="left" w:pos="1504"/>
        </w:tabs>
        <w:rPr>
          <w:b/>
        </w:rPr>
      </w:pPr>
      <w:r>
        <w:rPr>
          <w:b/>
        </w:rPr>
        <w:t>Page 3</w:t>
      </w:r>
    </w:p>
    <w:p w:rsidR="0011796F" w:rsidRDefault="0011796F" w:rsidP="0011796F">
      <w:pPr>
        <w:tabs>
          <w:tab w:val="left" w:pos="1504"/>
        </w:tabs>
        <w:rPr>
          <w:b/>
        </w:rPr>
      </w:pPr>
      <w:r>
        <w:rPr>
          <w:b/>
        </w:rPr>
        <w:t>Invitation</w:t>
      </w:r>
    </w:p>
    <w:p w:rsidR="0011796F" w:rsidRDefault="0011796F" w:rsidP="0011796F">
      <w:pPr>
        <w:tabs>
          <w:tab w:val="left" w:pos="1504"/>
        </w:tabs>
      </w:pPr>
      <w:r>
        <w:lastRenderedPageBreak/>
        <w:t>Our International Open Access Journals</w:t>
      </w:r>
    </w:p>
    <w:p w:rsidR="0011796F" w:rsidRDefault="0011796F" w:rsidP="0011796F">
      <w:pPr>
        <w:tabs>
          <w:tab w:val="left" w:pos="1504"/>
        </w:tabs>
      </w:pPr>
      <w:r>
        <w:t>• 700+ Leading-edge Peer Reviewed Open Access Journals</w:t>
      </w:r>
    </w:p>
    <w:p w:rsidR="0011796F" w:rsidRDefault="0011796F" w:rsidP="0011796F">
      <w:pPr>
        <w:tabs>
          <w:tab w:val="left" w:pos="1504"/>
        </w:tabs>
      </w:pPr>
      <w:r>
        <w:t>• 21 Day Rapid Review Process</w:t>
      </w:r>
    </w:p>
    <w:p w:rsidR="0011796F" w:rsidRDefault="0011796F" w:rsidP="0011796F">
      <w:pPr>
        <w:tabs>
          <w:tab w:val="left" w:pos="1504"/>
        </w:tabs>
      </w:pPr>
      <w:r>
        <w:t>• 50000+ Editorial Board Team, 35000+ Reviewers team</w:t>
      </w:r>
    </w:p>
    <w:p w:rsidR="0011796F" w:rsidRDefault="0011796F" w:rsidP="0011796F">
      <w:pPr>
        <w:tabs>
          <w:tab w:val="left" w:pos="1504"/>
        </w:tabs>
      </w:pPr>
      <w:r>
        <w:t>• 30 Million Readers and High Visibility</w:t>
      </w:r>
    </w:p>
    <w:p w:rsidR="0011796F" w:rsidRDefault="0011796F" w:rsidP="0011796F">
      <w:pPr>
        <w:tabs>
          <w:tab w:val="left" w:pos="1504"/>
        </w:tabs>
      </w:pPr>
      <w:r>
        <w:t>• 1000+ Scientific Associations Collaborations</w:t>
      </w:r>
    </w:p>
    <w:p w:rsidR="0011796F" w:rsidRDefault="0011796F" w:rsidP="0011796F">
      <w:pPr>
        <w:tabs>
          <w:tab w:val="left" w:pos="1504"/>
        </w:tabs>
      </w:pPr>
      <w:r>
        <w:t>• 100000+ Likes</w:t>
      </w:r>
    </w:p>
    <w:p w:rsidR="0011796F" w:rsidRDefault="0011796F" w:rsidP="0011796F">
      <w:pPr>
        <w:tabs>
          <w:tab w:val="left" w:pos="1504"/>
        </w:tabs>
      </w:pPr>
      <w:r>
        <w:t>• Publication immediately after acceptance</w:t>
      </w:r>
    </w:p>
    <w:p w:rsidR="0011796F" w:rsidRDefault="0011796F" w:rsidP="0011796F">
      <w:pPr>
        <w:tabs>
          <w:tab w:val="left" w:pos="1504"/>
        </w:tabs>
      </w:pPr>
      <w:r>
        <w:t>• Quality and Quick editorial, review processing</w:t>
      </w:r>
    </w:p>
    <w:p w:rsidR="0011796F" w:rsidRDefault="0011796F" w:rsidP="0011796F">
      <w:pPr>
        <w:tabs>
          <w:tab w:val="left" w:pos="1504"/>
        </w:tabs>
        <w:rPr>
          <w:b/>
        </w:rPr>
      </w:pPr>
      <w:r>
        <w:rPr>
          <w:b/>
        </w:rPr>
        <w:t>Salient Features</w:t>
      </w:r>
    </w:p>
    <w:p w:rsidR="0011796F" w:rsidRDefault="0011796F" w:rsidP="0011796F">
      <w:pPr>
        <w:tabs>
          <w:tab w:val="left" w:pos="1504"/>
        </w:tabs>
      </w:pPr>
      <w:r>
        <w:t>• Easy to Submit and Review Systems</w:t>
      </w:r>
    </w:p>
    <w:p w:rsidR="0011796F" w:rsidRDefault="0011796F" w:rsidP="0011796F">
      <w:pPr>
        <w:tabs>
          <w:tab w:val="left" w:pos="1504"/>
        </w:tabs>
      </w:pPr>
      <w:r>
        <w:t>• High Quality and Fast Publishing Guaranteed</w:t>
      </w:r>
    </w:p>
    <w:p w:rsidR="0011796F" w:rsidRDefault="0011796F" w:rsidP="0011796F">
      <w:pPr>
        <w:tabs>
          <w:tab w:val="left" w:pos="1504"/>
        </w:tabs>
      </w:pPr>
      <w:r>
        <w:t>• Unbiased, quality-oriented, and transparent reviews</w:t>
      </w:r>
    </w:p>
    <w:p w:rsidR="0011796F" w:rsidRDefault="0011796F" w:rsidP="0011796F">
      <w:pPr>
        <w:tabs>
          <w:tab w:val="left" w:pos="1504"/>
        </w:tabs>
      </w:pPr>
      <w:r>
        <w:t>• Truly impartial recognition of the best papers</w:t>
      </w:r>
    </w:p>
    <w:p w:rsidR="0011796F" w:rsidRDefault="0011796F" w:rsidP="0011796F">
      <w:pPr>
        <w:tabs>
          <w:tab w:val="left" w:pos="1504"/>
        </w:tabs>
      </w:pPr>
      <w:r>
        <w:t>• Feedback on the impact of every article</w:t>
      </w:r>
    </w:p>
    <w:p w:rsidR="0011796F" w:rsidRDefault="0011796F" w:rsidP="0011796F">
      <w:pPr>
        <w:tabs>
          <w:tab w:val="left" w:pos="1504"/>
        </w:tabs>
      </w:pPr>
      <w:r>
        <w:t>• Enhanced feature: Audio version of published paper</w:t>
      </w:r>
    </w:p>
    <w:p w:rsidR="0011796F" w:rsidRDefault="0011796F" w:rsidP="0011796F">
      <w:pPr>
        <w:tabs>
          <w:tab w:val="left" w:pos="1504"/>
        </w:tabs>
      </w:pPr>
      <w:r>
        <w:t>• Digital articles to share and explore</w:t>
      </w:r>
    </w:p>
    <w:p w:rsidR="0011796F" w:rsidRDefault="0011796F" w:rsidP="0011796F">
      <w:pPr>
        <w:tabs>
          <w:tab w:val="left" w:pos="1504"/>
        </w:tabs>
      </w:pPr>
      <w:r>
        <w:t>• Sharing option: Social networking enabled</w:t>
      </w:r>
    </w:p>
    <w:p w:rsidR="0011796F" w:rsidRDefault="0011796F" w:rsidP="0011796F">
      <w:pPr>
        <w:tabs>
          <w:tab w:val="left" w:pos="1504"/>
        </w:tabs>
      </w:pPr>
      <w:r>
        <w:t>• Authors, reviewers and editors are provided with scientific credits</w:t>
      </w:r>
    </w:p>
    <w:p w:rsidR="0011796F" w:rsidRDefault="0011796F" w:rsidP="0011796F">
      <w:pPr>
        <w:tabs>
          <w:tab w:val="left" w:pos="1504"/>
        </w:tabs>
      </w:pPr>
      <w:r>
        <w:t>• User friendly/feasible website articles translations across more than 50 world languages</w:t>
      </w:r>
    </w:p>
    <w:p w:rsidR="0011796F" w:rsidRDefault="0011796F" w:rsidP="0011796F">
      <w:pPr>
        <w:tabs>
          <w:tab w:val="left" w:pos="1504"/>
        </w:tabs>
        <w:rPr>
          <w:b/>
        </w:rPr>
      </w:pPr>
      <w:r>
        <w:rPr>
          <w:b/>
        </w:rPr>
        <w:t>Our International Scientific Conferences</w:t>
      </w:r>
    </w:p>
    <w:p w:rsidR="0011796F" w:rsidRDefault="0011796F" w:rsidP="0011796F">
      <w:pPr>
        <w:tabs>
          <w:tab w:val="left" w:pos="1504"/>
        </w:tabs>
      </w:pPr>
      <w:r>
        <w:t>• More than 5000 Conferences happening across the globe</w:t>
      </w:r>
    </w:p>
    <w:p w:rsidR="0011796F" w:rsidRDefault="0011796F" w:rsidP="0011796F">
      <w:pPr>
        <w:tabs>
          <w:tab w:val="left" w:pos="1504"/>
        </w:tabs>
      </w:pPr>
      <w:r>
        <w:t>• Conferences organized in Medical, Pharma, Engineering, Science, Technology and Business.</w:t>
      </w:r>
    </w:p>
    <w:p w:rsidR="0011796F" w:rsidRDefault="0011796F" w:rsidP="0011796F">
      <w:pPr>
        <w:tabs>
          <w:tab w:val="left" w:pos="1504"/>
        </w:tabs>
      </w:pPr>
      <w:r>
        <w:t>• CME/CPD Accredited Conferences fostering professional and Personal development</w:t>
      </w:r>
    </w:p>
    <w:p w:rsidR="0011796F" w:rsidRDefault="0011796F" w:rsidP="0011796F">
      <w:pPr>
        <w:tabs>
          <w:tab w:val="left" w:pos="1504"/>
        </w:tabs>
      </w:pPr>
      <w:r>
        <w:t>• Continuum of education through organized scientific program</w:t>
      </w:r>
    </w:p>
    <w:p w:rsidR="0011796F" w:rsidRDefault="0011796F" w:rsidP="0011796F">
      <w:pPr>
        <w:tabs>
          <w:tab w:val="left" w:pos="1504"/>
        </w:tabs>
      </w:pPr>
      <w:r>
        <w:t>• Renowned speakers and scientists representing from 40 countries</w:t>
      </w:r>
    </w:p>
    <w:p w:rsidR="0011796F" w:rsidRDefault="0011796F" w:rsidP="0011796F">
      <w:pPr>
        <w:tabs>
          <w:tab w:val="left" w:pos="1504"/>
        </w:tabs>
      </w:pPr>
      <w:r>
        <w:t>• Highly Interactive sessions and Panel Discussions</w:t>
      </w:r>
    </w:p>
    <w:p w:rsidR="0011796F" w:rsidRDefault="0011796F" w:rsidP="0011796F">
      <w:pPr>
        <w:tabs>
          <w:tab w:val="left" w:pos="1504"/>
        </w:tabs>
      </w:pPr>
      <w:r>
        <w:lastRenderedPageBreak/>
        <w:t>• B2B Meetings offers perfect platform for Global Networking</w:t>
      </w:r>
    </w:p>
    <w:p w:rsidR="0011796F" w:rsidRDefault="0011796F" w:rsidP="0011796F">
      <w:pPr>
        <w:tabs>
          <w:tab w:val="left" w:pos="1504"/>
        </w:tabs>
        <w:rPr>
          <w:b/>
        </w:rPr>
      </w:pPr>
      <w:r>
        <w:rPr>
          <w:b/>
        </w:rPr>
        <w:t>Salient Features</w:t>
      </w:r>
    </w:p>
    <w:p w:rsidR="0011796F" w:rsidRDefault="0011796F" w:rsidP="0011796F">
      <w:pPr>
        <w:tabs>
          <w:tab w:val="left" w:pos="1504"/>
        </w:tabs>
      </w:pPr>
      <w:r>
        <w:t>• Robust on-line publicity for all the speakers and organizing committee members</w:t>
      </w:r>
    </w:p>
    <w:p w:rsidR="0011796F" w:rsidRDefault="0011796F" w:rsidP="0011796F">
      <w:pPr>
        <w:tabs>
          <w:tab w:val="left" w:pos="1504"/>
        </w:tabs>
      </w:pPr>
      <w:r>
        <w:t>• Career Guidance Workshops for students and early career researchers</w:t>
      </w:r>
    </w:p>
    <w:p w:rsidR="0011796F" w:rsidRDefault="0011796F" w:rsidP="0011796F">
      <w:pPr>
        <w:tabs>
          <w:tab w:val="left" w:pos="1504"/>
        </w:tabs>
      </w:pPr>
      <w:r>
        <w:t>• Accepted Abstracts will be published in various indexed journals</w:t>
      </w:r>
    </w:p>
    <w:p w:rsidR="0011796F" w:rsidRDefault="0011796F" w:rsidP="0011796F">
      <w:pPr>
        <w:tabs>
          <w:tab w:val="left" w:pos="1504"/>
        </w:tabs>
      </w:pPr>
      <w:r>
        <w:t>• Accepted abstracts will be labelled with a Digital Object Identification Number (DOI) provided by Cross Ref</w:t>
      </w:r>
    </w:p>
    <w:p w:rsidR="0011796F" w:rsidRDefault="0011796F" w:rsidP="0011796F">
      <w:pPr>
        <w:tabs>
          <w:tab w:val="left" w:pos="1504"/>
        </w:tabs>
      </w:pPr>
      <w:r>
        <w:t>• Creation of speakers and abstracts pages in Google</w:t>
      </w:r>
    </w:p>
    <w:p w:rsidR="0011796F" w:rsidRDefault="0011796F" w:rsidP="0011796F">
      <w:pPr>
        <w:tabs>
          <w:tab w:val="left" w:pos="1504"/>
        </w:tabs>
      </w:pPr>
      <w:r>
        <w:t>• Opportunity to publish full Manu Scripts in our Open Access Journals</w:t>
      </w:r>
    </w:p>
    <w:p w:rsidR="0011796F" w:rsidRDefault="0011796F" w:rsidP="0011796F">
      <w:pPr>
        <w:tabs>
          <w:tab w:val="left" w:pos="1504"/>
        </w:tabs>
        <w:rPr>
          <w:b/>
        </w:rPr>
      </w:pPr>
      <w:r>
        <w:rPr>
          <w:b/>
        </w:rPr>
        <w:t>Page 4</w:t>
      </w:r>
    </w:p>
    <w:p w:rsidR="0011796F" w:rsidRDefault="0011796F" w:rsidP="0011796F">
      <w:pPr>
        <w:tabs>
          <w:tab w:val="left" w:pos="1504"/>
        </w:tabs>
        <w:rPr>
          <w:b/>
        </w:rPr>
      </w:pPr>
      <w:r>
        <w:rPr>
          <w:b/>
        </w:rPr>
        <w:t>Supporting Journals</w:t>
      </w:r>
    </w:p>
    <w:p w:rsidR="00A564A1" w:rsidRPr="00A564A1" w:rsidRDefault="00A564A1" w:rsidP="00A564A1">
      <w:pPr>
        <w:rPr>
          <w:lang w:val="en-US"/>
        </w:rPr>
      </w:pPr>
      <w:r w:rsidRPr="00A564A1">
        <w:rPr>
          <w:lang w:val="en-US"/>
        </w:rPr>
        <w:t>Journal of Blood Disorders &amp; Transfusion</w:t>
      </w:r>
    </w:p>
    <w:p w:rsidR="00A564A1" w:rsidRPr="00A564A1" w:rsidRDefault="00A564A1" w:rsidP="00A564A1">
      <w:pPr>
        <w:rPr>
          <w:lang w:val="en-US"/>
        </w:rPr>
      </w:pPr>
      <w:r w:rsidRPr="00A564A1">
        <w:rPr>
          <w:lang w:val="en-US"/>
        </w:rPr>
        <w:t>Journal of Blood &amp; Lymph</w:t>
      </w:r>
    </w:p>
    <w:p w:rsidR="00A564A1" w:rsidRPr="00A564A1" w:rsidRDefault="00A564A1" w:rsidP="00A564A1">
      <w:pPr>
        <w:rPr>
          <w:lang w:val="en-US"/>
        </w:rPr>
      </w:pPr>
      <w:r w:rsidRPr="00A564A1">
        <w:rPr>
          <w:lang w:val="en-US"/>
        </w:rPr>
        <w:t>Journal of Hematology &amp; Thromboembolic Diseases</w:t>
      </w:r>
    </w:p>
    <w:p w:rsidR="0011796F" w:rsidRDefault="0011796F" w:rsidP="0011796F">
      <w:pPr>
        <w:tabs>
          <w:tab w:val="left" w:pos="1504"/>
        </w:tabs>
        <w:rPr>
          <w:b/>
        </w:rPr>
      </w:pPr>
      <w:r>
        <w:rPr>
          <w:b/>
        </w:rPr>
        <w:t>Editorial Board Members</w:t>
      </w:r>
    </w:p>
    <w:p w:rsidR="003829BF" w:rsidRDefault="003829BF" w:rsidP="0011796F">
      <w:pPr>
        <w:tabs>
          <w:tab w:val="left" w:pos="1504"/>
        </w:tabs>
        <w:rPr>
          <w:b/>
        </w:rPr>
      </w:pPr>
      <w:r>
        <w:rPr>
          <w:b/>
          <w:noProof/>
          <w:lang w:eastAsia="en-IN"/>
        </w:rPr>
        <w:drawing>
          <wp:inline distT="0" distB="0" distL="0" distR="0">
            <wp:extent cx="810895" cy="1130300"/>
            <wp:effectExtent l="0" t="0" r="8255" b="0"/>
            <wp:docPr id="1" name="Picture 1" descr="C:\Users\omics\Desktop\New folder (2)\blood-cancer-2020-roberto-castelli-152685837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Desktop\New folder (2)\blood-cancer-2020-roberto-castelli-1526858373.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0895" cy="1130300"/>
                    </a:xfrm>
                    <a:prstGeom prst="rect">
                      <a:avLst/>
                    </a:prstGeom>
                    <a:noFill/>
                    <a:ln>
                      <a:noFill/>
                    </a:ln>
                  </pic:spPr>
                </pic:pic>
              </a:graphicData>
            </a:graphic>
          </wp:inline>
        </w:drawing>
      </w:r>
    </w:p>
    <w:p w:rsidR="00D86330" w:rsidRDefault="00D86330" w:rsidP="0011796F">
      <w:pPr>
        <w:tabs>
          <w:tab w:val="left" w:pos="1504"/>
        </w:tabs>
        <w:rPr>
          <w:b/>
        </w:rPr>
      </w:pPr>
      <w:r>
        <w:rPr>
          <w:b/>
        </w:rPr>
        <w:t>Roberto Castelli</w:t>
      </w:r>
    </w:p>
    <w:p w:rsidR="00D86330" w:rsidRDefault="00D86330" w:rsidP="0011796F">
      <w:pPr>
        <w:tabs>
          <w:tab w:val="left" w:pos="1504"/>
        </w:tabs>
        <w:rPr>
          <w:b/>
        </w:rPr>
      </w:pPr>
      <w:r>
        <w:rPr>
          <w:b/>
        </w:rPr>
        <w:t>Italy</w:t>
      </w:r>
    </w:p>
    <w:p w:rsidR="003829BF" w:rsidRDefault="003829BF" w:rsidP="0011796F">
      <w:pPr>
        <w:tabs>
          <w:tab w:val="left" w:pos="1504"/>
        </w:tabs>
        <w:rPr>
          <w:b/>
        </w:rPr>
      </w:pPr>
      <w:r>
        <w:rPr>
          <w:b/>
          <w:noProof/>
          <w:lang w:eastAsia="en-IN"/>
        </w:rPr>
        <w:drawing>
          <wp:inline distT="0" distB="0" distL="0" distR="0">
            <wp:extent cx="810895" cy="1130300"/>
            <wp:effectExtent l="0" t="0" r="8255" b="0"/>
            <wp:docPr id="2" name="Picture 2" descr="C:\Users\omics\Desktop\New folder (2)\blood-cancer-2020-kazuko-tatsumura-1520715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esktop\New folder (2)\blood-cancer-2020-kazuko-tatsumura-15207152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0895" cy="1130300"/>
                    </a:xfrm>
                    <a:prstGeom prst="rect">
                      <a:avLst/>
                    </a:prstGeom>
                    <a:noFill/>
                    <a:ln>
                      <a:noFill/>
                    </a:ln>
                  </pic:spPr>
                </pic:pic>
              </a:graphicData>
            </a:graphic>
          </wp:inline>
        </w:drawing>
      </w:r>
    </w:p>
    <w:p w:rsidR="00D86330" w:rsidRDefault="00D86330" w:rsidP="0011796F">
      <w:pPr>
        <w:tabs>
          <w:tab w:val="left" w:pos="1504"/>
        </w:tabs>
        <w:rPr>
          <w:b/>
        </w:rPr>
      </w:pPr>
      <w:r>
        <w:rPr>
          <w:b/>
        </w:rPr>
        <w:t>Kazuko Tatsumura</w:t>
      </w:r>
    </w:p>
    <w:p w:rsidR="0011796F" w:rsidRDefault="0011796F" w:rsidP="0011796F">
      <w:pPr>
        <w:tabs>
          <w:tab w:val="left" w:pos="1504"/>
        </w:tabs>
        <w:rPr>
          <w:b/>
        </w:rPr>
      </w:pPr>
      <w:r>
        <w:rPr>
          <w:b/>
        </w:rPr>
        <w:t>USA</w:t>
      </w:r>
    </w:p>
    <w:p w:rsidR="003829BF" w:rsidRDefault="003829BF" w:rsidP="0011796F">
      <w:pPr>
        <w:tabs>
          <w:tab w:val="left" w:pos="1504"/>
        </w:tabs>
        <w:rPr>
          <w:b/>
        </w:rPr>
      </w:pPr>
      <w:r>
        <w:rPr>
          <w:b/>
          <w:noProof/>
          <w:lang w:eastAsia="en-IN"/>
        </w:rPr>
        <w:lastRenderedPageBreak/>
        <w:drawing>
          <wp:inline distT="0" distB="0" distL="0" distR="0">
            <wp:extent cx="810895" cy="810895"/>
            <wp:effectExtent l="0" t="0" r="8255" b="8255"/>
            <wp:docPr id="3" name="Picture 3" descr="C:\Users\omics\Desktop\New folder (2)\hematology-2019-massimo-napolitano-517224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mics\Desktop\New folder (2)\hematology-2019-massimo-napolitano-51722487.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0895" cy="810895"/>
                    </a:xfrm>
                    <a:prstGeom prst="rect">
                      <a:avLst/>
                    </a:prstGeom>
                    <a:noFill/>
                    <a:ln>
                      <a:noFill/>
                    </a:ln>
                  </pic:spPr>
                </pic:pic>
              </a:graphicData>
            </a:graphic>
          </wp:inline>
        </w:drawing>
      </w:r>
    </w:p>
    <w:p w:rsidR="00D86330" w:rsidRDefault="00D86330" w:rsidP="0011796F">
      <w:pPr>
        <w:tabs>
          <w:tab w:val="left" w:pos="1504"/>
        </w:tabs>
        <w:rPr>
          <w:b/>
        </w:rPr>
      </w:pPr>
      <w:r>
        <w:rPr>
          <w:b/>
        </w:rPr>
        <w:t>Massimo Napolitano</w:t>
      </w:r>
    </w:p>
    <w:p w:rsidR="00D86330" w:rsidRDefault="00D86330" w:rsidP="0011796F">
      <w:pPr>
        <w:tabs>
          <w:tab w:val="left" w:pos="1504"/>
        </w:tabs>
        <w:rPr>
          <w:b/>
        </w:rPr>
      </w:pPr>
      <w:r>
        <w:rPr>
          <w:b/>
        </w:rPr>
        <w:t>New Jersey</w:t>
      </w:r>
    </w:p>
    <w:p w:rsidR="003829BF" w:rsidRDefault="003829BF" w:rsidP="0011796F">
      <w:pPr>
        <w:tabs>
          <w:tab w:val="left" w:pos="1504"/>
        </w:tabs>
        <w:rPr>
          <w:b/>
        </w:rPr>
      </w:pPr>
      <w:r>
        <w:rPr>
          <w:b/>
          <w:noProof/>
          <w:lang w:eastAsia="en-IN"/>
        </w:rPr>
        <w:drawing>
          <wp:inline distT="0" distB="0" distL="0" distR="0">
            <wp:extent cx="810895" cy="810895"/>
            <wp:effectExtent l="0" t="0" r="8255" b="8255"/>
            <wp:docPr id="4" name="Picture 4" descr="C:\Users\omics\Desktop\New folder (2)\hematology-2019-dr-piyush-vyas-1233971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mics\Desktop\New folder (2)\hematology-2019-dr-piyush-vyas-123397106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0895" cy="810895"/>
                    </a:xfrm>
                    <a:prstGeom prst="rect">
                      <a:avLst/>
                    </a:prstGeom>
                    <a:noFill/>
                    <a:ln>
                      <a:noFill/>
                    </a:ln>
                  </pic:spPr>
                </pic:pic>
              </a:graphicData>
            </a:graphic>
          </wp:inline>
        </w:drawing>
      </w:r>
    </w:p>
    <w:p w:rsidR="00D86330" w:rsidRDefault="00D86330" w:rsidP="0011796F">
      <w:pPr>
        <w:tabs>
          <w:tab w:val="left" w:pos="1504"/>
        </w:tabs>
        <w:rPr>
          <w:b/>
        </w:rPr>
      </w:pPr>
      <w:r>
        <w:rPr>
          <w:b/>
        </w:rPr>
        <w:t>Dr.Piyush Vyas</w:t>
      </w:r>
    </w:p>
    <w:p w:rsidR="00D86330" w:rsidRDefault="00D86330" w:rsidP="0011796F">
      <w:pPr>
        <w:tabs>
          <w:tab w:val="left" w:pos="1504"/>
        </w:tabs>
        <w:rPr>
          <w:b/>
        </w:rPr>
      </w:pPr>
      <w:r>
        <w:rPr>
          <w:b/>
        </w:rPr>
        <w:t>Poland</w:t>
      </w:r>
    </w:p>
    <w:p w:rsidR="003829BF" w:rsidRDefault="003829BF" w:rsidP="0011796F">
      <w:pPr>
        <w:tabs>
          <w:tab w:val="left" w:pos="1504"/>
        </w:tabs>
        <w:rPr>
          <w:b/>
        </w:rPr>
      </w:pPr>
      <w:r>
        <w:rPr>
          <w:b/>
          <w:noProof/>
          <w:lang w:eastAsia="en-IN"/>
        </w:rPr>
        <w:drawing>
          <wp:inline distT="0" distB="0" distL="0" distR="0">
            <wp:extent cx="845185" cy="1130300"/>
            <wp:effectExtent l="0" t="0" r="0" b="0"/>
            <wp:docPr id="5" name="Picture 5" descr="C:\Users\omics\Desktop\New folder (2)\hematology-2019-pkgogoi--1960765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mics\Desktop\New folder (2)\hematology-2019-pkgogoi--196076517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5185" cy="1130300"/>
                    </a:xfrm>
                    <a:prstGeom prst="rect">
                      <a:avLst/>
                    </a:prstGeom>
                    <a:noFill/>
                    <a:ln>
                      <a:noFill/>
                    </a:ln>
                  </pic:spPr>
                </pic:pic>
              </a:graphicData>
            </a:graphic>
          </wp:inline>
        </w:drawing>
      </w:r>
    </w:p>
    <w:p w:rsidR="00D86330" w:rsidRDefault="00D86330" w:rsidP="0011796F">
      <w:pPr>
        <w:tabs>
          <w:tab w:val="left" w:pos="1504"/>
        </w:tabs>
        <w:rPr>
          <w:b/>
        </w:rPr>
      </w:pPr>
      <w:r>
        <w:rPr>
          <w:b/>
        </w:rPr>
        <w:t>P.K.Gogoi</w:t>
      </w:r>
    </w:p>
    <w:p w:rsidR="00D86330" w:rsidRDefault="00D86330" w:rsidP="0011796F">
      <w:pPr>
        <w:tabs>
          <w:tab w:val="left" w:pos="1504"/>
        </w:tabs>
        <w:rPr>
          <w:b/>
        </w:rPr>
      </w:pPr>
      <w:r>
        <w:rPr>
          <w:b/>
        </w:rPr>
        <w:t>India</w:t>
      </w:r>
    </w:p>
    <w:p w:rsidR="003829BF" w:rsidRDefault="003829BF" w:rsidP="0011796F">
      <w:pPr>
        <w:tabs>
          <w:tab w:val="left" w:pos="1504"/>
        </w:tabs>
        <w:rPr>
          <w:b/>
        </w:rPr>
      </w:pPr>
      <w:r>
        <w:rPr>
          <w:b/>
          <w:noProof/>
          <w:lang w:eastAsia="en-IN"/>
        </w:rPr>
        <w:drawing>
          <wp:inline distT="0" distB="0" distL="0" distR="0">
            <wp:extent cx="810895" cy="1130300"/>
            <wp:effectExtent l="0" t="0" r="8255" b="0"/>
            <wp:docPr id="6" name="Picture 6" descr="C:\Users\omics\Desktop\New folder (2)\hematology-2019-igor-krizaj-1290839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mics\Desktop\New folder (2)\hematology-2019-igor-krizaj-12908395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1130300"/>
                    </a:xfrm>
                    <a:prstGeom prst="rect">
                      <a:avLst/>
                    </a:prstGeom>
                    <a:noFill/>
                    <a:ln>
                      <a:noFill/>
                    </a:ln>
                  </pic:spPr>
                </pic:pic>
              </a:graphicData>
            </a:graphic>
          </wp:inline>
        </w:drawing>
      </w:r>
    </w:p>
    <w:p w:rsidR="00D86330" w:rsidRDefault="00D86330" w:rsidP="0011796F">
      <w:pPr>
        <w:tabs>
          <w:tab w:val="left" w:pos="1504"/>
        </w:tabs>
        <w:rPr>
          <w:b/>
        </w:rPr>
      </w:pPr>
      <w:r>
        <w:rPr>
          <w:b/>
        </w:rPr>
        <w:t>Igor Krizaj</w:t>
      </w:r>
    </w:p>
    <w:p w:rsidR="00D86330" w:rsidRDefault="00D86330" w:rsidP="0011796F">
      <w:pPr>
        <w:tabs>
          <w:tab w:val="left" w:pos="1504"/>
        </w:tabs>
        <w:rPr>
          <w:b/>
        </w:rPr>
      </w:pPr>
      <w:r>
        <w:rPr>
          <w:b/>
        </w:rPr>
        <w:t>Slovenia</w:t>
      </w:r>
    </w:p>
    <w:p w:rsidR="0011796F" w:rsidRDefault="0011796F" w:rsidP="0011796F">
      <w:pPr>
        <w:tabs>
          <w:tab w:val="left" w:pos="1504"/>
        </w:tabs>
        <w:rPr>
          <w:b/>
        </w:rPr>
      </w:pPr>
      <w:r>
        <w:rPr>
          <w:b/>
        </w:rPr>
        <w:t>Page 4</w:t>
      </w:r>
    </w:p>
    <w:p w:rsidR="0011796F" w:rsidRDefault="0011796F" w:rsidP="0011796F">
      <w:pPr>
        <w:tabs>
          <w:tab w:val="left" w:pos="1504"/>
        </w:tabs>
        <w:rPr>
          <w:b/>
        </w:rPr>
      </w:pPr>
      <w:r>
        <w:rPr>
          <w:b/>
        </w:rPr>
        <w:t>Programme &amp; Pricing details</w:t>
      </w:r>
    </w:p>
    <w:p w:rsidR="0011796F" w:rsidRDefault="0011796F" w:rsidP="0011796F">
      <w:pPr>
        <w:tabs>
          <w:tab w:val="left" w:pos="1504"/>
        </w:tabs>
        <w:rPr>
          <w:b/>
        </w:rPr>
      </w:pPr>
      <w:r>
        <w:rPr>
          <w:b/>
        </w:rPr>
        <w:t>Day-01</w:t>
      </w:r>
    </w:p>
    <w:p w:rsidR="0011796F" w:rsidRDefault="0011796F" w:rsidP="0011796F">
      <w:pPr>
        <w:tabs>
          <w:tab w:val="left" w:pos="1504"/>
        </w:tabs>
        <w:rPr>
          <w:b/>
        </w:rPr>
      </w:pPr>
    </w:p>
    <w:tbl>
      <w:tblPr>
        <w:tblpPr w:leftFromText="180" w:rightFromText="180" w:bottomFromText="200" w:vertAnchor="text" w:tblpX="12" w:tblpY="6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1967"/>
      </w:tblGrid>
      <w:tr w:rsidR="0011796F" w:rsidTr="009702DC">
        <w:trPr>
          <w:trHeight w:val="344"/>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Time</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419"/>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lastRenderedPageBreak/>
              <w:t>09:15 – 10:00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Keynote Sessions</w:t>
            </w:r>
          </w:p>
        </w:tc>
      </w:tr>
      <w:tr w:rsidR="0011796F" w:rsidTr="009702DC">
        <w:trPr>
          <w:trHeight w:val="312"/>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t xml:space="preserve">10:00 - 10:45 </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Keynote Sessions</w:t>
            </w:r>
          </w:p>
        </w:tc>
      </w:tr>
      <w:tr w:rsidR="0011796F" w:rsidTr="009702DC">
        <w:trPr>
          <w:trHeight w:val="387"/>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t>10:45 - 11:00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Break</w:t>
            </w:r>
          </w:p>
        </w:tc>
      </w:tr>
      <w:tr w:rsidR="0011796F" w:rsidTr="009702DC">
        <w:trPr>
          <w:trHeight w:val="333"/>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t xml:space="preserve">11:00 - 11:30 </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387"/>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t>11:30 - 12.00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430"/>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t>12:00 - 12:30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365"/>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t>12:30 - 13:00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w:t>
            </w:r>
            <w:r w:rsidR="009702DC">
              <w:rPr>
                <w:b/>
              </w:rPr>
              <w:t>s</w:t>
            </w:r>
            <w:r>
              <w:rPr>
                <w:b/>
              </w:rPr>
              <w:t>sions</w:t>
            </w:r>
          </w:p>
        </w:tc>
      </w:tr>
      <w:tr w:rsidR="0011796F" w:rsidTr="009702DC">
        <w:trPr>
          <w:trHeight w:val="311"/>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t>13:00 – 13:45</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 xml:space="preserve"> Break</w:t>
            </w:r>
          </w:p>
        </w:tc>
      </w:tr>
      <w:tr w:rsidR="0011796F" w:rsidTr="009702DC">
        <w:trPr>
          <w:trHeight w:val="240"/>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pPr>
            <w:r>
              <w:t>13:45 - 14:15</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301"/>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pPr>
            <w:r>
              <w:t xml:space="preserve">14:15 - 14:45 </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290"/>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pPr>
            <w:r>
              <w:t>14:45 - 15:00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Break</w:t>
            </w:r>
          </w:p>
        </w:tc>
      </w:tr>
      <w:tr w:rsidR="0011796F" w:rsidTr="009702DC">
        <w:trPr>
          <w:trHeight w:val="290"/>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pPr>
            <w:r>
              <w:t>15:00 - 15:30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258"/>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pPr>
            <w:r>
              <w:t>15:30 - 16:00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r w:rsidR="0011796F" w:rsidTr="009702DC">
        <w:trPr>
          <w:trHeight w:val="240"/>
        </w:trPr>
        <w:tc>
          <w:tcPr>
            <w:tcW w:w="1552"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pPr>
            <w:r>
              <w:t>16:00 – 16:30</w:t>
            </w:r>
          </w:p>
        </w:tc>
        <w:tc>
          <w:tcPr>
            <w:tcW w:w="1967" w:type="dxa"/>
            <w:tcBorders>
              <w:top w:val="single" w:sz="4" w:space="0" w:color="auto"/>
              <w:left w:val="single" w:sz="4" w:space="0" w:color="auto"/>
              <w:bottom w:val="single" w:sz="4" w:space="0" w:color="auto"/>
              <w:right w:val="single" w:sz="4" w:space="0" w:color="auto"/>
            </w:tcBorders>
            <w:hideMark/>
          </w:tcPr>
          <w:p w:rsidR="0011796F" w:rsidRDefault="0011796F">
            <w:pPr>
              <w:tabs>
                <w:tab w:val="left" w:pos="1504"/>
              </w:tabs>
              <w:rPr>
                <w:b/>
              </w:rPr>
            </w:pPr>
            <w:r>
              <w:rPr>
                <w:b/>
              </w:rPr>
              <w:t>Sessions</w:t>
            </w:r>
          </w:p>
        </w:tc>
      </w:tr>
    </w:tbl>
    <w:p w:rsidR="0011796F" w:rsidRDefault="0011796F" w:rsidP="0011796F">
      <w:pPr>
        <w:tabs>
          <w:tab w:val="left" w:pos="1504"/>
        </w:tabs>
        <w:rPr>
          <w:b/>
        </w:rPr>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F95A25" w:rsidRDefault="00F95A25" w:rsidP="009702DC">
      <w:pPr>
        <w:tabs>
          <w:tab w:val="left" w:pos="1504"/>
        </w:tabs>
      </w:pPr>
    </w:p>
    <w:p w:rsidR="009702DC" w:rsidRDefault="009702DC" w:rsidP="009702DC">
      <w:pPr>
        <w:tabs>
          <w:tab w:val="left" w:pos="1504"/>
        </w:tabs>
        <w:rPr>
          <w:b/>
        </w:rPr>
      </w:pPr>
      <w:r>
        <w:rPr>
          <w:b/>
        </w:rPr>
        <w:t>Day-02</w:t>
      </w:r>
    </w:p>
    <w:tbl>
      <w:tblPr>
        <w:tblpPr w:leftFromText="180" w:rightFromText="180" w:bottomFromText="200" w:vertAnchor="text" w:tblpX="12" w:tblpY="6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967"/>
      </w:tblGrid>
      <w:tr w:rsidR="009702DC" w:rsidTr="009702DC">
        <w:trPr>
          <w:trHeight w:val="344"/>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Time</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419"/>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09:15 – 10:00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Keynote Sessions</w:t>
            </w:r>
          </w:p>
        </w:tc>
      </w:tr>
      <w:tr w:rsidR="009702DC" w:rsidTr="009702DC">
        <w:trPr>
          <w:trHeight w:val="312"/>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 xml:space="preserve">10:00 - 10:45 </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Keynote Sessions</w:t>
            </w:r>
          </w:p>
        </w:tc>
      </w:tr>
      <w:tr w:rsidR="009702DC" w:rsidTr="009702DC">
        <w:trPr>
          <w:trHeight w:val="387"/>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10:45 - 11:00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Break</w:t>
            </w:r>
          </w:p>
        </w:tc>
      </w:tr>
      <w:tr w:rsidR="009702DC" w:rsidTr="009702DC">
        <w:trPr>
          <w:trHeight w:val="333"/>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 xml:space="preserve">11:00 - 11:30 </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387"/>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11:30 - 12.00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430"/>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12:00 - 12:30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365"/>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12:30 - 13:00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311"/>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t>13:00 – 13:45</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 xml:space="preserve"> Break</w:t>
            </w:r>
          </w:p>
        </w:tc>
      </w:tr>
      <w:tr w:rsidR="009702DC" w:rsidTr="009702DC">
        <w:trPr>
          <w:trHeight w:val="240"/>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pPr>
            <w:r>
              <w:t>13:45 - 14:15</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301"/>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pPr>
            <w:r>
              <w:lastRenderedPageBreak/>
              <w:t xml:space="preserve">14:15 - 14:45 </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290"/>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pPr>
            <w:r>
              <w:t>14:45 - 15:00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Break</w:t>
            </w:r>
          </w:p>
        </w:tc>
      </w:tr>
      <w:tr w:rsidR="009702DC" w:rsidTr="009702DC">
        <w:trPr>
          <w:trHeight w:val="290"/>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pPr>
            <w:r>
              <w:t>15:00 - 15:30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258"/>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pPr>
            <w:r>
              <w:t>15:30 - 16:00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r w:rsidR="009702DC" w:rsidTr="009702DC">
        <w:trPr>
          <w:trHeight w:val="240"/>
        </w:trPr>
        <w:tc>
          <w:tcPr>
            <w:tcW w:w="1848"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pPr>
            <w:r>
              <w:t>16:00 – 16:30</w:t>
            </w:r>
          </w:p>
        </w:tc>
        <w:tc>
          <w:tcPr>
            <w:tcW w:w="1967" w:type="dxa"/>
            <w:tcBorders>
              <w:top w:val="single" w:sz="4" w:space="0" w:color="auto"/>
              <w:left w:val="single" w:sz="4" w:space="0" w:color="auto"/>
              <w:bottom w:val="single" w:sz="4" w:space="0" w:color="auto"/>
              <w:right w:val="single" w:sz="4" w:space="0" w:color="auto"/>
            </w:tcBorders>
            <w:hideMark/>
          </w:tcPr>
          <w:p w:rsidR="009702DC" w:rsidRDefault="009702DC">
            <w:pPr>
              <w:tabs>
                <w:tab w:val="left" w:pos="1504"/>
              </w:tabs>
              <w:rPr>
                <w:b/>
              </w:rPr>
            </w:pPr>
            <w:r>
              <w:rPr>
                <w:b/>
              </w:rPr>
              <w:t>Sessions</w:t>
            </w:r>
          </w:p>
        </w:tc>
      </w:tr>
    </w:tbl>
    <w:p w:rsidR="009702DC" w:rsidRDefault="009702DC" w:rsidP="0011796F">
      <w:pPr>
        <w:tabs>
          <w:tab w:val="left" w:pos="1504"/>
        </w:tabs>
      </w:pPr>
    </w:p>
    <w:p w:rsidR="0011796F" w:rsidRDefault="0011796F" w:rsidP="0011796F">
      <w:pPr>
        <w:tabs>
          <w:tab w:val="left" w:pos="1504"/>
        </w:tabs>
      </w:pPr>
    </w:p>
    <w:p w:rsidR="0011796F" w:rsidRDefault="0011796F" w:rsidP="0011796F">
      <w:pPr>
        <w:tabs>
          <w:tab w:val="left" w:pos="1504"/>
        </w:tabs>
      </w:pPr>
    </w:p>
    <w:p w:rsidR="003829BF" w:rsidRDefault="003829BF" w:rsidP="0011796F">
      <w:pPr>
        <w:tabs>
          <w:tab w:val="left" w:pos="1504"/>
        </w:tabs>
      </w:pPr>
    </w:p>
    <w:p w:rsidR="003829BF" w:rsidRDefault="003829BF" w:rsidP="0011796F">
      <w:pPr>
        <w:tabs>
          <w:tab w:val="left" w:pos="1504"/>
        </w:tabs>
      </w:pPr>
    </w:p>
    <w:p w:rsidR="00F95A25" w:rsidRDefault="00F95A25" w:rsidP="0011796F">
      <w:pPr>
        <w:tabs>
          <w:tab w:val="left" w:pos="1504"/>
        </w:tabs>
      </w:pPr>
    </w:p>
    <w:p w:rsidR="0011796F" w:rsidRDefault="0011796F" w:rsidP="0011796F">
      <w:pPr>
        <w:tabs>
          <w:tab w:val="left" w:pos="1504"/>
        </w:tabs>
      </w:pPr>
      <w:r>
        <w:t>Page 5</w:t>
      </w:r>
    </w:p>
    <w:p w:rsidR="0011796F" w:rsidRDefault="0011796F" w:rsidP="0011796F">
      <w:pPr>
        <w:tabs>
          <w:tab w:val="left" w:pos="1504"/>
        </w:tabs>
        <w:rPr>
          <w:b/>
        </w:rPr>
      </w:pPr>
      <w:r>
        <w:rPr>
          <w:b/>
        </w:rPr>
        <w:t xml:space="preserve">Important Dates </w:t>
      </w:r>
    </w:p>
    <w:p w:rsidR="0011796F" w:rsidRDefault="0011796F" w:rsidP="0011796F">
      <w:pPr>
        <w:tabs>
          <w:tab w:val="left" w:pos="1504"/>
        </w:tabs>
      </w:pPr>
      <w:r>
        <w:t>Abstract submission opens:</w:t>
      </w:r>
      <w:r w:rsidR="00A111D1">
        <w:t xml:space="preserve"> Feb 08 </w:t>
      </w:r>
      <w:r>
        <w:t>, 2021</w:t>
      </w:r>
    </w:p>
    <w:p w:rsidR="0011796F" w:rsidRDefault="0011796F" w:rsidP="0011796F">
      <w:pPr>
        <w:tabs>
          <w:tab w:val="left" w:pos="1504"/>
        </w:tabs>
      </w:pPr>
      <w:r>
        <w:t>Registration opens:</w:t>
      </w:r>
      <w:r w:rsidR="00A111D1">
        <w:t xml:space="preserve"> Feb 08</w:t>
      </w:r>
      <w:r>
        <w:t>, 2021</w:t>
      </w:r>
    </w:p>
    <w:p w:rsidR="0011796F" w:rsidRDefault="0011796F" w:rsidP="0011796F">
      <w:pPr>
        <w:tabs>
          <w:tab w:val="left" w:pos="1504"/>
        </w:tabs>
      </w:pPr>
      <w:r>
        <w:t>Early Bird registration:</w:t>
      </w:r>
      <w:r w:rsidR="00A111D1">
        <w:t xml:space="preserve"> Feb 28</w:t>
      </w:r>
      <w:r>
        <w:t xml:space="preserve">, 2021 </w:t>
      </w:r>
    </w:p>
    <w:p w:rsidR="0011796F" w:rsidRDefault="0011796F" w:rsidP="00D86330">
      <w:pPr>
        <w:tabs>
          <w:tab w:val="left" w:pos="1504"/>
        </w:tabs>
        <w:jc w:val="both"/>
        <w:rPr>
          <w:b/>
        </w:rPr>
      </w:pPr>
      <w:r>
        <w:rPr>
          <w:b/>
        </w:rPr>
        <w:t>Conference Highlights</w:t>
      </w:r>
    </w:p>
    <w:p w:rsidR="00D86330" w:rsidRPr="00D86330" w:rsidRDefault="00F95A25" w:rsidP="00EC5F58">
      <w:pPr>
        <w:shd w:val="clear" w:color="auto" w:fill="FFFFFF"/>
        <w:rPr>
          <w:rFonts w:ascii="Times New Roman" w:hAnsi="Times New Roman" w:cs="Times New Roman"/>
          <w:color w:val="000000" w:themeColor="text1"/>
        </w:rPr>
      </w:pPr>
      <w:hyperlink r:id="rId16" w:tooltip="Blood and Hematology" w:history="1">
        <w:r w:rsidR="00D86330" w:rsidRPr="00D86330">
          <w:rPr>
            <w:rStyle w:val="Hyperlink"/>
            <w:rFonts w:ascii="Times New Roman" w:hAnsi="Times New Roman" w:cs="Times New Roman"/>
            <w:color w:val="000000" w:themeColor="text1"/>
            <w:u w:val="none"/>
          </w:rPr>
          <w:t>Blood and Hematology</w:t>
        </w:r>
      </w:hyperlink>
    </w:p>
    <w:p w:rsidR="00D86330" w:rsidRPr="00D86330" w:rsidRDefault="00F95A25" w:rsidP="00EC5F58">
      <w:pPr>
        <w:shd w:val="clear" w:color="auto" w:fill="FFFFFF"/>
        <w:rPr>
          <w:rFonts w:ascii="Times New Roman" w:hAnsi="Times New Roman" w:cs="Times New Roman"/>
          <w:color w:val="000000" w:themeColor="text1"/>
        </w:rPr>
      </w:pPr>
      <w:hyperlink r:id="rId17" w:tooltip="Hematologic Malignancies" w:history="1">
        <w:r w:rsidR="00D86330" w:rsidRPr="00D86330">
          <w:rPr>
            <w:rStyle w:val="Hyperlink"/>
            <w:rFonts w:ascii="Times New Roman" w:hAnsi="Times New Roman" w:cs="Times New Roman"/>
            <w:color w:val="000000" w:themeColor="text1"/>
            <w:u w:val="none"/>
          </w:rPr>
          <w:t>Hematologic Malignancies</w:t>
        </w:r>
      </w:hyperlink>
    </w:p>
    <w:p w:rsidR="00D86330" w:rsidRPr="00D86330" w:rsidRDefault="00F95A25" w:rsidP="00EC5F58">
      <w:pPr>
        <w:shd w:val="clear" w:color="auto" w:fill="FFFFFF"/>
        <w:rPr>
          <w:rFonts w:ascii="Times New Roman" w:hAnsi="Times New Roman" w:cs="Times New Roman"/>
          <w:color w:val="000000" w:themeColor="text1"/>
        </w:rPr>
      </w:pPr>
      <w:hyperlink r:id="rId18" w:tooltip="Blood Transfusion" w:history="1">
        <w:r w:rsidR="00D86330" w:rsidRPr="00D86330">
          <w:rPr>
            <w:rStyle w:val="Hyperlink"/>
            <w:rFonts w:ascii="Times New Roman" w:hAnsi="Times New Roman" w:cs="Times New Roman"/>
            <w:color w:val="000000" w:themeColor="text1"/>
            <w:u w:val="none"/>
          </w:rPr>
          <w:t>Blood Transfusion</w:t>
        </w:r>
      </w:hyperlink>
    </w:p>
    <w:p w:rsidR="00D86330" w:rsidRPr="00D86330" w:rsidRDefault="00F95A25" w:rsidP="00EC5F58">
      <w:pPr>
        <w:shd w:val="clear" w:color="auto" w:fill="FFFFFF"/>
        <w:rPr>
          <w:rFonts w:ascii="Times New Roman" w:hAnsi="Times New Roman" w:cs="Times New Roman"/>
          <w:color w:val="000000" w:themeColor="text1"/>
        </w:rPr>
      </w:pPr>
      <w:hyperlink r:id="rId19" w:tooltip="Disorders of Vascular Bleeding" w:history="1">
        <w:r w:rsidR="00D86330" w:rsidRPr="00D86330">
          <w:rPr>
            <w:rStyle w:val="Hyperlink"/>
            <w:rFonts w:ascii="Times New Roman" w:hAnsi="Times New Roman" w:cs="Times New Roman"/>
            <w:color w:val="000000" w:themeColor="text1"/>
            <w:u w:val="none"/>
          </w:rPr>
          <w:t>Disorders of Vascular Bleeding</w:t>
        </w:r>
      </w:hyperlink>
    </w:p>
    <w:p w:rsidR="00D86330" w:rsidRPr="00D86330" w:rsidRDefault="00F95A25" w:rsidP="00EC5F58">
      <w:pPr>
        <w:shd w:val="clear" w:color="auto" w:fill="FFFFFF"/>
        <w:rPr>
          <w:rFonts w:ascii="Times New Roman" w:hAnsi="Times New Roman" w:cs="Times New Roman"/>
          <w:color w:val="000000" w:themeColor="text1"/>
        </w:rPr>
      </w:pPr>
      <w:hyperlink r:id="rId20" w:tooltip="Bio markers in Hematology and Oncology" w:history="1">
        <w:r w:rsidR="00D86330" w:rsidRPr="00D86330">
          <w:rPr>
            <w:rStyle w:val="Hyperlink"/>
            <w:rFonts w:ascii="Times New Roman" w:hAnsi="Times New Roman" w:cs="Times New Roman"/>
            <w:color w:val="000000" w:themeColor="text1"/>
            <w:u w:val="none"/>
          </w:rPr>
          <w:t>Bio markers in Hematology and Oncology</w:t>
        </w:r>
      </w:hyperlink>
    </w:p>
    <w:p w:rsidR="00D86330" w:rsidRPr="00D86330" w:rsidRDefault="00F95A25" w:rsidP="00EC5F58">
      <w:pPr>
        <w:shd w:val="clear" w:color="auto" w:fill="FFFFFF"/>
        <w:rPr>
          <w:rFonts w:ascii="Times New Roman" w:hAnsi="Times New Roman" w:cs="Times New Roman"/>
          <w:color w:val="000000" w:themeColor="text1"/>
        </w:rPr>
      </w:pPr>
      <w:hyperlink r:id="rId21" w:tooltip="New Drug discovery in Hematology" w:history="1">
        <w:r w:rsidR="00D86330" w:rsidRPr="00D86330">
          <w:rPr>
            <w:rStyle w:val="Hyperlink"/>
            <w:rFonts w:ascii="Times New Roman" w:hAnsi="Times New Roman" w:cs="Times New Roman"/>
            <w:color w:val="000000" w:themeColor="text1"/>
            <w:u w:val="none"/>
          </w:rPr>
          <w:t>New Drug discovery in Hematology</w:t>
        </w:r>
      </w:hyperlink>
    </w:p>
    <w:p w:rsidR="00D86330" w:rsidRPr="00D86330" w:rsidRDefault="00F95A25" w:rsidP="00EC5F58">
      <w:pPr>
        <w:shd w:val="clear" w:color="auto" w:fill="FFFFFF"/>
        <w:rPr>
          <w:rFonts w:ascii="Times New Roman" w:hAnsi="Times New Roman" w:cs="Times New Roman"/>
          <w:color w:val="000000" w:themeColor="text1"/>
        </w:rPr>
      </w:pPr>
      <w:hyperlink r:id="rId22" w:tooltip="Blood Disorders" w:history="1">
        <w:r w:rsidR="00D86330" w:rsidRPr="00D86330">
          <w:rPr>
            <w:rStyle w:val="Hyperlink"/>
            <w:rFonts w:ascii="Times New Roman" w:hAnsi="Times New Roman" w:cs="Times New Roman"/>
            <w:color w:val="000000" w:themeColor="text1"/>
            <w:u w:val="none"/>
          </w:rPr>
          <w:t>Blood Disorders</w:t>
        </w:r>
      </w:hyperlink>
    </w:p>
    <w:p w:rsidR="00D86330" w:rsidRPr="00D86330" w:rsidRDefault="00F95A25" w:rsidP="00EC5F58">
      <w:pPr>
        <w:shd w:val="clear" w:color="auto" w:fill="FFFFFF"/>
        <w:rPr>
          <w:rFonts w:ascii="Times New Roman" w:hAnsi="Times New Roman" w:cs="Times New Roman"/>
          <w:color w:val="000000" w:themeColor="text1"/>
        </w:rPr>
      </w:pPr>
      <w:hyperlink r:id="rId23" w:tooltip="Hematology-Oncology" w:history="1">
        <w:r w:rsidR="00D86330" w:rsidRPr="00D86330">
          <w:rPr>
            <w:rStyle w:val="Hyperlink"/>
            <w:rFonts w:ascii="Times New Roman" w:hAnsi="Times New Roman" w:cs="Times New Roman"/>
            <w:color w:val="000000" w:themeColor="text1"/>
            <w:u w:val="none"/>
          </w:rPr>
          <w:t>Hematology-Oncology</w:t>
        </w:r>
      </w:hyperlink>
    </w:p>
    <w:p w:rsidR="00D86330" w:rsidRPr="00D86330" w:rsidRDefault="00F95A25" w:rsidP="00EC5F58">
      <w:pPr>
        <w:shd w:val="clear" w:color="auto" w:fill="FFFFFF"/>
        <w:rPr>
          <w:rFonts w:ascii="Times New Roman" w:hAnsi="Times New Roman" w:cs="Times New Roman"/>
          <w:color w:val="000000" w:themeColor="text1"/>
        </w:rPr>
      </w:pPr>
      <w:hyperlink r:id="rId24" w:tooltip="Clinical and Experimental Hematology" w:history="1">
        <w:r w:rsidR="00D86330" w:rsidRPr="00D86330">
          <w:rPr>
            <w:rStyle w:val="Hyperlink"/>
            <w:rFonts w:ascii="Times New Roman" w:hAnsi="Times New Roman" w:cs="Times New Roman"/>
            <w:color w:val="000000" w:themeColor="text1"/>
            <w:u w:val="none"/>
          </w:rPr>
          <w:t>Clinical and Experimental Hematology</w:t>
        </w:r>
      </w:hyperlink>
    </w:p>
    <w:p w:rsidR="00D86330" w:rsidRPr="00D86330" w:rsidRDefault="00F95A25" w:rsidP="00EC5F58">
      <w:pPr>
        <w:shd w:val="clear" w:color="auto" w:fill="FFFFFF"/>
        <w:rPr>
          <w:rFonts w:ascii="Times New Roman" w:hAnsi="Times New Roman" w:cs="Times New Roman"/>
          <w:color w:val="000000" w:themeColor="text1"/>
        </w:rPr>
      </w:pPr>
      <w:hyperlink r:id="rId25" w:tooltip="Blood Transplantation, Thrombosis and Hemostasis" w:history="1">
        <w:r w:rsidR="00D86330" w:rsidRPr="00D86330">
          <w:rPr>
            <w:rStyle w:val="Hyperlink"/>
            <w:rFonts w:ascii="Times New Roman" w:hAnsi="Times New Roman" w:cs="Times New Roman"/>
            <w:color w:val="000000" w:themeColor="text1"/>
            <w:u w:val="none"/>
          </w:rPr>
          <w:t>Blood Transplantation, Thrombosis and Hemostasis</w:t>
        </w:r>
      </w:hyperlink>
    </w:p>
    <w:p w:rsidR="00D86330" w:rsidRPr="00D86330" w:rsidRDefault="00F95A25" w:rsidP="00EC5F58">
      <w:pPr>
        <w:shd w:val="clear" w:color="auto" w:fill="FFFFFF"/>
        <w:rPr>
          <w:rFonts w:ascii="Times New Roman" w:hAnsi="Times New Roman" w:cs="Times New Roman"/>
          <w:color w:val="000000" w:themeColor="text1"/>
        </w:rPr>
      </w:pPr>
      <w:hyperlink r:id="rId26" w:tooltip="Immunohematology" w:history="1">
        <w:r w:rsidR="00D86330" w:rsidRPr="00D86330">
          <w:rPr>
            <w:rStyle w:val="Hyperlink"/>
            <w:rFonts w:ascii="Times New Roman" w:hAnsi="Times New Roman" w:cs="Times New Roman"/>
            <w:color w:val="000000" w:themeColor="text1"/>
            <w:u w:val="none"/>
          </w:rPr>
          <w:t>Immunohematology</w:t>
        </w:r>
      </w:hyperlink>
    </w:p>
    <w:p w:rsidR="00D86330" w:rsidRPr="00D86330" w:rsidRDefault="00F95A25" w:rsidP="00EC5F58">
      <w:pPr>
        <w:shd w:val="clear" w:color="auto" w:fill="FFFFFF"/>
        <w:rPr>
          <w:rFonts w:ascii="Times New Roman" w:hAnsi="Times New Roman" w:cs="Times New Roman"/>
          <w:color w:val="000000" w:themeColor="text1"/>
        </w:rPr>
      </w:pPr>
      <w:hyperlink r:id="rId27" w:tooltip="Various aspects of Hematology" w:history="1">
        <w:r w:rsidR="00D86330" w:rsidRPr="00D86330">
          <w:rPr>
            <w:rStyle w:val="Hyperlink"/>
            <w:rFonts w:ascii="Times New Roman" w:hAnsi="Times New Roman" w:cs="Times New Roman"/>
            <w:color w:val="000000" w:themeColor="text1"/>
            <w:u w:val="none"/>
          </w:rPr>
          <w:t>Various aspects of Hematology</w:t>
        </w:r>
      </w:hyperlink>
    </w:p>
    <w:p w:rsidR="00D86330" w:rsidRPr="00D86330" w:rsidRDefault="00F95A25" w:rsidP="00EC5F58">
      <w:pPr>
        <w:shd w:val="clear" w:color="auto" w:fill="FFFFFF"/>
        <w:rPr>
          <w:rFonts w:ascii="Times New Roman" w:hAnsi="Times New Roman" w:cs="Times New Roman"/>
          <w:color w:val="000000" w:themeColor="text1"/>
        </w:rPr>
      </w:pPr>
      <w:hyperlink r:id="rId28" w:tooltip="Hematologic Cancers" w:history="1">
        <w:r w:rsidR="00D86330" w:rsidRPr="00D86330">
          <w:rPr>
            <w:rStyle w:val="Hyperlink"/>
            <w:rFonts w:ascii="Times New Roman" w:hAnsi="Times New Roman" w:cs="Times New Roman"/>
            <w:color w:val="000000" w:themeColor="text1"/>
            <w:u w:val="none"/>
          </w:rPr>
          <w:t>Hematologic Cancers</w:t>
        </w:r>
      </w:hyperlink>
    </w:p>
    <w:p w:rsidR="00D86330" w:rsidRPr="00D86330" w:rsidRDefault="00F95A25" w:rsidP="00EC5F58">
      <w:pPr>
        <w:shd w:val="clear" w:color="auto" w:fill="FFFFFF"/>
        <w:rPr>
          <w:rFonts w:ascii="Times New Roman" w:hAnsi="Times New Roman" w:cs="Times New Roman"/>
          <w:color w:val="000000" w:themeColor="text1"/>
        </w:rPr>
      </w:pPr>
      <w:hyperlink r:id="rId29" w:tooltip="Transfusion Medicines" w:history="1">
        <w:r w:rsidR="00D86330" w:rsidRPr="00D86330">
          <w:rPr>
            <w:rStyle w:val="Hyperlink"/>
            <w:rFonts w:ascii="Times New Roman" w:hAnsi="Times New Roman" w:cs="Times New Roman"/>
            <w:color w:val="000000" w:themeColor="text1"/>
            <w:u w:val="none"/>
          </w:rPr>
          <w:t>Transfusion Medicines</w:t>
        </w:r>
      </w:hyperlink>
    </w:p>
    <w:p w:rsidR="00D86330" w:rsidRPr="00D86330" w:rsidRDefault="00F95A25" w:rsidP="00EC5F58">
      <w:pPr>
        <w:shd w:val="clear" w:color="auto" w:fill="FFFFFF"/>
        <w:rPr>
          <w:rFonts w:ascii="Times New Roman" w:hAnsi="Times New Roman" w:cs="Times New Roman"/>
          <w:color w:val="000000" w:themeColor="text1"/>
        </w:rPr>
      </w:pPr>
      <w:hyperlink r:id="rId30" w:tooltip="Cancer Genomics and Metabolomics" w:history="1">
        <w:r w:rsidR="00D86330" w:rsidRPr="00D86330">
          <w:rPr>
            <w:rStyle w:val="Hyperlink"/>
            <w:rFonts w:ascii="Times New Roman" w:hAnsi="Times New Roman" w:cs="Times New Roman"/>
            <w:color w:val="000000" w:themeColor="text1"/>
            <w:u w:val="none"/>
          </w:rPr>
          <w:t>Cancer Genomics and Metabolomics</w:t>
        </w:r>
      </w:hyperlink>
    </w:p>
    <w:p w:rsidR="00D86330" w:rsidRPr="00D86330" w:rsidRDefault="00F95A25" w:rsidP="00EC5F58">
      <w:pPr>
        <w:shd w:val="clear" w:color="auto" w:fill="FFFFFF"/>
        <w:rPr>
          <w:rFonts w:ascii="Times New Roman" w:hAnsi="Times New Roman" w:cs="Times New Roman"/>
          <w:color w:val="000000" w:themeColor="text1"/>
        </w:rPr>
      </w:pPr>
      <w:hyperlink r:id="rId31" w:tooltip="Cord Blood Transplantation" w:history="1">
        <w:r w:rsidR="00D86330" w:rsidRPr="00D86330">
          <w:rPr>
            <w:rStyle w:val="Hyperlink"/>
            <w:rFonts w:ascii="Times New Roman" w:hAnsi="Times New Roman" w:cs="Times New Roman"/>
            <w:color w:val="000000" w:themeColor="text1"/>
            <w:u w:val="none"/>
          </w:rPr>
          <w:t>Cord Blood Transplantation</w:t>
        </w:r>
      </w:hyperlink>
    </w:p>
    <w:p w:rsidR="00D86330" w:rsidRPr="00D86330" w:rsidRDefault="00F95A25" w:rsidP="00EC5F58">
      <w:pPr>
        <w:shd w:val="clear" w:color="auto" w:fill="FFFFFF"/>
        <w:rPr>
          <w:rFonts w:ascii="Times New Roman" w:hAnsi="Times New Roman" w:cs="Times New Roman"/>
          <w:color w:val="000000" w:themeColor="text1"/>
        </w:rPr>
      </w:pPr>
      <w:hyperlink r:id="rId32" w:tooltip="Hematology-Diagnostics and Screening" w:history="1">
        <w:r w:rsidR="00D86330" w:rsidRPr="00D86330">
          <w:rPr>
            <w:rStyle w:val="Hyperlink"/>
            <w:rFonts w:ascii="Times New Roman" w:hAnsi="Times New Roman" w:cs="Times New Roman"/>
            <w:color w:val="000000" w:themeColor="text1"/>
            <w:u w:val="none"/>
          </w:rPr>
          <w:t>Hematology-Diagnostics and Screening</w:t>
        </w:r>
      </w:hyperlink>
    </w:p>
    <w:p w:rsidR="00D86330" w:rsidRPr="00D86330" w:rsidRDefault="00F95A25" w:rsidP="00EC5F58">
      <w:pPr>
        <w:shd w:val="clear" w:color="auto" w:fill="FFFFFF"/>
        <w:rPr>
          <w:rFonts w:ascii="Times New Roman" w:hAnsi="Times New Roman" w:cs="Times New Roman"/>
          <w:color w:val="000000" w:themeColor="text1"/>
        </w:rPr>
      </w:pPr>
      <w:hyperlink r:id="rId33" w:tooltip="Molecular typing of Blood" w:history="1">
        <w:r w:rsidR="00D86330" w:rsidRPr="00D86330">
          <w:rPr>
            <w:rStyle w:val="Hyperlink"/>
            <w:rFonts w:ascii="Times New Roman" w:hAnsi="Times New Roman" w:cs="Times New Roman"/>
            <w:color w:val="000000" w:themeColor="text1"/>
            <w:u w:val="none"/>
          </w:rPr>
          <w:t>Molecular typing of Blood</w:t>
        </w:r>
      </w:hyperlink>
    </w:p>
    <w:p w:rsidR="00D86330" w:rsidRPr="00D86330" w:rsidRDefault="00F95A25" w:rsidP="00EC5F58">
      <w:pPr>
        <w:shd w:val="clear" w:color="auto" w:fill="FFFFFF"/>
        <w:jc w:val="both"/>
        <w:rPr>
          <w:rFonts w:ascii="Times New Roman" w:hAnsi="Times New Roman" w:cs="Times New Roman"/>
          <w:color w:val="000000" w:themeColor="text1"/>
        </w:rPr>
      </w:pPr>
      <w:hyperlink r:id="rId34" w:tooltip="Effect of Advanced Technologies on Blood Based Products" w:history="1">
        <w:r w:rsidR="00D86330" w:rsidRPr="00D86330">
          <w:rPr>
            <w:rStyle w:val="Hyperlink"/>
            <w:rFonts w:ascii="Times New Roman" w:hAnsi="Times New Roman" w:cs="Times New Roman"/>
            <w:color w:val="000000" w:themeColor="text1"/>
            <w:u w:val="none"/>
          </w:rPr>
          <w:t>Effect of Advanced Technologies on Blood Based Products</w:t>
        </w:r>
      </w:hyperlink>
    </w:p>
    <w:p w:rsidR="00D86330" w:rsidRPr="00D86330" w:rsidRDefault="00F95A25" w:rsidP="00EC5F58">
      <w:pPr>
        <w:shd w:val="clear" w:color="auto" w:fill="FFFFFF"/>
        <w:jc w:val="both"/>
        <w:rPr>
          <w:rFonts w:ascii="Times New Roman" w:hAnsi="Times New Roman" w:cs="Times New Roman"/>
          <w:color w:val="000000" w:themeColor="text1"/>
        </w:rPr>
      </w:pPr>
      <w:hyperlink r:id="rId35" w:tooltip="Case reports and Epidemiology of Hem Oncology and Hematology" w:history="1">
        <w:r w:rsidR="00D86330" w:rsidRPr="00D86330">
          <w:rPr>
            <w:rStyle w:val="Hyperlink"/>
            <w:rFonts w:ascii="Times New Roman" w:hAnsi="Times New Roman" w:cs="Times New Roman"/>
            <w:color w:val="000000" w:themeColor="text1"/>
            <w:u w:val="none"/>
          </w:rPr>
          <w:t>Case reports and Epidemiology of Hem Oncology and Hematology</w:t>
        </w:r>
      </w:hyperlink>
    </w:p>
    <w:p w:rsidR="00D86330" w:rsidRPr="00D86330" w:rsidRDefault="00F95A25" w:rsidP="00EC5F58">
      <w:pPr>
        <w:shd w:val="clear" w:color="auto" w:fill="FFFFFF"/>
        <w:jc w:val="both"/>
        <w:rPr>
          <w:rFonts w:ascii="Times New Roman" w:hAnsi="Times New Roman" w:cs="Times New Roman"/>
          <w:color w:val="000000" w:themeColor="text1"/>
        </w:rPr>
      </w:pPr>
      <w:hyperlink r:id="rId36" w:tooltip="Hematologic Therapies" w:history="1">
        <w:r w:rsidR="00D86330" w:rsidRPr="00D86330">
          <w:rPr>
            <w:rStyle w:val="Hyperlink"/>
            <w:rFonts w:ascii="Times New Roman" w:hAnsi="Times New Roman" w:cs="Times New Roman"/>
            <w:color w:val="000000" w:themeColor="text1"/>
            <w:u w:val="none"/>
          </w:rPr>
          <w:t>Hematologic Therapies</w:t>
        </w:r>
      </w:hyperlink>
    </w:p>
    <w:p w:rsidR="00D86330" w:rsidRPr="00D86330" w:rsidRDefault="00F95A25" w:rsidP="00EC5F58">
      <w:pPr>
        <w:shd w:val="clear" w:color="auto" w:fill="FFFFFF"/>
        <w:jc w:val="both"/>
        <w:rPr>
          <w:rFonts w:ascii="Times New Roman" w:hAnsi="Times New Roman" w:cs="Times New Roman"/>
          <w:color w:val="000000" w:themeColor="text1"/>
        </w:rPr>
      </w:pPr>
      <w:hyperlink r:id="rId37" w:tooltip="Neuro-Hematology" w:history="1">
        <w:r w:rsidR="00D86330" w:rsidRPr="00D86330">
          <w:rPr>
            <w:rStyle w:val="Hyperlink"/>
            <w:rFonts w:ascii="Times New Roman" w:hAnsi="Times New Roman" w:cs="Times New Roman"/>
            <w:color w:val="000000" w:themeColor="text1"/>
            <w:u w:val="none"/>
          </w:rPr>
          <w:t>Neuro-Hematology</w:t>
        </w:r>
      </w:hyperlink>
    </w:p>
    <w:p w:rsidR="00D86330" w:rsidRPr="00D86330" w:rsidRDefault="00F95A25" w:rsidP="00EC5F58">
      <w:pPr>
        <w:shd w:val="clear" w:color="auto" w:fill="FFFFFF"/>
        <w:jc w:val="both"/>
        <w:rPr>
          <w:rFonts w:ascii="Times New Roman" w:hAnsi="Times New Roman" w:cs="Times New Roman"/>
          <w:color w:val="000000" w:themeColor="text1"/>
        </w:rPr>
      </w:pPr>
      <w:hyperlink r:id="rId38" w:tooltip="Digital Imaging in Hematology" w:history="1">
        <w:r w:rsidR="00D86330" w:rsidRPr="00D86330">
          <w:rPr>
            <w:rStyle w:val="Hyperlink"/>
            <w:rFonts w:ascii="Times New Roman" w:hAnsi="Times New Roman" w:cs="Times New Roman"/>
            <w:color w:val="000000" w:themeColor="text1"/>
            <w:u w:val="none"/>
          </w:rPr>
          <w:t>Digital Imaging in Hematology</w:t>
        </w:r>
      </w:hyperlink>
    </w:p>
    <w:p w:rsidR="00D86330" w:rsidRDefault="00F95A25" w:rsidP="00EC5F58">
      <w:pPr>
        <w:shd w:val="clear" w:color="auto" w:fill="FFFFFF"/>
        <w:jc w:val="both"/>
        <w:rPr>
          <w:rFonts w:ascii="Times New Roman" w:hAnsi="Times New Roman" w:cs="Times New Roman"/>
          <w:color w:val="000000" w:themeColor="text1"/>
        </w:rPr>
      </w:pPr>
      <w:hyperlink r:id="rId39" w:tooltip="Hematology Nursing" w:history="1">
        <w:r w:rsidR="00D86330" w:rsidRPr="00D86330">
          <w:rPr>
            <w:rStyle w:val="Hyperlink"/>
            <w:rFonts w:ascii="Times New Roman" w:hAnsi="Times New Roman" w:cs="Times New Roman"/>
            <w:color w:val="000000" w:themeColor="text1"/>
            <w:u w:val="none"/>
          </w:rPr>
          <w:t>Hematology Nursing</w:t>
        </w:r>
      </w:hyperlink>
    </w:p>
    <w:p w:rsidR="00D86330" w:rsidRPr="00D86330" w:rsidRDefault="00F95A25" w:rsidP="00EC5F58">
      <w:pPr>
        <w:shd w:val="clear" w:color="auto" w:fill="FFFFFF"/>
        <w:jc w:val="both"/>
        <w:rPr>
          <w:rFonts w:ascii="Times New Roman" w:hAnsi="Times New Roman" w:cs="Times New Roman"/>
          <w:color w:val="000000" w:themeColor="text1"/>
        </w:rPr>
      </w:pPr>
      <w:hyperlink r:id="rId40" w:tooltip="Pediatric Hematology" w:history="1">
        <w:r w:rsidR="00D86330" w:rsidRPr="00D86330">
          <w:rPr>
            <w:rStyle w:val="Hyperlink"/>
            <w:rFonts w:ascii="Times New Roman" w:hAnsi="Times New Roman" w:cs="Times New Roman"/>
            <w:color w:val="000000" w:themeColor="text1"/>
            <w:u w:val="none"/>
          </w:rPr>
          <w:t>Pediatric Hematology</w:t>
        </w:r>
      </w:hyperlink>
    </w:p>
    <w:p w:rsidR="00F95A25" w:rsidRDefault="00F95A25" w:rsidP="0011796F">
      <w:pPr>
        <w:tabs>
          <w:tab w:val="left" w:pos="1504"/>
        </w:tabs>
        <w:rPr>
          <w:b/>
        </w:rPr>
      </w:pPr>
    </w:p>
    <w:p w:rsidR="0011796F" w:rsidRDefault="0011796F" w:rsidP="0011796F">
      <w:pPr>
        <w:tabs>
          <w:tab w:val="left" w:pos="1504"/>
        </w:tabs>
        <w:rPr>
          <w:b/>
        </w:rPr>
      </w:pPr>
      <w:bookmarkStart w:id="0" w:name="_GoBack"/>
      <w:bookmarkEnd w:id="0"/>
      <w:r>
        <w:rPr>
          <w:b/>
        </w:rPr>
        <w:t>Webinar Registration prices</w:t>
      </w:r>
    </w:p>
    <w:p w:rsidR="00EC5F58" w:rsidRDefault="00EC5F58" w:rsidP="00EC5F58">
      <w:r>
        <w:t>Academic webinar Speaker         €179       €229       €279</w:t>
      </w:r>
    </w:p>
    <w:p w:rsidR="00EC5F58" w:rsidRDefault="00EC5F58" w:rsidP="00EC5F58">
      <w:r>
        <w:t>Academic webinar Delegate       €229       €379       €429</w:t>
      </w:r>
    </w:p>
    <w:p w:rsidR="00EC5F58" w:rsidRDefault="00EC5F58" w:rsidP="00EC5F58">
      <w:r>
        <w:t>Student webinar Speaker            €140       €190       €230</w:t>
      </w:r>
    </w:p>
    <w:p w:rsidR="00EC5F58" w:rsidRDefault="00EC5F58" w:rsidP="00EC5F58">
      <w:r>
        <w:t>Student webinar Delegate           €179       €229       €279</w:t>
      </w:r>
    </w:p>
    <w:p w:rsidR="00EC5F58" w:rsidRDefault="00EC5F58" w:rsidP="00EC5F58">
      <w:r>
        <w:t>E-Poster Presentation                  €99          €99          €99</w:t>
      </w:r>
    </w:p>
    <w:p w:rsidR="0011796F" w:rsidRDefault="0011796F" w:rsidP="0011796F">
      <w:pPr>
        <w:tabs>
          <w:tab w:val="left" w:pos="1504"/>
        </w:tabs>
        <w:rPr>
          <w:b/>
        </w:rPr>
      </w:pPr>
      <w:r>
        <w:rPr>
          <w:b/>
        </w:rPr>
        <w:t>Page 6</w:t>
      </w:r>
    </w:p>
    <w:p w:rsidR="0011796F" w:rsidRDefault="0011796F" w:rsidP="0011796F">
      <w:pPr>
        <w:tabs>
          <w:tab w:val="left" w:pos="1504"/>
        </w:tabs>
        <w:rPr>
          <w:b/>
        </w:rPr>
      </w:pPr>
      <w:r>
        <w:rPr>
          <w:b/>
        </w:rPr>
        <w:t>Contact Us</w:t>
      </w:r>
    </w:p>
    <w:p w:rsidR="0011796F" w:rsidRDefault="0011796F" w:rsidP="0011796F">
      <w:pPr>
        <w:tabs>
          <w:tab w:val="left" w:pos="1504"/>
        </w:tabs>
      </w:pPr>
      <w:r>
        <w:t xml:space="preserve">Mail us to know more! No doubt you have lots of queries... Why not get in touch..! Drop us your query with details and we will call you right away at </w:t>
      </w:r>
      <w:r w:rsidR="00EC5F58" w:rsidRPr="00EC5F58">
        <w:rPr>
          <w:b/>
        </w:rPr>
        <w:t>hematology</w:t>
      </w:r>
      <w:r>
        <w:rPr>
          <w:b/>
        </w:rPr>
        <w:t>@meetingsemail.com</w:t>
      </w:r>
    </w:p>
    <w:p w:rsidR="0011796F" w:rsidRDefault="0011796F" w:rsidP="0011796F">
      <w:pPr>
        <w:tabs>
          <w:tab w:val="left" w:pos="1504"/>
        </w:tabs>
      </w:pPr>
      <w:r>
        <w:t>For Queries</w:t>
      </w:r>
    </w:p>
    <w:p w:rsidR="00EC5F58" w:rsidRDefault="00EC5F58" w:rsidP="0011796F">
      <w:pPr>
        <w:tabs>
          <w:tab w:val="left" w:pos="1504"/>
        </w:tabs>
      </w:pPr>
      <w:r>
        <w:t>Sarah Jones</w:t>
      </w:r>
    </w:p>
    <w:p w:rsidR="0011796F" w:rsidRDefault="0011796F" w:rsidP="0011796F">
      <w:pPr>
        <w:tabs>
          <w:tab w:val="left" w:pos="1504"/>
        </w:tabs>
      </w:pPr>
      <w:r>
        <w:t xml:space="preserve">Email: </w:t>
      </w:r>
      <w:hyperlink r:id="rId41" w:history="1">
        <w:r w:rsidR="00EC5F58" w:rsidRPr="00AD56A5">
          <w:rPr>
            <w:rStyle w:val="Hyperlink"/>
          </w:rPr>
          <w:t>hematology@meetingsemail.com</w:t>
        </w:r>
      </w:hyperlink>
    </w:p>
    <w:p w:rsidR="0011796F" w:rsidRDefault="0011796F" w:rsidP="0011796F">
      <w:pPr>
        <w:tabs>
          <w:tab w:val="left" w:pos="1504"/>
        </w:tabs>
      </w:pPr>
      <w:r>
        <w:t xml:space="preserve">Program Manager| </w:t>
      </w:r>
      <w:r w:rsidR="00EC5F58">
        <w:t xml:space="preserve">Hematology </w:t>
      </w:r>
      <w:r>
        <w:t>Congress 2021</w:t>
      </w:r>
    </w:p>
    <w:p w:rsidR="0011796F" w:rsidRDefault="0011796F" w:rsidP="0011796F">
      <w:pPr>
        <w:tabs>
          <w:tab w:val="left" w:pos="1504"/>
        </w:tabs>
      </w:pPr>
      <w:r>
        <w:t>35 Ruddlesway, Windsor, Berkshire, SL4 5SF</w:t>
      </w:r>
    </w:p>
    <w:p w:rsidR="0011796F" w:rsidRDefault="0011796F" w:rsidP="0011796F">
      <w:pPr>
        <w:tabs>
          <w:tab w:val="left" w:pos="1504"/>
        </w:tabs>
      </w:pPr>
      <w:r>
        <w:t>Whatsapp: + 447481355586</w:t>
      </w:r>
    </w:p>
    <w:p w:rsidR="00386B36" w:rsidRDefault="00386B36"/>
    <w:sectPr w:rsidR="00386B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96F"/>
    <w:rsid w:val="000866CE"/>
    <w:rsid w:val="0011796F"/>
    <w:rsid w:val="002C4D3F"/>
    <w:rsid w:val="0030314C"/>
    <w:rsid w:val="003829BF"/>
    <w:rsid w:val="00386B36"/>
    <w:rsid w:val="00870916"/>
    <w:rsid w:val="009702DC"/>
    <w:rsid w:val="00A111D1"/>
    <w:rsid w:val="00A564A1"/>
    <w:rsid w:val="00D86330"/>
    <w:rsid w:val="00E10D93"/>
    <w:rsid w:val="00EC5F58"/>
    <w:rsid w:val="00F95A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6F"/>
  </w:style>
  <w:style w:type="paragraph" w:styleId="Heading2">
    <w:name w:val="heading 2"/>
    <w:basedOn w:val="Normal"/>
    <w:link w:val="Heading2Char"/>
    <w:uiPriority w:val="9"/>
    <w:qFormat/>
    <w:rsid w:val="00D8633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796F"/>
    <w:rPr>
      <w:color w:val="0000FF" w:themeColor="hyperlink"/>
      <w:u w:val="single"/>
    </w:rPr>
  </w:style>
  <w:style w:type="character" w:customStyle="1" w:styleId="Heading2Char">
    <w:name w:val="Heading 2 Char"/>
    <w:basedOn w:val="DefaultParagraphFont"/>
    <w:link w:val="Heading2"/>
    <w:uiPriority w:val="9"/>
    <w:rsid w:val="00D86330"/>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382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9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6F"/>
  </w:style>
  <w:style w:type="paragraph" w:styleId="Heading2">
    <w:name w:val="heading 2"/>
    <w:basedOn w:val="Normal"/>
    <w:link w:val="Heading2Char"/>
    <w:uiPriority w:val="9"/>
    <w:qFormat/>
    <w:rsid w:val="00D8633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796F"/>
    <w:rPr>
      <w:color w:val="0000FF" w:themeColor="hyperlink"/>
      <w:u w:val="single"/>
    </w:rPr>
  </w:style>
  <w:style w:type="character" w:customStyle="1" w:styleId="Heading2Char">
    <w:name w:val="Heading 2 Char"/>
    <w:basedOn w:val="DefaultParagraphFont"/>
    <w:link w:val="Heading2"/>
    <w:uiPriority w:val="9"/>
    <w:rsid w:val="00D86330"/>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382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9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81429">
      <w:bodyDiv w:val="1"/>
      <w:marLeft w:val="0"/>
      <w:marRight w:val="0"/>
      <w:marTop w:val="0"/>
      <w:marBottom w:val="0"/>
      <w:divBdr>
        <w:top w:val="none" w:sz="0" w:space="0" w:color="auto"/>
        <w:left w:val="none" w:sz="0" w:space="0" w:color="auto"/>
        <w:bottom w:val="none" w:sz="0" w:space="0" w:color="auto"/>
        <w:right w:val="none" w:sz="0" w:space="0" w:color="auto"/>
      </w:divBdr>
      <w:divsChild>
        <w:div w:id="40060633">
          <w:marLeft w:val="0"/>
          <w:marRight w:val="0"/>
          <w:marTop w:val="0"/>
          <w:marBottom w:val="0"/>
          <w:divBdr>
            <w:top w:val="none" w:sz="0" w:space="0" w:color="auto"/>
            <w:left w:val="none" w:sz="0" w:space="0" w:color="auto"/>
            <w:bottom w:val="none" w:sz="0" w:space="0" w:color="auto"/>
            <w:right w:val="none" w:sz="0" w:space="0" w:color="auto"/>
          </w:divBdr>
          <w:divsChild>
            <w:div w:id="91975884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9221474">
      <w:bodyDiv w:val="1"/>
      <w:marLeft w:val="0"/>
      <w:marRight w:val="0"/>
      <w:marTop w:val="0"/>
      <w:marBottom w:val="0"/>
      <w:divBdr>
        <w:top w:val="none" w:sz="0" w:space="0" w:color="auto"/>
        <w:left w:val="none" w:sz="0" w:space="0" w:color="auto"/>
        <w:bottom w:val="none" w:sz="0" w:space="0" w:color="auto"/>
        <w:right w:val="none" w:sz="0" w:space="0" w:color="auto"/>
      </w:divBdr>
      <w:divsChild>
        <w:div w:id="625703421">
          <w:marLeft w:val="0"/>
          <w:marRight w:val="0"/>
          <w:marTop w:val="0"/>
          <w:marBottom w:val="300"/>
          <w:divBdr>
            <w:top w:val="none" w:sz="0" w:space="0" w:color="auto"/>
            <w:left w:val="none" w:sz="0" w:space="0" w:color="auto"/>
            <w:bottom w:val="none" w:sz="0" w:space="0" w:color="auto"/>
            <w:right w:val="none" w:sz="0" w:space="0" w:color="auto"/>
          </w:divBdr>
        </w:div>
      </w:divsChild>
    </w:div>
    <w:div w:id="565921675">
      <w:bodyDiv w:val="1"/>
      <w:marLeft w:val="0"/>
      <w:marRight w:val="0"/>
      <w:marTop w:val="0"/>
      <w:marBottom w:val="0"/>
      <w:divBdr>
        <w:top w:val="none" w:sz="0" w:space="0" w:color="auto"/>
        <w:left w:val="none" w:sz="0" w:space="0" w:color="auto"/>
        <w:bottom w:val="none" w:sz="0" w:space="0" w:color="auto"/>
        <w:right w:val="none" w:sz="0" w:space="0" w:color="auto"/>
      </w:divBdr>
    </w:div>
    <w:div w:id="670646759">
      <w:bodyDiv w:val="1"/>
      <w:marLeft w:val="0"/>
      <w:marRight w:val="0"/>
      <w:marTop w:val="0"/>
      <w:marBottom w:val="0"/>
      <w:divBdr>
        <w:top w:val="none" w:sz="0" w:space="0" w:color="auto"/>
        <w:left w:val="none" w:sz="0" w:space="0" w:color="auto"/>
        <w:bottom w:val="none" w:sz="0" w:space="0" w:color="auto"/>
        <w:right w:val="none" w:sz="0" w:space="0" w:color="auto"/>
      </w:divBdr>
    </w:div>
    <w:div w:id="1199121324">
      <w:bodyDiv w:val="1"/>
      <w:marLeft w:val="0"/>
      <w:marRight w:val="0"/>
      <w:marTop w:val="0"/>
      <w:marBottom w:val="0"/>
      <w:divBdr>
        <w:top w:val="none" w:sz="0" w:space="0" w:color="auto"/>
        <w:left w:val="none" w:sz="0" w:space="0" w:color="auto"/>
        <w:bottom w:val="none" w:sz="0" w:space="0" w:color="auto"/>
        <w:right w:val="none" w:sz="0" w:space="0" w:color="auto"/>
      </w:divBdr>
    </w:div>
    <w:div w:id="1243640751">
      <w:bodyDiv w:val="1"/>
      <w:marLeft w:val="0"/>
      <w:marRight w:val="0"/>
      <w:marTop w:val="0"/>
      <w:marBottom w:val="0"/>
      <w:divBdr>
        <w:top w:val="none" w:sz="0" w:space="0" w:color="auto"/>
        <w:left w:val="none" w:sz="0" w:space="0" w:color="auto"/>
        <w:bottom w:val="none" w:sz="0" w:space="0" w:color="auto"/>
        <w:right w:val="none" w:sz="0" w:space="0" w:color="auto"/>
      </w:divBdr>
    </w:div>
    <w:div w:id="1693065279">
      <w:bodyDiv w:val="1"/>
      <w:marLeft w:val="0"/>
      <w:marRight w:val="0"/>
      <w:marTop w:val="0"/>
      <w:marBottom w:val="0"/>
      <w:divBdr>
        <w:top w:val="none" w:sz="0" w:space="0" w:color="auto"/>
        <w:left w:val="none" w:sz="0" w:space="0" w:color="auto"/>
        <w:bottom w:val="none" w:sz="0" w:space="0" w:color="auto"/>
        <w:right w:val="none" w:sz="0" w:space="0" w:color="auto"/>
      </w:divBdr>
    </w:div>
    <w:div w:id="173750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hematology.conferenceseries.com/europe/events-list/blood-transfusion" TargetMode="External"/><Relationship Id="rId26" Type="http://schemas.openxmlformats.org/officeDocument/2006/relationships/hyperlink" Target="https://hematology.conferenceseries.com/europe/events-list/immunohematology" TargetMode="External"/><Relationship Id="rId39" Type="http://schemas.openxmlformats.org/officeDocument/2006/relationships/hyperlink" Target="https://hematology.conferenceseries.com/europe/events-list/hematology-nursing" TargetMode="External"/><Relationship Id="rId21" Type="http://schemas.openxmlformats.org/officeDocument/2006/relationships/hyperlink" Target="https://hematology.conferenceseries.com/europe/events-list/new-drug-discovery-in-hematology" TargetMode="External"/><Relationship Id="rId34" Type="http://schemas.openxmlformats.org/officeDocument/2006/relationships/hyperlink" Target="https://hematology.conferenceseries.com/europe/events-list/effect-of-advanced-technologies-on-blood-based-products" TargetMode="External"/><Relationship Id="rId42" Type="http://schemas.openxmlformats.org/officeDocument/2006/relationships/fontTable" Target="fontTable.xml"/><Relationship Id="rId7" Type="http://schemas.openxmlformats.org/officeDocument/2006/relationships/hyperlink" Target="https://hematology.conferenceseries.com/europe/registration.php" TargetMode="External"/><Relationship Id="rId2" Type="http://schemas.microsoft.com/office/2007/relationships/stylesWithEffects" Target="stylesWithEffects.xml"/><Relationship Id="rId16" Type="http://schemas.openxmlformats.org/officeDocument/2006/relationships/hyperlink" Target="https://hematology.conferenceseries.com/europe/events-list/blood-and-hematology" TargetMode="External"/><Relationship Id="rId20" Type="http://schemas.openxmlformats.org/officeDocument/2006/relationships/hyperlink" Target="https://hematology.conferenceseries.com/europe/events-list/bio-markers-in-hematology-and-oncology" TargetMode="External"/><Relationship Id="rId29" Type="http://schemas.openxmlformats.org/officeDocument/2006/relationships/hyperlink" Target="https://hematology.conferenceseries.com/europe/events-list/transfusion-medicines" TargetMode="External"/><Relationship Id="rId41" Type="http://schemas.openxmlformats.org/officeDocument/2006/relationships/hyperlink" Target="mailto:hematology@meetingsemail.com" TargetMode="External"/><Relationship Id="rId1" Type="http://schemas.openxmlformats.org/officeDocument/2006/relationships/styles" Target="styles.xml"/><Relationship Id="rId6" Type="http://schemas.openxmlformats.org/officeDocument/2006/relationships/hyperlink" Target="https://hematology.conferenceseries.com/europe/registration.php" TargetMode="External"/><Relationship Id="rId11" Type="http://schemas.openxmlformats.org/officeDocument/2006/relationships/image" Target="media/image2.jpeg"/><Relationship Id="rId24" Type="http://schemas.openxmlformats.org/officeDocument/2006/relationships/hyperlink" Target="https://hematology.conferenceseries.com/europe/events-list/clinical-and-experimental-hematology" TargetMode="External"/><Relationship Id="rId32" Type="http://schemas.openxmlformats.org/officeDocument/2006/relationships/hyperlink" Target="https://hematology.conferenceseries.com/europe/events-list/hematology-diagnostics-and-screening" TargetMode="External"/><Relationship Id="rId37" Type="http://schemas.openxmlformats.org/officeDocument/2006/relationships/hyperlink" Target="https://hematology.conferenceseries.com/europe/events-list/neuro-hematology" TargetMode="External"/><Relationship Id="rId40" Type="http://schemas.openxmlformats.org/officeDocument/2006/relationships/hyperlink" Target="https://hematology.conferenceseries.com/europe/events-list/pediatric-hematology" TargetMode="External"/><Relationship Id="rId5" Type="http://schemas.openxmlformats.org/officeDocument/2006/relationships/hyperlink" Target="https://hematology.conferenceseries.com/europe/" TargetMode="External"/><Relationship Id="rId15" Type="http://schemas.openxmlformats.org/officeDocument/2006/relationships/image" Target="media/image6.png"/><Relationship Id="rId23" Type="http://schemas.openxmlformats.org/officeDocument/2006/relationships/hyperlink" Target="https://hematology.conferenceseries.com/europe/events-list/hematology-oncology" TargetMode="External"/><Relationship Id="rId28" Type="http://schemas.openxmlformats.org/officeDocument/2006/relationships/hyperlink" Target="https://hematology.conferenceseries.com/europe/events-list/hematologic-cancers" TargetMode="External"/><Relationship Id="rId36" Type="http://schemas.openxmlformats.org/officeDocument/2006/relationships/hyperlink" Target="https://hematology.conferenceseries.com/europe/events-list/hematologic-therapies" TargetMode="External"/><Relationship Id="rId10" Type="http://schemas.openxmlformats.org/officeDocument/2006/relationships/image" Target="media/image1.png"/><Relationship Id="rId19" Type="http://schemas.openxmlformats.org/officeDocument/2006/relationships/hyperlink" Target="https://hematology.conferenceseries.com/europe/events-list/disorders-of-vascular-bleeding" TargetMode="External"/><Relationship Id="rId31" Type="http://schemas.openxmlformats.org/officeDocument/2006/relationships/hyperlink" Target="https://hematology.conferenceseries.com/europe/events-list/cord-blood-transplantation" TargetMode="External"/><Relationship Id="rId4" Type="http://schemas.openxmlformats.org/officeDocument/2006/relationships/webSettings" Target="webSettings.xml"/><Relationship Id="rId9" Type="http://schemas.openxmlformats.org/officeDocument/2006/relationships/hyperlink" Target="https://hematology.conferenceseries.com/europe/registration.php" TargetMode="External"/><Relationship Id="rId14" Type="http://schemas.openxmlformats.org/officeDocument/2006/relationships/image" Target="media/image5.jpeg"/><Relationship Id="rId22" Type="http://schemas.openxmlformats.org/officeDocument/2006/relationships/hyperlink" Target="https://hematology.conferenceseries.com/europe/events-list/blood-disorders" TargetMode="External"/><Relationship Id="rId27" Type="http://schemas.openxmlformats.org/officeDocument/2006/relationships/hyperlink" Target="https://hematology.conferenceseries.com/europe/events-list/various-aspects-of-hematology" TargetMode="External"/><Relationship Id="rId30" Type="http://schemas.openxmlformats.org/officeDocument/2006/relationships/hyperlink" Target="https://hematology.conferenceseries.com/europe/events-list/cancer-genomics-and-metabolomics" TargetMode="External"/><Relationship Id="rId35" Type="http://schemas.openxmlformats.org/officeDocument/2006/relationships/hyperlink" Target="https://hematology.conferenceseries.com/europe/events-list/case-reports-and-epidemiology-of-hem-oncology-and-hematology" TargetMode="External"/><Relationship Id="rId43" Type="http://schemas.openxmlformats.org/officeDocument/2006/relationships/theme" Target="theme/theme1.xml"/><Relationship Id="rId8" Type="http://schemas.openxmlformats.org/officeDocument/2006/relationships/hyperlink" Target="https://hematology.conferenceseries.com/europe/registration.php"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hematology.conferenceseries.com/europe/events-list/hematologic-malignancies" TargetMode="External"/><Relationship Id="rId25" Type="http://schemas.openxmlformats.org/officeDocument/2006/relationships/hyperlink" Target="https://hematology.conferenceseries.com/europe/events-list/blood-transplantation-thrombosis-and-hemostasis" TargetMode="External"/><Relationship Id="rId33" Type="http://schemas.openxmlformats.org/officeDocument/2006/relationships/hyperlink" Target="https://hematology.conferenceseries.com/europe/events-list/molecular-typing-of-blood" TargetMode="External"/><Relationship Id="rId38" Type="http://schemas.openxmlformats.org/officeDocument/2006/relationships/hyperlink" Target="https://hematology.conferenceseries.com/europe/events-list/digital-imaging-in-hemat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7</Pages>
  <Words>1602</Words>
  <Characters>9137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7</cp:revision>
  <dcterms:created xsi:type="dcterms:W3CDTF">2021-02-16T09:44:00Z</dcterms:created>
  <dcterms:modified xsi:type="dcterms:W3CDTF">2021-02-16T11:22:00Z</dcterms:modified>
</cp:coreProperties>
</file>