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23CB" w:rsidRPr="00297E02" w:rsidRDefault="001E23CB" w:rsidP="001E23CB">
      <w:pPr>
        <w:rPr>
          <w:rFonts w:cs="Times New Roman"/>
          <w:b/>
          <w:bCs/>
          <w:color w:val="231F20"/>
          <w:sz w:val="24"/>
          <w:szCs w:val="24"/>
        </w:rPr>
      </w:pPr>
      <w:r w:rsidRPr="00297E02">
        <w:rPr>
          <w:b/>
        </w:rPr>
        <w:t>Experts Gather on Nephrology and Urology</w:t>
      </w:r>
      <w:r w:rsidR="00C10DBE" w:rsidRPr="00297E02">
        <w:rPr>
          <w:rFonts w:cs="Times New Roman"/>
          <w:b/>
          <w:bCs/>
          <w:color w:val="231F20"/>
          <w:sz w:val="24"/>
          <w:szCs w:val="24"/>
        </w:rPr>
        <w:t xml:space="preserve"> </w:t>
      </w:r>
    </w:p>
    <w:p w:rsidR="00297E02" w:rsidRDefault="00297E02" w:rsidP="001E23CB">
      <w:r>
        <w:t>October 07-08 | 2019</w:t>
      </w:r>
    </w:p>
    <w:p w:rsidR="001E23CB" w:rsidRDefault="00297E02" w:rsidP="001E23CB">
      <w:r>
        <w:t xml:space="preserve">Venue: </w:t>
      </w:r>
      <w:r w:rsidR="001E23CB" w:rsidRPr="00D31FCD">
        <w:t>Paris, France</w:t>
      </w:r>
    </w:p>
    <w:p w:rsidR="00C53993" w:rsidRDefault="00B60663" w:rsidP="00B60663">
      <w:pPr>
        <w:autoSpaceDE w:val="0"/>
        <w:autoSpaceDN w:val="0"/>
        <w:adjustRightInd w:val="0"/>
        <w:spacing w:after="0" w:line="240" w:lineRule="auto"/>
        <w:rPr>
          <w:rFonts w:cs="MinionPro-Bold"/>
          <w:bCs/>
          <w:color w:val="000000"/>
          <w:sz w:val="24"/>
          <w:szCs w:val="24"/>
        </w:rPr>
      </w:pPr>
      <w:r w:rsidRPr="000E60C1">
        <w:rPr>
          <w:rFonts w:cs="MinionPro-Bold"/>
          <w:bCs/>
          <w:color w:val="000000"/>
          <w:sz w:val="24"/>
          <w:szCs w:val="24"/>
        </w:rPr>
        <w:t xml:space="preserve">Short Name: </w:t>
      </w:r>
      <w:r w:rsidRPr="000E60C1">
        <w:rPr>
          <w:rFonts w:cs="MinionPro-Bold"/>
          <w:bCs/>
          <w:color w:val="000000"/>
          <w:sz w:val="24"/>
          <w:szCs w:val="24"/>
        </w:rPr>
        <w:tab/>
      </w:r>
      <w:r w:rsidR="001E23CB" w:rsidRPr="001E23CB">
        <w:rPr>
          <w:rFonts w:cs="MinionPro-Bold"/>
          <w:bCs/>
          <w:color w:val="000000"/>
          <w:sz w:val="24"/>
          <w:szCs w:val="24"/>
        </w:rPr>
        <w:t>Euro Nephro 2019</w:t>
      </w:r>
    </w:p>
    <w:p w:rsidR="001E23CB" w:rsidRPr="000E60C1" w:rsidRDefault="001E23CB" w:rsidP="00B60663">
      <w:pPr>
        <w:autoSpaceDE w:val="0"/>
        <w:autoSpaceDN w:val="0"/>
        <w:adjustRightInd w:val="0"/>
        <w:spacing w:after="0" w:line="240" w:lineRule="auto"/>
        <w:rPr>
          <w:rFonts w:cs="MinionPro-Bold"/>
          <w:bCs/>
          <w:color w:val="000000"/>
          <w:sz w:val="24"/>
          <w:szCs w:val="24"/>
        </w:rPr>
      </w:pPr>
    </w:p>
    <w:p w:rsidR="00C10DBE" w:rsidRDefault="00C53993" w:rsidP="00B60663">
      <w:pPr>
        <w:autoSpaceDE w:val="0"/>
        <w:autoSpaceDN w:val="0"/>
        <w:adjustRightInd w:val="0"/>
        <w:spacing w:after="0" w:line="240" w:lineRule="auto"/>
      </w:pPr>
      <w:r w:rsidRPr="000E60C1">
        <w:rPr>
          <w:rFonts w:cs="MinionPro-Bold"/>
          <w:bCs/>
          <w:color w:val="000000"/>
          <w:sz w:val="24"/>
          <w:szCs w:val="24"/>
        </w:rPr>
        <w:t xml:space="preserve">Website URL: </w:t>
      </w:r>
      <w:r w:rsidRPr="000E60C1">
        <w:rPr>
          <w:rFonts w:cs="MinionPro-Bold"/>
          <w:bCs/>
          <w:color w:val="000000"/>
          <w:sz w:val="24"/>
          <w:szCs w:val="24"/>
        </w:rPr>
        <w:tab/>
      </w:r>
      <w:r w:rsidR="003258CD" w:rsidRPr="003258CD">
        <w:t xml:space="preserve"> </w:t>
      </w:r>
      <w:hyperlink r:id="rId7" w:history="1">
        <w:r w:rsidR="001E23CB">
          <w:rPr>
            <w:rStyle w:val="Hyperlink"/>
          </w:rPr>
          <w:t>https://nephrology.healthconferences.org/</w:t>
        </w:r>
      </w:hyperlink>
    </w:p>
    <w:p w:rsidR="004C67CB" w:rsidRDefault="004C67CB" w:rsidP="008D25A5">
      <w:pPr>
        <w:autoSpaceDE w:val="0"/>
        <w:autoSpaceDN w:val="0"/>
        <w:adjustRightInd w:val="0"/>
        <w:spacing w:after="0" w:line="240" w:lineRule="auto"/>
        <w:rPr>
          <w:rFonts w:cs="MinionPro-Bold"/>
          <w:bCs/>
          <w:color w:val="000000"/>
          <w:sz w:val="24"/>
          <w:szCs w:val="24"/>
        </w:rPr>
      </w:pPr>
    </w:p>
    <w:p w:rsidR="008D25A5" w:rsidRPr="000E60C1" w:rsidRDefault="001E23CB" w:rsidP="008D25A5">
      <w:pPr>
        <w:autoSpaceDE w:val="0"/>
        <w:autoSpaceDN w:val="0"/>
        <w:adjustRightInd w:val="0"/>
        <w:spacing w:after="0" w:line="240" w:lineRule="auto"/>
        <w:rPr>
          <w:rFonts w:cs="MinionPro-Bold"/>
          <w:b/>
          <w:bCs/>
          <w:color w:val="F36522"/>
          <w:sz w:val="24"/>
          <w:szCs w:val="24"/>
        </w:rPr>
      </w:pPr>
      <w:r>
        <w:rPr>
          <w:sz w:val="24"/>
          <w:szCs w:val="24"/>
        </w:rPr>
        <w:t>Theme</w:t>
      </w:r>
      <w:r w:rsidR="00B97B64">
        <w:rPr>
          <w:sz w:val="24"/>
          <w:szCs w:val="24"/>
        </w:rPr>
        <w:t xml:space="preserve">   </w:t>
      </w:r>
      <w:r w:rsidR="00C84C5E">
        <w:rPr>
          <w:sz w:val="24"/>
          <w:szCs w:val="24"/>
        </w:rPr>
        <w:t xml:space="preserve">: </w:t>
      </w:r>
      <w:r w:rsidR="004C67CB">
        <w:rPr>
          <w:sz w:val="24"/>
          <w:szCs w:val="24"/>
        </w:rPr>
        <w:t>Exploring Technological Advances in Nephrology and Urology</w:t>
      </w:r>
    </w:p>
    <w:p w:rsidR="001E23CB" w:rsidRDefault="001E23CB" w:rsidP="00B60663">
      <w:pPr>
        <w:autoSpaceDE w:val="0"/>
        <w:autoSpaceDN w:val="0"/>
        <w:adjustRightInd w:val="0"/>
        <w:spacing w:after="0" w:line="241" w:lineRule="atLeast"/>
        <w:rPr>
          <w:rFonts w:cs="MinionPro-Bold"/>
          <w:b/>
          <w:bCs/>
          <w:color w:val="F36522"/>
          <w:sz w:val="24"/>
          <w:szCs w:val="24"/>
        </w:rPr>
      </w:pPr>
    </w:p>
    <w:p w:rsidR="001E23CB" w:rsidRDefault="001E23CB" w:rsidP="00B60663">
      <w:pPr>
        <w:autoSpaceDE w:val="0"/>
        <w:autoSpaceDN w:val="0"/>
        <w:adjustRightInd w:val="0"/>
        <w:spacing w:after="0" w:line="241" w:lineRule="atLeast"/>
        <w:rPr>
          <w:rFonts w:cs="MinionPro-Bold"/>
          <w:b/>
          <w:bCs/>
          <w:color w:val="F36522"/>
          <w:sz w:val="24"/>
          <w:szCs w:val="24"/>
        </w:rPr>
      </w:pPr>
    </w:p>
    <w:p w:rsidR="00B60663" w:rsidRPr="000E60C1" w:rsidRDefault="00B60663" w:rsidP="00B60663">
      <w:pPr>
        <w:autoSpaceDE w:val="0"/>
        <w:autoSpaceDN w:val="0"/>
        <w:adjustRightInd w:val="0"/>
        <w:spacing w:after="0" w:line="241" w:lineRule="atLeast"/>
        <w:rPr>
          <w:rFonts w:cs="MinionPro-Bold"/>
          <w:b/>
          <w:bCs/>
          <w:color w:val="F36522"/>
          <w:sz w:val="24"/>
          <w:szCs w:val="24"/>
        </w:rPr>
      </w:pPr>
      <w:r w:rsidRPr="000E60C1">
        <w:rPr>
          <w:rFonts w:cs="MinionPro-Bold"/>
          <w:b/>
          <w:bCs/>
          <w:color w:val="F36522"/>
          <w:sz w:val="24"/>
          <w:szCs w:val="24"/>
        </w:rPr>
        <w:t>Editorial Board Members of Supporting Journals:</w:t>
      </w:r>
    </w:p>
    <w:p w:rsidR="00C10DBE" w:rsidRPr="000E60C1" w:rsidRDefault="00C10DBE" w:rsidP="00B60663">
      <w:pPr>
        <w:autoSpaceDE w:val="0"/>
        <w:autoSpaceDN w:val="0"/>
        <w:adjustRightInd w:val="0"/>
        <w:spacing w:after="0" w:line="240" w:lineRule="auto"/>
        <w:rPr>
          <w:sz w:val="24"/>
          <w:szCs w:val="24"/>
        </w:rPr>
      </w:pPr>
    </w:p>
    <w:p w:rsidR="00860DD9" w:rsidRPr="000E60C1" w:rsidRDefault="00860DD9" w:rsidP="00743ECC">
      <w:pPr>
        <w:autoSpaceDE w:val="0"/>
        <w:autoSpaceDN w:val="0"/>
        <w:adjustRightInd w:val="0"/>
        <w:spacing w:after="0" w:line="240" w:lineRule="auto"/>
        <w:rPr>
          <w:b/>
          <w:sz w:val="24"/>
          <w:szCs w:val="24"/>
        </w:rPr>
      </w:pPr>
    </w:p>
    <w:p w:rsidR="00B97B64" w:rsidRDefault="00B97B64" w:rsidP="00725800">
      <w:pPr>
        <w:autoSpaceDE w:val="0"/>
        <w:autoSpaceDN w:val="0"/>
        <w:adjustRightInd w:val="0"/>
        <w:spacing w:after="0" w:line="240" w:lineRule="auto"/>
        <w:rPr>
          <w:b/>
          <w:sz w:val="24"/>
          <w:szCs w:val="24"/>
        </w:rPr>
      </w:pPr>
      <w:r w:rsidRPr="00B97B64">
        <w:rPr>
          <w:b/>
          <w:sz w:val="24"/>
          <w:szCs w:val="24"/>
        </w:rPr>
        <w:t>Lavjay Butani</w:t>
      </w:r>
      <w:r w:rsidR="003258CD" w:rsidRPr="003258CD">
        <w:rPr>
          <w:b/>
          <w:sz w:val="24"/>
          <w:szCs w:val="24"/>
        </w:rPr>
        <w:t xml:space="preserve">, </w:t>
      </w:r>
    </w:p>
    <w:p w:rsidR="00B97B64" w:rsidRDefault="00B97B64" w:rsidP="00725800">
      <w:pPr>
        <w:autoSpaceDE w:val="0"/>
        <w:autoSpaceDN w:val="0"/>
        <w:adjustRightInd w:val="0"/>
        <w:spacing w:after="0" w:line="240" w:lineRule="auto"/>
        <w:rPr>
          <w:b/>
          <w:sz w:val="24"/>
          <w:szCs w:val="24"/>
        </w:rPr>
      </w:pPr>
    </w:p>
    <w:p w:rsidR="003258CD" w:rsidRDefault="00B97B64" w:rsidP="00725800">
      <w:pPr>
        <w:autoSpaceDE w:val="0"/>
        <w:autoSpaceDN w:val="0"/>
        <w:adjustRightInd w:val="0"/>
        <w:spacing w:after="0" w:line="240" w:lineRule="auto"/>
        <w:rPr>
          <w:b/>
          <w:sz w:val="24"/>
          <w:szCs w:val="24"/>
        </w:rPr>
      </w:pPr>
      <w:r>
        <w:rPr>
          <w:rFonts w:ascii="Segoe UI" w:hAnsi="Segoe UI" w:cs="Segoe UI"/>
          <w:color w:val="212121"/>
          <w:shd w:val="clear" w:color="auto" w:fill="FFFFFF"/>
        </w:rPr>
        <w:t>Professor  Department of Pediatrics </w:t>
      </w:r>
      <w:r>
        <w:rPr>
          <w:rFonts w:ascii="Segoe UI" w:hAnsi="Segoe UI" w:cs="Segoe UI"/>
          <w:color w:val="212121"/>
        </w:rPr>
        <w:br/>
      </w:r>
      <w:r>
        <w:rPr>
          <w:rFonts w:ascii="Segoe UI" w:hAnsi="Segoe UI" w:cs="Segoe UI"/>
          <w:color w:val="212121"/>
          <w:shd w:val="clear" w:color="auto" w:fill="FFFFFF"/>
        </w:rPr>
        <w:t>Section of Pediatric Nephrology</w:t>
      </w:r>
      <w:r>
        <w:rPr>
          <w:rFonts w:ascii="Segoe UI" w:hAnsi="Segoe UI" w:cs="Segoe UI"/>
          <w:color w:val="212121"/>
        </w:rPr>
        <w:br/>
      </w:r>
      <w:r>
        <w:rPr>
          <w:rFonts w:ascii="Segoe UI" w:hAnsi="Segoe UI" w:cs="Segoe UI"/>
          <w:color w:val="212121"/>
          <w:shd w:val="clear" w:color="auto" w:fill="FFFFFF"/>
        </w:rPr>
        <w:t>University of California </w:t>
      </w:r>
      <w:r>
        <w:rPr>
          <w:rFonts w:ascii="Segoe UI" w:hAnsi="Segoe UI" w:cs="Segoe UI"/>
          <w:color w:val="212121"/>
        </w:rPr>
        <w:br/>
      </w:r>
      <w:r>
        <w:rPr>
          <w:rFonts w:ascii="Segoe UI" w:hAnsi="Segoe UI" w:cs="Segoe UI"/>
          <w:color w:val="212121"/>
          <w:shd w:val="clear" w:color="auto" w:fill="FFFFFF"/>
        </w:rPr>
        <w:t>USA</w:t>
      </w:r>
    </w:p>
    <w:p w:rsidR="003258CD" w:rsidRPr="0055055B" w:rsidRDefault="003258CD" w:rsidP="00725800">
      <w:pPr>
        <w:autoSpaceDE w:val="0"/>
        <w:autoSpaceDN w:val="0"/>
        <w:adjustRightInd w:val="0"/>
        <w:spacing w:after="0" w:line="240" w:lineRule="auto"/>
        <w:rPr>
          <w:b/>
          <w:sz w:val="24"/>
          <w:szCs w:val="24"/>
        </w:rPr>
      </w:pPr>
    </w:p>
    <w:p w:rsidR="00B97B64" w:rsidRDefault="002C26BB" w:rsidP="003258CD">
      <w:pPr>
        <w:autoSpaceDE w:val="0"/>
        <w:autoSpaceDN w:val="0"/>
        <w:adjustRightInd w:val="0"/>
        <w:spacing w:after="0" w:line="240" w:lineRule="auto"/>
        <w:rPr>
          <w:rFonts w:ascii="Segoe UI" w:hAnsi="Segoe UI" w:cs="Segoe UI"/>
          <w:color w:val="212121"/>
          <w:shd w:val="clear" w:color="auto" w:fill="FFFFFF"/>
        </w:rPr>
      </w:pPr>
      <w:r w:rsidRPr="002C26BB">
        <w:rPr>
          <w:rStyle w:val="Strong"/>
          <w:rFonts w:ascii="Segoe UI" w:hAnsi="Segoe UI" w:cs="Segoe UI"/>
          <w:color w:val="212121"/>
          <w:shd w:val="clear" w:color="auto" w:fill="FFFFFF"/>
        </w:rPr>
        <w:t>Miguel Angel Maluf</w:t>
      </w:r>
      <w:r w:rsidR="00B97B64">
        <w:rPr>
          <w:rStyle w:val="Strong"/>
          <w:rFonts w:ascii="Segoe UI" w:hAnsi="Segoe UI" w:cs="Segoe UI"/>
          <w:color w:val="212121"/>
          <w:shd w:val="clear" w:color="auto" w:fill="FFFFFF"/>
        </w:rPr>
        <w:t>,</w:t>
      </w:r>
    </w:p>
    <w:p w:rsidR="00B97B64" w:rsidRDefault="002C26BB" w:rsidP="00725800">
      <w:pPr>
        <w:autoSpaceDE w:val="0"/>
        <w:autoSpaceDN w:val="0"/>
        <w:adjustRightInd w:val="0"/>
        <w:spacing w:after="0" w:line="240" w:lineRule="auto"/>
        <w:rPr>
          <w:rFonts w:ascii="Segoe UI" w:hAnsi="Segoe UI" w:cs="Segoe UI"/>
          <w:color w:val="212121"/>
          <w:shd w:val="clear" w:color="auto" w:fill="FFFFFF"/>
        </w:rPr>
      </w:pPr>
      <w:r>
        <w:rPr>
          <w:rFonts w:ascii="Segoe UI" w:hAnsi="Segoe UI" w:cs="Segoe UI"/>
          <w:color w:val="212121"/>
          <w:shd w:val="clear" w:color="auto" w:fill="FFFFFF"/>
        </w:rPr>
        <w:t>Cardiovascular Division</w:t>
      </w:r>
      <w:r>
        <w:rPr>
          <w:rFonts w:ascii="Segoe UI" w:hAnsi="Segoe UI" w:cs="Segoe UI"/>
          <w:color w:val="212121"/>
        </w:rPr>
        <w:br/>
      </w:r>
      <w:r>
        <w:rPr>
          <w:rFonts w:ascii="Segoe UI" w:hAnsi="Segoe UI" w:cs="Segoe UI"/>
          <w:color w:val="212121"/>
          <w:shd w:val="clear" w:color="auto" w:fill="FFFFFF"/>
        </w:rPr>
        <w:t>Sao Paulo Federal University (UNIFESP</w:t>
      </w:r>
      <w:proofErr w:type="gramStart"/>
      <w:r>
        <w:rPr>
          <w:rFonts w:ascii="Segoe UI" w:hAnsi="Segoe UI" w:cs="Segoe UI"/>
          <w:color w:val="212121"/>
          <w:shd w:val="clear" w:color="auto" w:fill="FFFFFF"/>
        </w:rPr>
        <w:t>)</w:t>
      </w:r>
      <w:proofErr w:type="gramEnd"/>
      <w:r>
        <w:rPr>
          <w:rFonts w:ascii="Segoe UI" w:hAnsi="Segoe UI" w:cs="Segoe UI"/>
          <w:color w:val="212121"/>
        </w:rPr>
        <w:br/>
      </w:r>
      <w:r>
        <w:rPr>
          <w:rFonts w:ascii="Segoe UI" w:hAnsi="Segoe UI" w:cs="Segoe UI"/>
          <w:color w:val="212121"/>
          <w:shd w:val="clear" w:color="auto" w:fill="FFFFFF"/>
        </w:rPr>
        <w:t>Brazil</w:t>
      </w:r>
    </w:p>
    <w:p w:rsidR="002C26BB" w:rsidRDefault="002C26BB" w:rsidP="00725800">
      <w:pPr>
        <w:autoSpaceDE w:val="0"/>
        <w:autoSpaceDN w:val="0"/>
        <w:adjustRightInd w:val="0"/>
        <w:spacing w:after="0" w:line="240" w:lineRule="auto"/>
        <w:rPr>
          <w:rFonts w:ascii="Segoe UI" w:hAnsi="Segoe UI" w:cs="Segoe UI"/>
          <w:color w:val="212121"/>
          <w:shd w:val="clear" w:color="auto" w:fill="FFFFFF"/>
        </w:rPr>
      </w:pPr>
    </w:p>
    <w:p w:rsidR="00AB45A7" w:rsidRDefault="002C26BB" w:rsidP="00725800">
      <w:pPr>
        <w:autoSpaceDE w:val="0"/>
        <w:autoSpaceDN w:val="0"/>
        <w:adjustRightInd w:val="0"/>
        <w:spacing w:after="0" w:line="240" w:lineRule="auto"/>
        <w:rPr>
          <w:b/>
          <w:sz w:val="24"/>
          <w:szCs w:val="24"/>
        </w:rPr>
      </w:pPr>
      <w:r>
        <w:rPr>
          <w:b/>
          <w:sz w:val="24"/>
          <w:szCs w:val="24"/>
        </w:rPr>
        <w:t xml:space="preserve">Michael P Madaio, </w:t>
      </w:r>
    </w:p>
    <w:p w:rsidR="002C26BB" w:rsidRPr="002C26BB" w:rsidRDefault="002C26BB" w:rsidP="002C26BB">
      <w:pPr>
        <w:autoSpaceDE w:val="0"/>
        <w:autoSpaceDN w:val="0"/>
        <w:adjustRightInd w:val="0"/>
        <w:spacing w:after="0" w:line="240" w:lineRule="auto"/>
        <w:rPr>
          <w:rFonts w:ascii="Segoe UI" w:hAnsi="Segoe UI" w:cs="Segoe UI"/>
          <w:color w:val="212121"/>
          <w:shd w:val="clear" w:color="auto" w:fill="FFFFFF"/>
        </w:rPr>
      </w:pPr>
      <w:r w:rsidRPr="002C26BB">
        <w:rPr>
          <w:rFonts w:ascii="Segoe UI" w:hAnsi="Segoe UI" w:cs="Segoe UI"/>
          <w:color w:val="212121"/>
          <w:shd w:val="clear" w:color="auto" w:fill="FFFFFF"/>
        </w:rPr>
        <w:t>Department of Medicine</w:t>
      </w:r>
    </w:p>
    <w:p w:rsidR="00725800" w:rsidRPr="000E60C1" w:rsidRDefault="002C26BB" w:rsidP="002C26BB">
      <w:pPr>
        <w:autoSpaceDE w:val="0"/>
        <w:autoSpaceDN w:val="0"/>
        <w:adjustRightInd w:val="0"/>
        <w:spacing w:after="0" w:line="240" w:lineRule="auto"/>
        <w:rPr>
          <w:b/>
          <w:sz w:val="24"/>
          <w:szCs w:val="24"/>
        </w:rPr>
      </w:pPr>
      <w:r w:rsidRPr="002C26BB">
        <w:rPr>
          <w:rFonts w:ascii="Segoe UI" w:hAnsi="Segoe UI" w:cs="Segoe UI"/>
          <w:color w:val="212121"/>
          <w:shd w:val="clear" w:color="auto" w:fill="FFFFFF"/>
        </w:rPr>
        <w:t>Augusta University, USA</w:t>
      </w:r>
    </w:p>
    <w:p w:rsidR="00860DD9" w:rsidRDefault="00860DD9" w:rsidP="00860DD9">
      <w:pPr>
        <w:autoSpaceDE w:val="0"/>
        <w:autoSpaceDN w:val="0"/>
        <w:adjustRightInd w:val="0"/>
        <w:spacing w:after="0" w:line="240" w:lineRule="auto"/>
        <w:rPr>
          <w:b/>
          <w:sz w:val="24"/>
          <w:szCs w:val="24"/>
        </w:rPr>
      </w:pPr>
    </w:p>
    <w:p w:rsidR="00AB45A7" w:rsidRPr="000E60C1" w:rsidRDefault="00AB45A7" w:rsidP="00860DD9">
      <w:pPr>
        <w:autoSpaceDE w:val="0"/>
        <w:autoSpaceDN w:val="0"/>
        <w:adjustRightInd w:val="0"/>
        <w:spacing w:after="0" w:line="240" w:lineRule="auto"/>
        <w:rPr>
          <w:b/>
          <w:sz w:val="24"/>
          <w:szCs w:val="24"/>
        </w:rPr>
      </w:pPr>
    </w:p>
    <w:p w:rsidR="001605AE" w:rsidRPr="000E60C1" w:rsidRDefault="001605AE" w:rsidP="001605AE">
      <w:pPr>
        <w:pStyle w:val="BasicParagraph"/>
        <w:jc w:val="both"/>
        <w:rPr>
          <w:rFonts w:asciiTheme="minorHAnsi" w:hAnsiTheme="minorHAnsi" w:cs="Chaparral Pro"/>
          <w:iCs/>
          <w:color w:val="024DA1"/>
          <w:spacing w:val="-2"/>
          <w:w w:val="95"/>
        </w:rPr>
      </w:pPr>
      <w:r w:rsidRPr="000E60C1">
        <w:rPr>
          <w:rFonts w:asciiTheme="minorHAnsi" w:hAnsiTheme="minorHAnsi" w:cs="Chaparral Pro"/>
          <w:b/>
          <w:bCs/>
          <w:iCs/>
          <w:color w:val="024DA1"/>
          <w:spacing w:val="-2"/>
          <w:w w:val="95"/>
        </w:rPr>
        <w:t>Important Dates</w:t>
      </w:r>
    </w:p>
    <w:p w:rsidR="008216FF" w:rsidRPr="000E60C1" w:rsidRDefault="008216FF" w:rsidP="008216FF">
      <w:pPr>
        <w:autoSpaceDE w:val="0"/>
        <w:autoSpaceDN w:val="0"/>
        <w:adjustRightInd w:val="0"/>
        <w:spacing w:after="0" w:line="240" w:lineRule="auto"/>
        <w:rPr>
          <w:rFonts w:eastAsiaTheme="minorHAnsi" w:cs="Tahoma"/>
          <w:color w:val="000000"/>
          <w:sz w:val="24"/>
          <w:szCs w:val="24"/>
          <w:lang w:val="en-IN"/>
        </w:rPr>
      </w:pPr>
      <w:r w:rsidRPr="000E60C1">
        <w:rPr>
          <w:rFonts w:eastAsiaTheme="minorHAnsi" w:cs="Tahoma"/>
          <w:color w:val="000000"/>
          <w:sz w:val="24"/>
          <w:szCs w:val="24"/>
          <w:lang w:val="en-IN"/>
        </w:rPr>
        <w:t xml:space="preserve">Abstract submission opens: </w:t>
      </w:r>
      <w:r w:rsidR="00EC6C8D">
        <w:rPr>
          <w:rFonts w:eastAsiaTheme="minorHAnsi" w:cs="Tahoma"/>
          <w:color w:val="000000"/>
          <w:sz w:val="24"/>
          <w:szCs w:val="24"/>
          <w:lang w:val="en-IN"/>
        </w:rPr>
        <w:t>April 20</w:t>
      </w:r>
      <w:r w:rsidR="005A7225">
        <w:rPr>
          <w:rFonts w:eastAsiaTheme="minorHAnsi" w:cs="Tahoma"/>
          <w:color w:val="000000"/>
          <w:sz w:val="24"/>
          <w:szCs w:val="24"/>
          <w:lang w:val="en-IN"/>
        </w:rPr>
        <w:t>, 201</w:t>
      </w:r>
      <w:r w:rsidR="00265626">
        <w:rPr>
          <w:rFonts w:eastAsiaTheme="minorHAnsi" w:cs="Tahoma"/>
          <w:color w:val="000000"/>
          <w:sz w:val="24"/>
          <w:szCs w:val="24"/>
          <w:lang w:val="en-IN"/>
        </w:rPr>
        <w:t>9</w:t>
      </w:r>
    </w:p>
    <w:p w:rsidR="008216FF" w:rsidRPr="000E60C1" w:rsidRDefault="005A7225" w:rsidP="008216FF">
      <w:pPr>
        <w:autoSpaceDE w:val="0"/>
        <w:autoSpaceDN w:val="0"/>
        <w:adjustRightInd w:val="0"/>
        <w:spacing w:after="0" w:line="240" w:lineRule="auto"/>
        <w:rPr>
          <w:rFonts w:eastAsiaTheme="minorHAnsi" w:cs="Tahoma"/>
          <w:color w:val="000000"/>
          <w:sz w:val="24"/>
          <w:szCs w:val="24"/>
          <w:lang w:val="en-IN"/>
        </w:rPr>
      </w:pPr>
      <w:r>
        <w:rPr>
          <w:rFonts w:eastAsiaTheme="minorHAnsi" w:cs="Tahoma"/>
          <w:color w:val="000000"/>
          <w:sz w:val="24"/>
          <w:szCs w:val="24"/>
          <w:lang w:val="en-IN"/>
        </w:rPr>
        <w:t xml:space="preserve">Registration opens: </w:t>
      </w:r>
      <w:r w:rsidR="00EC6C8D">
        <w:rPr>
          <w:rFonts w:eastAsiaTheme="minorHAnsi" w:cs="Tahoma"/>
          <w:color w:val="000000"/>
          <w:sz w:val="24"/>
          <w:szCs w:val="24"/>
          <w:lang w:val="en-IN"/>
        </w:rPr>
        <w:t>April 25</w:t>
      </w:r>
      <w:r w:rsidR="00265626">
        <w:rPr>
          <w:rFonts w:eastAsiaTheme="minorHAnsi" w:cs="Tahoma"/>
          <w:color w:val="000000"/>
          <w:sz w:val="24"/>
          <w:szCs w:val="24"/>
          <w:lang w:val="en-IN"/>
        </w:rPr>
        <w:t>, 2019</w:t>
      </w:r>
    </w:p>
    <w:p w:rsidR="008216FF" w:rsidRPr="000E60C1" w:rsidRDefault="008216FF" w:rsidP="008216FF">
      <w:pPr>
        <w:autoSpaceDE w:val="0"/>
        <w:autoSpaceDN w:val="0"/>
        <w:adjustRightInd w:val="0"/>
        <w:spacing w:after="0" w:line="240" w:lineRule="auto"/>
        <w:rPr>
          <w:rFonts w:eastAsiaTheme="minorHAnsi" w:cs="Tahoma"/>
          <w:color w:val="000000"/>
          <w:sz w:val="24"/>
          <w:szCs w:val="24"/>
          <w:lang w:val="en-IN"/>
        </w:rPr>
      </w:pPr>
      <w:r w:rsidRPr="000E60C1">
        <w:rPr>
          <w:rFonts w:eastAsiaTheme="minorHAnsi" w:cs="Tahoma"/>
          <w:color w:val="000000"/>
          <w:sz w:val="24"/>
          <w:szCs w:val="24"/>
          <w:lang w:val="en-IN"/>
        </w:rPr>
        <w:t xml:space="preserve">Early bird registration: </w:t>
      </w:r>
      <w:r w:rsidR="00EC6C8D">
        <w:rPr>
          <w:rFonts w:eastAsiaTheme="minorHAnsi" w:cs="Tahoma"/>
          <w:color w:val="000000"/>
          <w:sz w:val="24"/>
          <w:szCs w:val="24"/>
          <w:lang w:val="en-IN"/>
        </w:rPr>
        <w:t>May 20</w:t>
      </w:r>
      <w:r w:rsidRPr="000E60C1">
        <w:rPr>
          <w:rFonts w:eastAsiaTheme="minorHAnsi" w:cs="Tahoma"/>
          <w:color w:val="000000"/>
          <w:sz w:val="24"/>
          <w:szCs w:val="24"/>
          <w:lang w:val="en-IN"/>
        </w:rPr>
        <w:t>, 201</w:t>
      </w:r>
      <w:r w:rsidR="00265626">
        <w:rPr>
          <w:rFonts w:eastAsiaTheme="minorHAnsi" w:cs="Tahoma"/>
          <w:color w:val="000000"/>
          <w:sz w:val="24"/>
          <w:szCs w:val="24"/>
          <w:lang w:val="en-IN"/>
        </w:rPr>
        <w:t>9</w:t>
      </w:r>
    </w:p>
    <w:p w:rsidR="008216FF" w:rsidRPr="000E60C1" w:rsidRDefault="008216FF" w:rsidP="008216FF">
      <w:pPr>
        <w:autoSpaceDE w:val="0"/>
        <w:autoSpaceDN w:val="0"/>
        <w:adjustRightInd w:val="0"/>
        <w:spacing w:after="0" w:line="240" w:lineRule="auto"/>
        <w:rPr>
          <w:rFonts w:eastAsiaTheme="minorHAnsi" w:cs="Tahoma"/>
          <w:color w:val="000000"/>
          <w:sz w:val="24"/>
          <w:szCs w:val="24"/>
          <w:lang w:val="en-IN"/>
        </w:rPr>
      </w:pPr>
      <w:r w:rsidRPr="000E60C1">
        <w:rPr>
          <w:rFonts w:eastAsiaTheme="minorHAnsi" w:cs="Tahoma"/>
          <w:color w:val="000000"/>
          <w:sz w:val="24"/>
          <w:szCs w:val="24"/>
          <w:lang w:val="en-IN"/>
        </w:rPr>
        <w:t xml:space="preserve">On spot registration: </w:t>
      </w:r>
      <w:r w:rsidR="00B268FB" w:rsidRPr="00B268FB">
        <w:rPr>
          <w:rFonts w:eastAsiaTheme="minorHAnsi" w:cs="Tahoma"/>
          <w:color w:val="000000"/>
          <w:sz w:val="24"/>
          <w:szCs w:val="24"/>
          <w:lang w:val="en-IN"/>
        </w:rPr>
        <w:t>October 07</w:t>
      </w:r>
      <w:r w:rsidR="00265626">
        <w:rPr>
          <w:rFonts w:eastAsiaTheme="minorHAnsi" w:cs="Tahoma"/>
          <w:color w:val="000000"/>
          <w:sz w:val="24"/>
          <w:szCs w:val="24"/>
          <w:lang w:val="en-IN"/>
        </w:rPr>
        <w:t>, 2019</w:t>
      </w:r>
    </w:p>
    <w:p w:rsidR="008216FF" w:rsidRPr="000E60C1" w:rsidRDefault="008216FF" w:rsidP="008216FF">
      <w:pPr>
        <w:autoSpaceDE w:val="0"/>
        <w:autoSpaceDN w:val="0"/>
        <w:adjustRightInd w:val="0"/>
        <w:spacing w:after="0" w:line="240" w:lineRule="auto"/>
        <w:rPr>
          <w:rFonts w:eastAsiaTheme="minorHAnsi" w:cs="Tahoma"/>
          <w:sz w:val="24"/>
          <w:szCs w:val="24"/>
          <w:lang w:val="en-IN"/>
        </w:rPr>
      </w:pPr>
    </w:p>
    <w:p w:rsidR="001605AE" w:rsidRPr="000E60C1" w:rsidRDefault="001605AE" w:rsidP="001605AE">
      <w:pPr>
        <w:pStyle w:val="BasicParagraph"/>
        <w:rPr>
          <w:rFonts w:asciiTheme="minorHAnsi" w:hAnsiTheme="minorHAnsi" w:cs="Chaparral Pro"/>
          <w:iCs/>
          <w:spacing w:val="-2"/>
          <w:w w:val="95"/>
        </w:rPr>
      </w:pPr>
    </w:p>
    <w:p w:rsidR="00772FC4" w:rsidRPr="000E60C1" w:rsidRDefault="00772FC4" w:rsidP="001605AE">
      <w:pPr>
        <w:pStyle w:val="BasicParagraph"/>
        <w:suppressAutoHyphens/>
        <w:jc w:val="both"/>
        <w:rPr>
          <w:rFonts w:asciiTheme="minorHAnsi" w:hAnsiTheme="minorHAnsi" w:cs="Chaparral Pro"/>
          <w:b/>
          <w:bCs/>
          <w:iCs/>
          <w:color w:val="024DA1"/>
          <w:spacing w:val="-2"/>
          <w:w w:val="95"/>
        </w:rPr>
      </w:pPr>
    </w:p>
    <w:p w:rsidR="001605AE" w:rsidRPr="000E60C1" w:rsidRDefault="001605AE" w:rsidP="001605AE">
      <w:pPr>
        <w:pStyle w:val="BasicParagraph"/>
        <w:suppressAutoHyphens/>
        <w:jc w:val="both"/>
        <w:rPr>
          <w:rFonts w:asciiTheme="minorHAnsi" w:hAnsiTheme="minorHAnsi" w:cs="Chaparral Pro"/>
          <w:iCs/>
          <w:color w:val="004071"/>
          <w:spacing w:val="-2"/>
          <w:w w:val="95"/>
        </w:rPr>
      </w:pPr>
      <w:r w:rsidRPr="000E60C1">
        <w:rPr>
          <w:rFonts w:asciiTheme="minorHAnsi" w:hAnsiTheme="minorHAnsi" w:cs="Chaparral Pro"/>
          <w:b/>
          <w:bCs/>
          <w:iCs/>
          <w:color w:val="024DA1"/>
          <w:spacing w:val="-2"/>
          <w:w w:val="95"/>
        </w:rPr>
        <w:t>Exhibition and Sponsorship</w:t>
      </w:r>
    </w:p>
    <w:p w:rsidR="001605AE" w:rsidRPr="000E60C1" w:rsidRDefault="001605AE" w:rsidP="001605AE">
      <w:pPr>
        <w:pStyle w:val="BasicParagraph"/>
        <w:suppressAutoHyphens/>
        <w:jc w:val="both"/>
        <w:rPr>
          <w:rFonts w:asciiTheme="minorHAnsi" w:hAnsiTheme="minorHAnsi" w:cs="Chaparral Pro"/>
          <w:iCs/>
          <w:spacing w:val="-2"/>
          <w:w w:val="95"/>
        </w:rPr>
      </w:pPr>
      <w:r w:rsidRPr="000E60C1">
        <w:rPr>
          <w:rFonts w:asciiTheme="minorHAnsi" w:hAnsiTheme="minorHAnsi" w:cs="Chaparral Pro"/>
          <w:iCs/>
          <w:spacing w:val="-2"/>
          <w:w w:val="95"/>
        </w:rPr>
        <w:t>An Exhibition will be held concurrently with the Con</w:t>
      </w:r>
      <w:r w:rsidR="007220DB" w:rsidRPr="000E60C1">
        <w:rPr>
          <w:rFonts w:asciiTheme="minorHAnsi" w:hAnsiTheme="minorHAnsi" w:cs="Chaparral Pro"/>
          <w:iCs/>
          <w:spacing w:val="-2"/>
          <w:w w:val="95"/>
        </w:rPr>
        <w:t>ference</w:t>
      </w:r>
      <w:r w:rsidRPr="000E60C1">
        <w:rPr>
          <w:rFonts w:asciiTheme="minorHAnsi" w:hAnsiTheme="minorHAnsi" w:cs="Chaparral Pro"/>
          <w:iCs/>
          <w:spacing w:val="-2"/>
          <w:w w:val="95"/>
        </w:rPr>
        <w:t>. The coffee break and lunch areas will be located adjacent to the booths. Thanks to exhibitors from all over the world, attendees will have a complete overview of new findings in the fields of</w:t>
      </w:r>
      <w:r w:rsidR="00DB4C4C" w:rsidRPr="000E60C1">
        <w:rPr>
          <w:rFonts w:asciiTheme="minorHAnsi" w:hAnsiTheme="minorHAnsi" w:cs="Chaparral Pro"/>
          <w:iCs/>
          <w:spacing w:val="-2"/>
          <w:w w:val="95"/>
        </w:rPr>
        <w:t xml:space="preserve"> </w:t>
      </w:r>
      <w:r w:rsidR="006C3B6F">
        <w:rPr>
          <w:rFonts w:asciiTheme="minorHAnsi" w:hAnsiTheme="minorHAnsi" w:cs="Chaparral Pro"/>
          <w:iCs/>
          <w:spacing w:val="-2"/>
          <w:w w:val="95"/>
        </w:rPr>
        <w:t>Robotics and Artificial Intelligence</w:t>
      </w:r>
      <w:r w:rsidRPr="000E60C1">
        <w:rPr>
          <w:rFonts w:asciiTheme="minorHAnsi" w:hAnsiTheme="minorHAnsi" w:cs="Chaparral Pro"/>
          <w:iCs/>
          <w:spacing w:val="-2"/>
          <w:w w:val="95"/>
        </w:rPr>
        <w:t>.</w:t>
      </w:r>
    </w:p>
    <w:p w:rsidR="00033D42" w:rsidRPr="000E60C1" w:rsidRDefault="00033D42" w:rsidP="00033D42">
      <w:pPr>
        <w:pStyle w:val="BasicParagraph"/>
        <w:suppressAutoHyphens/>
        <w:jc w:val="both"/>
        <w:rPr>
          <w:rFonts w:asciiTheme="minorHAnsi" w:hAnsiTheme="minorHAnsi" w:cs="Chaparral Pro"/>
          <w:b/>
          <w:bCs/>
          <w:iCs/>
          <w:color w:val="024DA1"/>
          <w:spacing w:val="-2"/>
          <w:w w:val="95"/>
        </w:rPr>
      </w:pPr>
    </w:p>
    <w:p w:rsidR="00EC6C8D" w:rsidRDefault="001F511C" w:rsidP="00EC6C8D">
      <w:pPr>
        <w:pStyle w:val="BasicParagraph"/>
        <w:rPr>
          <w:rFonts w:asciiTheme="minorHAnsi" w:hAnsiTheme="minorHAnsi" w:cs="Chaparral Pro"/>
          <w:b/>
          <w:bCs/>
          <w:iCs/>
          <w:color w:val="024DA1"/>
          <w:spacing w:val="-2"/>
          <w:w w:val="95"/>
        </w:rPr>
      </w:pPr>
      <w:r w:rsidRPr="000E60C1">
        <w:rPr>
          <w:rFonts w:asciiTheme="minorHAnsi" w:hAnsiTheme="minorHAnsi" w:cs="Chaparral Pro"/>
          <w:b/>
          <w:bCs/>
          <w:iCs/>
          <w:color w:val="024DA1"/>
          <w:spacing w:val="-2"/>
          <w:w w:val="95"/>
        </w:rPr>
        <w:lastRenderedPageBreak/>
        <w:t xml:space="preserve">About </w:t>
      </w:r>
      <w:r w:rsidR="00EC6C8D">
        <w:rPr>
          <w:rFonts w:asciiTheme="minorHAnsi" w:hAnsiTheme="minorHAnsi" w:cs="Chaparral Pro"/>
          <w:b/>
          <w:bCs/>
          <w:iCs/>
          <w:color w:val="024DA1"/>
          <w:spacing w:val="-2"/>
          <w:w w:val="95"/>
        </w:rPr>
        <w:t>Paris</w:t>
      </w:r>
    </w:p>
    <w:p w:rsidR="00A575E8" w:rsidRDefault="00A575E8" w:rsidP="00894C33">
      <w:pPr>
        <w:pStyle w:val="BasicParagraph"/>
        <w:rPr>
          <w:rFonts w:asciiTheme="minorHAnsi" w:hAnsiTheme="minorHAnsi" w:cs="Chaparral Pro"/>
          <w:b/>
          <w:bCs/>
          <w:iCs/>
          <w:color w:val="024DA1"/>
          <w:spacing w:val="-2"/>
          <w:w w:val="95"/>
        </w:rPr>
      </w:pPr>
    </w:p>
    <w:p w:rsidR="0071581F" w:rsidRDefault="00EC6C8D" w:rsidP="00214297">
      <w:pPr>
        <w:pStyle w:val="BasicParagraph"/>
        <w:rPr>
          <w:rFonts w:cs="Chaparral Pro"/>
          <w:iCs/>
          <w:spacing w:val="-2"/>
          <w:w w:val="95"/>
        </w:rPr>
      </w:pPr>
      <w:r>
        <w:rPr>
          <w:rFonts w:cs="Chaparral Pro"/>
          <w:iCs/>
          <w:spacing w:val="-2"/>
          <w:w w:val="95"/>
        </w:rPr>
        <w:t xml:space="preserve">Paris, the capital of France, also considered as political and economic landmark with a population of about 2.6 million lies in the northern part of France considered one of the foremost lovely urban populated area within the world that Most of it had been refurbished by Haussmann within the nineteenth century later divided twenty districts that are numbered one to twenty. The city of lights with its night life is rich with the exquisite cabarets such as the Moulin Rouge, Lido and the Crazy Horse. Gastronomic restaurants with finest cuisine from France are numerous and at all best in class. One of the greatest art museums in the world, Located in the heart of the French capital. Also includes Eiffel Tower, the monument that is constructed by </w:t>
      </w:r>
      <w:proofErr w:type="spellStart"/>
      <w:r>
        <w:rPr>
          <w:rFonts w:cs="Chaparral Pro"/>
          <w:iCs/>
          <w:spacing w:val="-2"/>
          <w:w w:val="95"/>
        </w:rPr>
        <w:t>Gustave</w:t>
      </w:r>
      <w:proofErr w:type="spellEnd"/>
      <w:r>
        <w:rPr>
          <w:rFonts w:cs="Chaparral Pro"/>
          <w:iCs/>
          <w:spacing w:val="-2"/>
          <w:w w:val="95"/>
        </w:rPr>
        <w:t xml:space="preserve"> Eiffel in 1889 that is taken into account to be the foremost well-known architecture</w:t>
      </w:r>
    </w:p>
    <w:p w:rsidR="00EC6C8D" w:rsidRDefault="00EC6C8D" w:rsidP="00EC6C8D">
      <w:pPr>
        <w:pStyle w:val="BasicParagraph"/>
        <w:jc w:val="both"/>
        <w:rPr>
          <w:rFonts w:asciiTheme="minorHAnsi" w:hAnsiTheme="minorHAnsi" w:cs="Chaparral Pro"/>
          <w:iCs/>
          <w:spacing w:val="-2"/>
          <w:w w:val="95"/>
        </w:rPr>
      </w:pPr>
    </w:p>
    <w:p w:rsidR="00EC6C8D" w:rsidRDefault="00EC6C8D" w:rsidP="00EC6C8D">
      <w:pPr>
        <w:pStyle w:val="BasicParagraph"/>
        <w:jc w:val="both"/>
        <w:rPr>
          <w:rFonts w:asciiTheme="minorHAnsi" w:hAnsiTheme="minorHAnsi" w:cs="Chaparral Pro"/>
          <w:iCs/>
          <w:spacing w:val="-2"/>
          <w:w w:val="95"/>
        </w:rPr>
      </w:pPr>
      <w:r>
        <w:rPr>
          <w:rFonts w:asciiTheme="minorHAnsi" w:hAnsiTheme="minorHAnsi" w:cs="Chaparral Pro"/>
          <w:iCs/>
          <w:spacing w:val="-2"/>
          <w:w w:val="95"/>
        </w:rPr>
        <w:t>Some Tourist Attractions:</w:t>
      </w:r>
    </w:p>
    <w:p w:rsidR="00EC6C8D" w:rsidRDefault="00EC6C8D" w:rsidP="00EC6C8D">
      <w:pPr>
        <w:pStyle w:val="BasicParagraph"/>
        <w:jc w:val="both"/>
        <w:rPr>
          <w:rFonts w:asciiTheme="minorHAnsi" w:hAnsiTheme="minorHAnsi" w:cs="Chaparral Pro"/>
          <w:iCs/>
          <w:spacing w:val="-2"/>
          <w:w w:val="95"/>
        </w:rPr>
      </w:pPr>
      <w:r>
        <w:rPr>
          <w:rFonts w:asciiTheme="minorHAnsi" w:hAnsiTheme="minorHAnsi" w:cs="Chaparral Pro"/>
          <w:iCs/>
          <w:spacing w:val="-2"/>
          <w:w w:val="95"/>
        </w:rPr>
        <w:t xml:space="preserve">Eiffel Tower | Louvre Museum | </w:t>
      </w:r>
      <w:proofErr w:type="spellStart"/>
      <w:r>
        <w:rPr>
          <w:rFonts w:asciiTheme="minorHAnsi" w:hAnsiTheme="minorHAnsi" w:cs="Chaparral Pro"/>
          <w:iCs/>
          <w:spacing w:val="-2"/>
          <w:w w:val="95"/>
        </w:rPr>
        <w:t>Cathedrale</w:t>
      </w:r>
      <w:proofErr w:type="spellEnd"/>
      <w:r>
        <w:rPr>
          <w:rFonts w:asciiTheme="minorHAnsi" w:hAnsiTheme="minorHAnsi" w:cs="Chaparral Pro"/>
          <w:iCs/>
          <w:spacing w:val="-2"/>
          <w:w w:val="95"/>
        </w:rPr>
        <w:t xml:space="preserve"> Notre-Dame de Paris | Avenue des Champs-Elysees | Place de la Concorde | Arc de </w:t>
      </w:r>
      <w:proofErr w:type="spellStart"/>
      <w:r>
        <w:rPr>
          <w:rFonts w:asciiTheme="minorHAnsi" w:hAnsiTheme="minorHAnsi" w:cs="Chaparral Pro"/>
          <w:iCs/>
          <w:spacing w:val="-2"/>
          <w:w w:val="95"/>
        </w:rPr>
        <w:t>Triomphe</w:t>
      </w:r>
      <w:proofErr w:type="spellEnd"/>
      <w:r>
        <w:rPr>
          <w:rFonts w:asciiTheme="minorHAnsi" w:hAnsiTheme="minorHAnsi" w:cs="Chaparral Pro"/>
          <w:iCs/>
          <w:spacing w:val="-2"/>
          <w:w w:val="95"/>
        </w:rPr>
        <w:t xml:space="preserve"> | Sainte-</w:t>
      </w:r>
      <w:proofErr w:type="spellStart"/>
      <w:r>
        <w:rPr>
          <w:rFonts w:asciiTheme="minorHAnsi" w:hAnsiTheme="minorHAnsi" w:cs="Chaparral Pro"/>
          <w:iCs/>
          <w:spacing w:val="-2"/>
          <w:w w:val="95"/>
        </w:rPr>
        <w:t>Chapelle</w:t>
      </w:r>
      <w:proofErr w:type="spellEnd"/>
      <w:r>
        <w:rPr>
          <w:rFonts w:asciiTheme="minorHAnsi" w:hAnsiTheme="minorHAnsi" w:cs="Chaparral Pro"/>
          <w:iCs/>
          <w:spacing w:val="-2"/>
          <w:w w:val="95"/>
        </w:rPr>
        <w:t xml:space="preserve"> | Luxembourg Gardens | </w:t>
      </w:r>
      <w:proofErr w:type="spellStart"/>
      <w:r>
        <w:rPr>
          <w:rFonts w:asciiTheme="minorHAnsi" w:hAnsiTheme="minorHAnsi" w:cs="Chaparral Pro"/>
          <w:iCs/>
          <w:spacing w:val="-2"/>
          <w:w w:val="95"/>
        </w:rPr>
        <w:t>Sacre</w:t>
      </w:r>
      <w:proofErr w:type="spellEnd"/>
      <w:r>
        <w:rPr>
          <w:rFonts w:asciiTheme="minorHAnsi" w:hAnsiTheme="minorHAnsi" w:cs="Chaparral Pro"/>
          <w:iCs/>
          <w:spacing w:val="-2"/>
          <w:w w:val="95"/>
        </w:rPr>
        <w:t>-Coeur and Quartier Montmartre | Pantheon</w:t>
      </w:r>
    </w:p>
    <w:p w:rsidR="00EC6C8D" w:rsidRDefault="00EC6C8D" w:rsidP="00214297">
      <w:pPr>
        <w:pStyle w:val="BasicParagraph"/>
      </w:pPr>
    </w:p>
    <w:p w:rsidR="00A575E8" w:rsidRDefault="00A575E8" w:rsidP="00214297">
      <w:pPr>
        <w:pStyle w:val="BasicParagraph"/>
      </w:pPr>
    </w:p>
    <w:p w:rsidR="00A575E8" w:rsidRDefault="00A575E8" w:rsidP="00214297">
      <w:pPr>
        <w:pStyle w:val="BasicParagraph"/>
      </w:pPr>
    </w:p>
    <w:p w:rsidR="00A575E8" w:rsidRPr="000E60C1" w:rsidRDefault="00A575E8" w:rsidP="00214297">
      <w:pPr>
        <w:pStyle w:val="BasicParagraph"/>
        <w:rPr>
          <w:rFonts w:asciiTheme="minorHAnsi" w:hAnsiTheme="minorHAnsi" w:cs="Chaparral Pro"/>
          <w:b/>
          <w:bCs/>
          <w:iCs/>
          <w:color w:val="024DA1"/>
          <w:spacing w:val="-2"/>
          <w:w w:val="95"/>
        </w:rPr>
      </w:pPr>
    </w:p>
    <w:p w:rsidR="00033D42" w:rsidRPr="00986938" w:rsidRDefault="001605AE" w:rsidP="001605AE">
      <w:pPr>
        <w:pStyle w:val="BasicParagraph"/>
        <w:rPr>
          <w:rStyle w:val="Hyperlink"/>
          <w:rFonts w:asciiTheme="minorHAnsi" w:hAnsiTheme="minorHAnsi"/>
        </w:rPr>
      </w:pPr>
      <w:r w:rsidRPr="000E60C1">
        <w:rPr>
          <w:rFonts w:asciiTheme="minorHAnsi" w:hAnsiTheme="minorHAnsi" w:cs="Chaparral Pro"/>
          <w:b/>
          <w:bCs/>
          <w:iCs/>
          <w:color w:val="024DA1"/>
          <w:spacing w:val="-2"/>
          <w:w w:val="95"/>
        </w:rPr>
        <w:t xml:space="preserve">Email: </w:t>
      </w:r>
      <w:r w:rsidR="008431AF">
        <w:t>nephrologymeets@outlook</w:t>
      </w:r>
      <w:r w:rsidR="00D43549" w:rsidRPr="00D43549">
        <w:t>.com</w:t>
      </w:r>
      <w:bookmarkStart w:id="0" w:name="_GoBack"/>
      <w:bookmarkEnd w:id="0"/>
    </w:p>
    <w:p w:rsidR="0006177A" w:rsidRPr="000E60C1" w:rsidRDefault="0006177A" w:rsidP="001605AE">
      <w:pPr>
        <w:pStyle w:val="BasicParagraph"/>
        <w:rPr>
          <w:rStyle w:val="Hyperlink"/>
          <w:rFonts w:asciiTheme="minorHAnsi" w:hAnsiTheme="minorHAnsi"/>
        </w:rPr>
      </w:pPr>
    </w:p>
    <w:p w:rsidR="0006177A" w:rsidRPr="000E60C1" w:rsidRDefault="0006177A" w:rsidP="001605AE">
      <w:pPr>
        <w:pStyle w:val="BasicParagraph"/>
        <w:rPr>
          <w:rStyle w:val="Hyperlink"/>
          <w:rFonts w:asciiTheme="minorHAnsi" w:hAnsiTheme="minorHAnsi"/>
        </w:rPr>
      </w:pPr>
    </w:p>
    <w:p w:rsidR="0006177A" w:rsidRPr="000E60C1" w:rsidRDefault="0006177A" w:rsidP="001605AE">
      <w:pPr>
        <w:pStyle w:val="BasicParagraph"/>
        <w:rPr>
          <w:rStyle w:val="Hyperlink"/>
          <w:rFonts w:asciiTheme="minorHAnsi" w:hAnsiTheme="minorHAnsi"/>
        </w:rPr>
      </w:pPr>
    </w:p>
    <w:p w:rsidR="001605AE" w:rsidRDefault="001605AE" w:rsidP="001605AE">
      <w:pPr>
        <w:pStyle w:val="BasicParagraph"/>
        <w:rPr>
          <w:rFonts w:asciiTheme="minorHAnsi" w:hAnsiTheme="minorHAnsi" w:cs="Chaparral Pro"/>
          <w:b/>
          <w:bCs/>
          <w:iCs/>
          <w:color w:val="024DA1"/>
          <w:spacing w:val="-2"/>
          <w:w w:val="95"/>
        </w:rPr>
      </w:pPr>
      <w:r w:rsidRPr="000E60C1">
        <w:rPr>
          <w:rFonts w:asciiTheme="minorHAnsi" w:hAnsiTheme="minorHAnsi" w:cs="Chaparral Pro"/>
          <w:b/>
          <w:bCs/>
          <w:iCs/>
          <w:color w:val="024DA1"/>
          <w:spacing w:val="-2"/>
          <w:w w:val="95"/>
        </w:rPr>
        <w:t>Conference Highlights</w:t>
      </w:r>
    </w:p>
    <w:p w:rsidR="003248A7" w:rsidRDefault="003248A7" w:rsidP="003248A7">
      <w:pPr>
        <w:spacing w:after="0" w:line="240" w:lineRule="auto"/>
        <w:rPr>
          <w:rFonts w:ascii="Calibri" w:eastAsia="Times New Roman" w:hAnsi="Calibri" w:cs="Calibri"/>
          <w:color w:val="000000"/>
          <w:lang w:val="en-IN" w:eastAsia="en-IN"/>
        </w:rPr>
      </w:pPr>
      <w:r>
        <w:rPr>
          <w:rFonts w:ascii="Calibri" w:eastAsia="Times New Roman" w:hAnsi="Calibri" w:cs="Calibri"/>
          <w:color w:val="000000"/>
          <w:lang w:val="en-IN" w:eastAsia="en-IN"/>
        </w:rPr>
        <w:t xml:space="preserve">1 </w:t>
      </w:r>
      <w:r w:rsidRPr="003248A7">
        <w:rPr>
          <w:rFonts w:ascii="Calibri" w:eastAsia="Times New Roman" w:hAnsi="Calibri" w:cs="Calibri"/>
          <w:color w:val="000000"/>
          <w:lang w:val="en-IN" w:eastAsia="en-IN"/>
        </w:rPr>
        <w:t>Nephrology and Urology</w:t>
      </w:r>
    </w:p>
    <w:p w:rsidR="003248A7" w:rsidRDefault="003248A7" w:rsidP="003248A7">
      <w:pPr>
        <w:spacing w:after="0" w:line="240" w:lineRule="auto"/>
        <w:rPr>
          <w:rFonts w:ascii="Calibri" w:eastAsia="Times New Roman" w:hAnsi="Calibri" w:cs="Calibri"/>
          <w:color w:val="000000"/>
          <w:lang w:val="en-IN" w:eastAsia="en-IN"/>
        </w:rPr>
      </w:pPr>
      <w:r>
        <w:rPr>
          <w:rFonts w:ascii="Calibri" w:eastAsia="Times New Roman" w:hAnsi="Calibri" w:cs="Calibri"/>
          <w:color w:val="000000"/>
          <w:lang w:val="en-IN" w:eastAsia="en-IN"/>
        </w:rPr>
        <w:t xml:space="preserve">2 </w:t>
      </w:r>
      <w:r w:rsidRPr="003248A7">
        <w:rPr>
          <w:rFonts w:ascii="Calibri" w:eastAsia="Times New Roman" w:hAnsi="Calibri" w:cs="Calibri"/>
          <w:color w:val="000000"/>
          <w:lang w:val="en-IN" w:eastAsia="en-IN"/>
        </w:rPr>
        <w:t>Urology and Rheumatology</w:t>
      </w:r>
    </w:p>
    <w:p w:rsidR="003248A7" w:rsidRPr="003248A7" w:rsidRDefault="003248A7" w:rsidP="003248A7">
      <w:pPr>
        <w:spacing w:after="0" w:line="240" w:lineRule="auto"/>
        <w:rPr>
          <w:rFonts w:ascii="Calibri" w:eastAsia="Times New Roman" w:hAnsi="Calibri" w:cs="Calibri"/>
          <w:color w:val="000000"/>
          <w:lang w:val="en-IN" w:eastAsia="en-IN"/>
        </w:rPr>
      </w:pPr>
      <w:r>
        <w:rPr>
          <w:rFonts w:ascii="Calibri" w:eastAsia="Times New Roman" w:hAnsi="Calibri" w:cs="Calibri"/>
          <w:color w:val="000000"/>
          <w:lang w:val="en-IN" w:eastAsia="en-IN"/>
        </w:rPr>
        <w:t xml:space="preserve">3 </w:t>
      </w:r>
      <w:r w:rsidRPr="003248A7">
        <w:rPr>
          <w:rFonts w:ascii="Calibri" w:eastAsia="Times New Roman" w:hAnsi="Calibri" w:cs="Calibri"/>
          <w:color w:val="000000"/>
          <w:lang w:val="en-IN" w:eastAsia="en-IN"/>
        </w:rPr>
        <w:t>Cardio-Nephrology</w:t>
      </w:r>
    </w:p>
    <w:p w:rsidR="003248A7" w:rsidRPr="003248A7" w:rsidRDefault="003248A7" w:rsidP="003248A7">
      <w:pPr>
        <w:spacing w:after="0" w:line="240" w:lineRule="auto"/>
        <w:rPr>
          <w:rFonts w:ascii="Calibri" w:eastAsia="Times New Roman" w:hAnsi="Calibri" w:cs="Calibri"/>
          <w:color w:val="000000"/>
          <w:lang w:val="en-IN" w:eastAsia="en-IN"/>
        </w:rPr>
      </w:pPr>
      <w:r>
        <w:rPr>
          <w:rFonts w:ascii="Calibri" w:eastAsia="Times New Roman" w:hAnsi="Calibri" w:cs="Calibri"/>
          <w:color w:val="000000"/>
          <w:lang w:val="en-IN" w:eastAsia="en-IN"/>
        </w:rPr>
        <w:t xml:space="preserve">4 </w:t>
      </w:r>
      <w:r w:rsidRPr="003248A7">
        <w:rPr>
          <w:rFonts w:ascii="Calibri" w:eastAsia="Times New Roman" w:hAnsi="Calibri" w:cs="Calibri"/>
          <w:color w:val="000000"/>
          <w:lang w:val="en-IN" w:eastAsia="en-IN"/>
        </w:rPr>
        <w:t>Nephrology and Therapeutics</w:t>
      </w:r>
    </w:p>
    <w:p w:rsidR="003248A7" w:rsidRPr="003248A7" w:rsidRDefault="003248A7" w:rsidP="003248A7">
      <w:pPr>
        <w:spacing w:after="0" w:line="240" w:lineRule="auto"/>
        <w:rPr>
          <w:rFonts w:ascii="Calibri" w:eastAsia="Times New Roman" w:hAnsi="Calibri" w:cs="Calibri"/>
          <w:color w:val="000000"/>
          <w:lang w:val="en-IN" w:eastAsia="en-IN"/>
        </w:rPr>
      </w:pPr>
      <w:r>
        <w:rPr>
          <w:rFonts w:ascii="Calibri" w:eastAsia="Times New Roman" w:hAnsi="Calibri" w:cs="Calibri"/>
          <w:color w:val="000000"/>
          <w:lang w:val="en-IN" w:eastAsia="en-IN"/>
        </w:rPr>
        <w:t xml:space="preserve">5 </w:t>
      </w:r>
      <w:r w:rsidRPr="003248A7">
        <w:rPr>
          <w:rFonts w:ascii="Calibri" w:eastAsia="Times New Roman" w:hAnsi="Calibri" w:cs="Calibri"/>
          <w:color w:val="000000"/>
          <w:lang w:val="en-IN" w:eastAsia="en-IN"/>
        </w:rPr>
        <w:t>Clinical Nephrology</w:t>
      </w:r>
    </w:p>
    <w:p w:rsidR="003248A7" w:rsidRPr="003248A7" w:rsidRDefault="003248A7" w:rsidP="003248A7">
      <w:pPr>
        <w:spacing w:after="0" w:line="240" w:lineRule="auto"/>
        <w:rPr>
          <w:rFonts w:ascii="Calibri" w:eastAsia="Times New Roman" w:hAnsi="Calibri" w:cs="Calibri"/>
          <w:color w:val="000000"/>
          <w:lang w:val="en-IN" w:eastAsia="en-IN"/>
        </w:rPr>
      </w:pPr>
      <w:r>
        <w:rPr>
          <w:rFonts w:ascii="Calibri" w:eastAsia="Times New Roman" w:hAnsi="Calibri" w:cs="Calibri"/>
          <w:color w:val="000000"/>
          <w:lang w:val="en-IN" w:eastAsia="en-IN"/>
        </w:rPr>
        <w:t xml:space="preserve">6 </w:t>
      </w:r>
      <w:r w:rsidRPr="003248A7">
        <w:rPr>
          <w:rFonts w:ascii="Calibri" w:eastAsia="Times New Roman" w:hAnsi="Calibri" w:cs="Calibri"/>
          <w:color w:val="000000"/>
          <w:lang w:val="en-IN" w:eastAsia="en-IN"/>
        </w:rPr>
        <w:t>Nephrology Nursing &amp; Health Care</w:t>
      </w:r>
    </w:p>
    <w:p w:rsidR="003248A7" w:rsidRPr="003248A7" w:rsidRDefault="003248A7" w:rsidP="003248A7">
      <w:pPr>
        <w:spacing w:after="0" w:line="240" w:lineRule="auto"/>
        <w:rPr>
          <w:rFonts w:ascii="Calibri" w:eastAsia="Times New Roman" w:hAnsi="Calibri" w:cs="Calibri"/>
          <w:color w:val="000000"/>
          <w:lang w:val="en-IN" w:eastAsia="en-IN"/>
        </w:rPr>
      </w:pPr>
      <w:r>
        <w:rPr>
          <w:rFonts w:ascii="Calibri" w:eastAsia="Times New Roman" w:hAnsi="Calibri" w:cs="Calibri"/>
          <w:color w:val="000000"/>
          <w:lang w:val="en-IN" w:eastAsia="en-IN"/>
        </w:rPr>
        <w:t xml:space="preserve">7 </w:t>
      </w:r>
      <w:r w:rsidRPr="003248A7">
        <w:rPr>
          <w:rFonts w:ascii="Calibri" w:eastAsia="Times New Roman" w:hAnsi="Calibri" w:cs="Calibri"/>
          <w:color w:val="000000"/>
          <w:lang w:val="en-IN" w:eastAsia="en-IN"/>
        </w:rPr>
        <w:t>Pediatric Nephrourologylogy</w:t>
      </w:r>
    </w:p>
    <w:p w:rsidR="003248A7" w:rsidRPr="003248A7" w:rsidRDefault="003248A7" w:rsidP="003248A7">
      <w:pPr>
        <w:spacing w:after="0" w:line="240" w:lineRule="auto"/>
        <w:rPr>
          <w:rFonts w:ascii="Calibri" w:eastAsia="Times New Roman" w:hAnsi="Calibri" w:cs="Calibri"/>
          <w:color w:val="000000"/>
          <w:lang w:val="en-IN" w:eastAsia="en-IN"/>
        </w:rPr>
      </w:pPr>
      <w:r>
        <w:rPr>
          <w:rFonts w:ascii="Calibri" w:eastAsia="Times New Roman" w:hAnsi="Calibri" w:cs="Calibri"/>
          <w:color w:val="000000"/>
          <w:lang w:val="en-IN" w:eastAsia="en-IN"/>
        </w:rPr>
        <w:t xml:space="preserve">8 </w:t>
      </w:r>
      <w:r w:rsidRPr="003248A7">
        <w:rPr>
          <w:rFonts w:ascii="Calibri" w:eastAsia="Times New Roman" w:hAnsi="Calibri" w:cs="Calibri"/>
          <w:color w:val="000000"/>
          <w:lang w:val="en-IN" w:eastAsia="en-IN"/>
        </w:rPr>
        <w:t>Urogynecology</w:t>
      </w:r>
    </w:p>
    <w:p w:rsidR="003248A7" w:rsidRPr="003248A7" w:rsidRDefault="003248A7" w:rsidP="003248A7">
      <w:pPr>
        <w:spacing w:after="0" w:line="240" w:lineRule="auto"/>
        <w:rPr>
          <w:rFonts w:ascii="Calibri" w:eastAsia="Times New Roman" w:hAnsi="Calibri" w:cs="Calibri"/>
          <w:color w:val="000000"/>
          <w:lang w:val="en-IN" w:eastAsia="en-IN"/>
        </w:rPr>
      </w:pPr>
      <w:r>
        <w:rPr>
          <w:rFonts w:ascii="Calibri" w:eastAsia="Times New Roman" w:hAnsi="Calibri" w:cs="Calibri"/>
          <w:color w:val="000000"/>
          <w:lang w:val="en-IN" w:eastAsia="en-IN"/>
        </w:rPr>
        <w:t xml:space="preserve">9 </w:t>
      </w:r>
      <w:r w:rsidRPr="003248A7">
        <w:rPr>
          <w:rFonts w:ascii="Calibri" w:eastAsia="Times New Roman" w:hAnsi="Calibri" w:cs="Calibri"/>
          <w:color w:val="000000"/>
          <w:lang w:val="en-IN" w:eastAsia="en-IN"/>
        </w:rPr>
        <w:t>Nephrology Nutrition</w:t>
      </w:r>
    </w:p>
    <w:p w:rsidR="003248A7" w:rsidRPr="003248A7" w:rsidRDefault="003248A7" w:rsidP="003248A7">
      <w:pPr>
        <w:spacing w:after="0" w:line="240" w:lineRule="auto"/>
        <w:rPr>
          <w:rFonts w:ascii="Calibri" w:eastAsia="Times New Roman" w:hAnsi="Calibri" w:cs="Calibri"/>
          <w:color w:val="000000"/>
          <w:lang w:val="en-IN" w:eastAsia="en-IN"/>
        </w:rPr>
      </w:pPr>
      <w:r>
        <w:rPr>
          <w:rFonts w:ascii="Calibri" w:eastAsia="Times New Roman" w:hAnsi="Calibri" w:cs="Calibri"/>
          <w:color w:val="000000"/>
          <w:lang w:val="en-IN" w:eastAsia="en-IN"/>
        </w:rPr>
        <w:t>1 0</w:t>
      </w:r>
      <w:r w:rsidRPr="003248A7">
        <w:rPr>
          <w:rFonts w:ascii="Calibri" w:eastAsia="Times New Roman" w:hAnsi="Calibri" w:cs="Calibri"/>
          <w:color w:val="000000"/>
          <w:lang w:val="en-IN" w:eastAsia="en-IN"/>
        </w:rPr>
        <w:t>Uro-Oncology and Nephrology</w:t>
      </w:r>
    </w:p>
    <w:p w:rsidR="003248A7" w:rsidRPr="003248A7" w:rsidRDefault="003248A7" w:rsidP="003248A7">
      <w:pPr>
        <w:spacing w:after="0" w:line="240" w:lineRule="auto"/>
        <w:rPr>
          <w:rFonts w:ascii="Calibri" w:eastAsia="Times New Roman" w:hAnsi="Calibri" w:cs="Calibri"/>
          <w:color w:val="000000"/>
          <w:lang w:val="en-IN" w:eastAsia="en-IN"/>
        </w:rPr>
      </w:pPr>
      <w:r>
        <w:rPr>
          <w:rFonts w:ascii="Calibri" w:eastAsia="Times New Roman" w:hAnsi="Calibri" w:cs="Calibri"/>
          <w:color w:val="000000"/>
          <w:lang w:val="en-IN" w:eastAsia="en-IN"/>
        </w:rPr>
        <w:t xml:space="preserve">11 </w:t>
      </w:r>
      <w:r w:rsidRPr="003248A7">
        <w:rPr>
          <w:rFonts w:ascii="Calibri" w:eastAsia="Times New Roman" w:hAnsi="Calibri" w:cs="Calibri"/>
          <w:color w:val="000000"/>
          <w:lang w:val="en-IN" w:eastAsia="en-IN"/>
        </w:rPr>
        <w:t>Endourology-Nephrology</w:t>
      </w:r>
    </w:p>
    <w:p w:rsidR="003248A7" w:rsidRPr="003248A7" w:rsidRDefault="003248A7" w:rsidP="003248A7">
      <w:pPr>
        <w:spacing w:after="0" w:line="240" w:lineRule="auto"/>
        <w:rPr>
          <w:rFonts w:ascii="Calibri" w:eastAsia="Times New Roman" w:hAnsi="Calibri" w:cs="Calibri"/>
          <w:color w:val="000000"/>
          <w:lang w:val="en-IN" w:eastAsia="en-IN"/>
        </w:rPr>
      </w:pPr>
      <w:r>
        <w:rPr>
          <w:rFonts w:ascii="Calibri" w:eastAsia="Times New Roman" w:hAnsi="Calibri" w:cs="Calibri"/>
          <w:color w:val="000000"/>
          <w:lang w:val="en-IN" w:eastAsia="en-IN"/>
        </w:rPr>
        <w:t xml:space="preserve">12 </w:t>
      </w:r>
      <w:r w:rsidRPr="003248A7">
        <w:rPr>
          <w:rFonts w:ascii="Calibri" w:eastAsia="Times New Roman" w:hAnsi="Calibri" w:cs="Calibri"/>
          <w:color w:val="000000"/>
          <w:lang w:val="en-IN" w:eastAsia="en-IN"/>
        </w:rPr>
        <w:t>Obstetric Nephrology and Urology</w:t>
      </w:r>
    </w:p>
    <w:p w:rsidR="003248A7" w:rsidRPr="003248A7" w:rsidRDefault="003248A7" w:rsidP="003248A7">
      <w:pPr>
        <w:spacing w:after="0" w:line="240" w:lineRule="auto"/>
        <w:rPr>
          <w:rFonts w:ascii="Calibri" w:eastAsia="Times New Roman" w:hAnsi="Calibri" w:cs="Calibri"/>
          <w:color w:val="000000"/>
          <w:lang w:val="en-IN" w:eastAsia="en-IN"/>
        </w:rPr>
      </w:pPr>
      <w:r>
        <w:rPr>
          <w:rFonts w:ascii="Calibri" w:eastAsia="Times New Roman" w:hAnsi="Calibri" w:cs="Calibri"/>
          <w:color w:val="000000"/>
          <w:lang w:val="en-IN" w:eastAsia="en-IN"/>
        </w:rPr>
        <w:t xml:space="preserve">13 </w:t>
      </w:r>
      <w:r w:rsidRPr="003248A7">
        <w:rPr>
          <w:rFonts w:ascii="Calibri" w:eastAsia="Times New Roman" w:hAnsi="Calibri" w:cs="Calibri"/>
          <w:color w:val="000000"/>
          <w:lang w:val="en-IN" w:eastAsia="en-IN"/>
        </w:rPr>
        <w:t>Geriatric Urology</w:t>
      </w:r>
    </w:p>
    <w:p w:rsidR="003248A7" w:rsidRPr="003248A7" w:rsidRDefault="003248A7" w:rsidP="003248A7">
      <w:pPr>
        <w:spacing w:after="0" w:line="240" w:lineRule="auto"/>
        <w:rPr>
          <w:rFonts w:ascii="Calibri" w:eastAsia="Times New Roman" w:hAnsi="Calibri" w:cs="Calibri"/>
          <w:color w:val="000000"/>
          <w:lang w:val="en-IN" w:eastAsia="en-IN"/>
        </w:rPr>
      </w:pPr>
      <w:r>
        <w:rPr>
          <w:rFonts w:ascii="Calibri" w:eastAsia="Times New Roman" w:hAnsi="Calibri" w:cs="Calibri"/>
          <w:color w:val="000000"/>
          <w:lang w:val="en-IN" w:eastAsia="en-IN"/>
        </w:rPr>
        <w:t xml:space="preserve">14 </w:t>
      </w:r>
      <w:r w:rsidRPr="003248A7">
        <w:rPr>
          <w:rFonts w:ascii="Calibri" w:eastAsia="Times New Roman" w:hAnsi="Calibri" w:cs="Calibri"/>
          <w:color w:val="000000"/>
          <w:lang w:val="en-IN" w:eastAsia="en-IN"/>
        </w:rPr>
        <w:t>Neuronephrology</w:t>
      </w:r>
    </w:p>
    <w:p w:rsidR="003248A7" w:rsidRPr="003248A7" w:rsidRDefault="003248A7" w:rsidP="003248A7">
      <w:pPr>
        <w:spacing w:after="0" w:line="240" w:lineRule="auto"/>
        <w:rPr>
          <w:rFonts w:ascii="Calibri" w:eastAsia="Times New Roman" w:hAnsi="Calibri" w:cs="Calibri"/>
          <w:color w:val="000000"/>
          <w:lang w:val="en-IN" w:eastAsia="en-IN"/>
        </w:rPr>
      </w:pPr>
      <w:r>
        <w:rPr>
          <w:rFonts w:ascii="Calibri" w:eastAsia="Times New Roman" w:hAnsi="Calibri" w:cs="Calibri"/>
          <w:color w:val="000000"/>
          <w:lang w:val="en-IN" w:eastAsia="en-IN"/>
        </w:rPr>
        <w:t xml:space="preserve">15 </w:t>
      </w:r>
      <w:r w:rsidRPr="003248A7">
        <w:rPr>
          <w:rFonts w:ascii="Calibri" w:eastAsia="Times New Roman" w:hAnsi="Calibri" w:cs="Calibri"/>
          <w:color w:val="000000"/>
          <w:lang w:val="en-IN" w:eastAsia="en-IN"/>
        </w:rPr>
        <w:t>Hepato-Nephrology</w:t>
      </w:r>
    </w:p>
    <w:p w:rsidR="003248A7" w:rsidRPr="003248A7" w:rsidRDefault="003248A7" w:rsidP="003248A7">
      <w:pPr>
        <w:spacing w:after="0" w:line="240" w:lineRule="auto"/>
        <w:rPr>
          <w:rFonts w:ascii="Calibri" w:eastAsia="Times New Roman" w:hAnsi="Calibri" w:cs="Calibri"/>
          <w:color w:val="000000"/>
          <w:lang w:val="en-IN" w:eastAsia="en-IN"/>
        </w:rPr>
      </w:pPr>
      <w:r>
        <w:rPr>
          <w:rFonts w:ascii="Calibri" w:eastAsia="Times New Roman" w:hAnsi="Calibri" w:cs="Calibri"/>
          <w:color w:val="000000"/>
          <w:lang w:val="en-IN" w:eastAsia="en-IN"/>
        </w:rPr>
        <w:t xml:space="preserve">16 </w:t>
      </w:r>
      <w:r w:rsidRPr="003248A7">
        <w:rPr>
          <w:rFonts w:ascii="Calibri" w:eastAsia="Times New Roman" w:hAnsi="Calibri" w:cs="Calibri"/>
          <w:color w:val="000000"/>
          <w:lang w:val="en-IN" w:eastAsia="en-IN"/>
        </w:rPr>
        <w:t>Robotic Surgeries in Urology</w:t>
      </w:r>
    </w:p>
    <w:p w:rsidR="003248A7" w:rsidRPr="003248A7" w:rsidRDefault="003248A7" w:rsidP="003248A7">
      <w:pPr>
        <w:spacing w:after="0" w:line="240" w:lineRule="auto"/>
        <w:rPr>
          <w:rFonts w:ascii="Calibri" w:eastAsia="Times New Roman" w:hAnsi="Calibri" w:cs="Calibri"/>
          <w:color w:val="000000"/>
          <w:lang w:val="en-IN" w:eastAsia="en-IN"/>
        </w:rPr>
      </w:pPr>
      <w:r>
        <w:rPr>
          <w:rFonts w:ascii="Calibri" w:eastAsia="Times New Roman" w:hAnsi="Calibri" w:cs="Calibri"/>
          <w:color w:val="000000"/>
          <w:lang w:val="en-IN" w:eastAsia="en-IN"/>
        </w:rPr>
        <w:t xml:space="preserve">17 </w:t>
      </w:r>
      <w:r w:rsidRPr="003248A7">
        <w:rPr>
          <w:rFonts w:ascii="Calibri" w:eastAsia="Times New Roman" w:hAnsi="Calibri" w:cs="Calibri"/>
          <w:color w:val="000000"/>
          <w:lang w:val="en-IN" w:eastAsia="en-IN"/>
        </w:rPr>
        <w:t>Advancements in Nephrology</w:t>
      </w:r>
    </w:p>
    <w:p w:rsidR="003248A7" w:rsidRPr="003248A7" w:rsidRDefault="003248A7" w:rsidP="003248A7">
      <w:pPr>
        <w:spacing w:after="0" w:line="240" w:lineRule="auto"/>
        <w:rPr>
          <w:rFonts w:ascii="Calibri" w:eastAsia="Times New Roman" w:hAnsi="Calibri" w:cs="Calibri"/>
          <w:color w:val="000000"/>
          <w:lang w:val="en-IN" w:eastAsia="en-IN"/>
        </w:rPr>
      </w:pPr>
    </w:p>
    <w:p w:rsidR="003248A7" w:rsidRPr="003248A7" w:rsidRDefault="003248A7" w:rsidP="003248A7">
      <w:pPr>
        <w:spacing w:after="0" w:line="240" w:lineRule="auto"/>
        <w:rPr>
          <w:rFonts w:ascii="Calibri" w:eastAsia="Times New Roman" w:hAnsi="Calibri" w:cs="Calibri"/>
          <w:color w:val="000000"/>
          <w:lang w:val="en-IN" w:eastAsia="en-IN"/>
        </w:rPr>
      </w:pPr>
    </w:p>
    <w:p w:rsidR="003248A7" w:rsidRPr="000E60C1" w:rsidRDefault="003248A7" w:rsidP="001605AE">
      <w:pPr>
        <w:pStyle w:val="BasicParagraph"/>
        <w:rPr>
          <w:rFonts w:asciiTheme="minorHAnsi" w:hAnsiTheme="minorHAnsi" w:cs="Chaparral Pro"/>
          <w:b/>
          <w:bCs/>
          <w:iCs/>
          <w:color w:val="024DA1"/>
          <w:spacing w:val="-2"/>
          <w:w w:val="95"/>
        </w:rPr>
      </w:pPr>
    </w:p>
    <w:p w:rsidR="00E12F73" w:rsidRPr="000E60C1" w:rsidRDefault="00E12F73" w:rsidP="009319F0">
      <w:pPr>
        <w:pStyle w:val="BasicParagraph"/>
        <w:spacing w:after="85"/>
        <w:rPr>
          <w:rFonts w:asciiTheme="minorHAnsi" w:hAnsiTheme="minorHAnsi"/>
          <w:b/>
          <w:iCs/>
          <w:color w:val="548DD4" w:themeColor="text2" w:themeTint="99"/>
          <w:spacing w:val="-2"/>
          <w:w w:val="95"/>
        </w:rPr>
      </w:pPr>
      <w:r w:rsidRPr="000E60C1">
        <w:rPr>
          <w:rFonts w:asciiTheme="minorHAnsi" w:hAnsiTheme="minorHAnsi"/>
          <w:b/>
          <w:iCs/>
          <w:color w:val="548DD4" w:themeColor="text2" w:themeTint="99"/>
          <w:spacing w:val="-2"/>
          <w:w w:val="95"/>
        </w:rPr>
        <w:lastRenderedPageBreak/>
        <w:t>Selected contributions will be published in following Conference Series LLC Journals</w:t>
      </w:r>
    </w:p>
    <w:p w:rsidR="009319F0" w:rsidRPr="000E60C1" w:rsidRDefault="009319F0" w:rsidP="009319F0">
      <w:pPr>
        <w:suppressAutoHyphens/>
        <w:autoSpaceDE w:val="0"/>
        <w:autoSpaceDN w:val="0"/>
        <w:adjustRightInd w:val="0"/>
        <w:spacing w:after="0" w:line="288" w:lineRule="auto"/>
        <w:textAlignment w:val="center"/>
        <w:rPr>
          <w:rFonts w:eastAsiaTheme="minorHAnsi" w:cs="Times New Roman"/>
          <w:iCs/>
          <w:color w:val="000000"/>
          <w:spacing w:val="-2"/>
          <w:w w:val="95"/>
          <w:sz w:val="24"/>
          <w:szCs w:val="24"/>
        </w:rPr>
      </w:pPr>
    </w:p>
    <w:p w:rsidR="0081521B" w:rsidRPr="0081521B" w:rsidRDefault="0081521B" w:rsidP="0081521B">
      <w:pPr>
        <w:pStyle w:val="ListParagraph"/>
        <w:numPr>
          <w:ilvl w:val="0"/>
          <w:numId w:val="5"/>
        </w:numPr>
        <w:suppressAutoHyphens/>
        <w:autoSpaceDE w:val="0"/>
        <w:autoSpaceDN w:val="0"/>
        <w:adjustRightInd w:val="0"/>
        <w:spacing w:after="0" w:line="288" w:lineRule="auto"/>
        <w:textAlignment w:val="center"/>
        <w:rPr>
          <w:rFonts w:eastAsiaTheme="minorHAnsi" w:cs="Times New Roman"/>
          <w:iCs/>
          <w:color w:val="000000"/>
          <w:spacing w:val="-2"/>
          <w:w w:val="95"/>
          <w:sz w:val="24"/>
          <w:szCs w:val="24"/>
        </w:rPr>
      </w:pPr>
      <w:r w:rsidRPr="0081521B">
        <w:rPr>
          <w:rFonts w:eastAsiaTheme="minorHAnsi" w:cs="Times New Roman"/>
          <w:iCs/>
          <w:color w:val="000000"/>
          <w:spacing w:val="-2"/>
          <w:w w:val="95"/>
          <w:sz w:val="24"/>
          <w:szCs w:val="24"/>
        </w:rPr>
        <w:t>Journal of Nephrology &amp; Therapeutics</w:t>
      </w:r>
    </w:p>
    <w:p w:rsidR="0081521B" w:rsidRDefault="0081521B" w:rsidP="009319F0">
      <w:pPr>
        <w:suppressAutoHyphens/>
        <w:autoSpaceDE w:val="0"/>
        <w:autoSpaceDN w:val="0"/>
        <w:adjustRightInd w:val="0"/>
        <w:spacing w:after="0" w:line="288" w:lineRule="auto"/>
        <w:textAlignment w:val="center"/>
      </w:pPr>
      <w:r>
        <w:t xml:space="preserve">      </w:t>
      </w:r>
      <w:hyperlink r:id="rId8" w:history="1">
        <w:r>
          <w:rPr>
            <w:rStyle w:val="Hyperlink"/>
          </w:rPr>
          <w:t>https://www.omicsonline.org/nephrology-therapeutics.php</w:t>
        </w:r>
      </w:hyperlink>
    </w:p>
    <w:p w:rsidR="009319F0" w:rsidRPr="000E60C1" w:rsidRDefault="009319F0" w:rsidP="009319F0">
      <w:pPr>
        <w:suppressAutoHyphens/>
        <w:autoSpaceDE w:val="0"/>
        <w:autoSpaceDN w:val="0"/>
        <w:adjustRightInd w:val="0"/>
        <w:spacing w:after="0" w:line="288" w:lineRule="auto"/>
        <w:textAlignment w:val="center"/>
        <w:rPr>
          <w:rFonts w:eastAsiaTheme="minorHAnsi" w:cs="Times New Roman"/>
          <w:iCs/>
          <w:color w:val="000000"/>
          <w:spacing w:val="-2"/>
          <w:w w:val="95"/>
          <w:sz w:val="24"/>
          <w:szCs w:val="24"/>
        </w:rPr>
      </w:pPr>
      <w:r w:rsidRPr="000E60C1">
        <w:rPr>
          <w:rFonts w:eastAsiaTheme="minorHAnsi" w:cs="Times New Roman"/>
          <w:iCs/>
          <w:color w:val="000000"/>
          <w:spacing w:val="-2"/>
          <w:w w:val="95"/>
          <w:sz w:val="24"/>
          <w:szCs w:val="24"/>
        </w:rPr>
        <w:t xml:space="preserve"> </w:t>
      </w:r>
    </w:p>
    <w:p w:rsidR="0081521B" w:rsidRPr="0081521B" w:rsidRDefault="0081521B" w:rsidP="0081521B">
      <w:pPr>
        <w:pStyle w:val="ListParagraph"/>
        <w:numPr>
          <w:ilvl w:val="0"/>
          <w:numId w:val="5"/>
        </w:numPr>
        <w:suppressAutoHyphens/>
        <w:autoSpaceDE w:val="0"/>
        <w:autoSpaceDN w:val="0"/>
        <w:adjustRightInd w:val="0"/>
        <w:spacing w:after="0" w:line="288" w:lineRule="auto"/>
        <w:textAlignment w:val="center"/>
        <w:rPr>
          <w:rFonts w:eastAsiaTheme="minorHAnsi" w:cs="Minion Pro"/>
          <w:color w:val="000000"/>
          <w:spacing w:val="-2"/>
          <w:w w:val="95"/>
          <w:sz w:val="24"/>
          <w:szCs w:val="24"/>
        </w:rPr>
      </w:pPr>
      <w:r w:rsidRPr="0081521B">
        <w:rPr>
          <w:rFonts w:eastAsiaTheme="minorHAnsi" w:cs="Minion Pro"/>
          <w:color w:val="000000"/>
          <w:spacing w:val="-2"/>
          <w:w w:val="95"/>
          <w:sz w:val="24"/>
          <w:szCs w:val="24"/>
        </w:rPr>
        <w:t>Pediatrics &amp; Therapeutics</w:t>
      </w:r>
      <w:r w:rsidRPr="0081521B">
        <w:t xml:space="preserve"> </w:t>
      </w:r>
    </w:p>
    <w:p w:rsidR="00986938" w:rsidRPr="0081521B" w:rsidRDefault="008431AF" w:rsidP="0081521B">
      <w:pPr>
        <w:suppressAutoHyphens/>
        <w:autoSpaceDE w:val="0"/>
        <w:autoSpaceDN w:val="0"/>
        <w:adjustRightInd w:val="0"/>
        <w:spacing w:after="0" w:line="288" w:lineRule="auto"/>
        <w:ind w:left="142"/>
        <w:textAlignment w:val="center"/>
        <w:rPr>
          <w:rFonts w:eastAsiaTheme="minorHAnsi" w:cs="Minion Pro"/>
          <w:color w:val="000000"/>
          <w:spacing w:val="-2"/>
          <w:w w:val="95"/>
          <w:sz w:val="24"/>
          <w:szCs w:val="24"/>
        </w:rPr>
      </w:pPr>
      <w:hyperlink r:id="rId9" w:history="1">
        <w:r w:rsidR="0081521B">
          <w:rPr>
            <w:rStyle w:val="Hyperlink"/>
          </w:rPr>
          <w:t>https://www.omicsonline.org/pediatrics-therapeutics.php</w:t>
        </w:r>
      </w:hyperlink>
    </w:p>
    <w:p w:rsidR="0081521B" w:rsidRDefault="0081521B" w:rsidP="0081521B">
      <w:pPr>
        <w:pStyle w:val="ListParagraph"/>
        <w:suppressAutoHyphens/>
        <w:autoSpaceDE w:val="0"/>
        <w:autoSpaceDN w:val="0"/>
        <w:adjustRightInd w:val="0"/>
        <w:spacing w:after="0" w:line="288" w:lineRule="auto"/>
        <w:textAlignment w:val="center"/>
        <w:rPr>
          <w:rFonts w:eastAsiaTheme="minorHAnsi" w:cs="Minion Pro"/>
          <w:color w:val="000000"/>
          <w:spacing w:val="-2"/>
          <w:w w:val="95"/>
          <w:sz w:val="24"/>
          <w:szCs w:val="24"/>
        </w:rPr>
      </w:pPr>
    </w:p>
    <w:p w:rsidR="0081521B" w:rsidRPr="0081521B" w:rsidRDefault="0081521B" w:rsidP="0081521B">
      <w:pPr>
        <w:pStyle w:val="ListParagraph"/>
        <w:numPr>
          <w:ilvl w:val="0"/>
          <w:numId w:val="5"/>
        </w:numPr>
        <w:suppressAutoHyphens/>
        <w:autoSpaceDE w:val="0"/>
        <w:autoSpaceDN w:val="0"/>
        <w:adjustRightInd w:val="0"/>
        <w:spacing w:after="0" w:line="288" w:lineRule="auto"/>
        <w:textAlignment w:val="center"/>
        <w:rPr>
          <w:rFonts w:eastAsiaTheme="minorHAnsi" w:cs="Minion Pro"/>
          <w:color w:val="000000"/>
          <w:spacing w:val="-2"/>
          <w:w w:val="95"/>
          <w:sz w:val="24"/>
          <w:szCs w:val="24"/>
        </w:rPr>
      </w:pPr>
      <w:r>
        <w:rPr>
          <w:rFonts w:eastAsiaTheme="minorHAnsi" w:cs="Minion Pro"/>
          <w:color w:val="000000"/>
          <w:spacing w:val="-2"/>
          <w:w w:val="95"/>
          <w:sz w:val="24"/>
          <w:szCs w:val="24"/>
        </w:rPr>
        <w:t xml:space="preserve"> </w:t>
      </w:r>
      <w:r w:rsidRPr="0081521B">
        <w:rPr>
          <w:rFonts w:eastAsiaTheme="minorHAnsi" w:cs="Minion Pro"/>
          <w:color w:val="000000"/>
          <w:spacing w:val="-2"/>
          <w:w w:val="95"/>
          <w:sz w:val="24"/>
          <w:szCs w:val="24"/>
        </w:rPr>
        <w:t>Journal of Nephrology &amp; Renal Diseases</w:t>
      </w:r>
      <w:r w:rsidRPr="0081521B">
        <w:t xml:space="preserve"> </w:t>
      </w:r>
    </w:p>
    <w:p w:rsidR="0081521B" w:rsidRPr="0081521B" w:rsidRDefault="008431AF" w:rsidP="0081521B">
      <w:pPr>
        <w:suppressAutoHyphens/>
        <w:autoSpaceDE w:val="0"/>
        <w:autoSpaceDN w:val="0"/>
        <w:adjustRightInd w:val="0"/>
        <w:spacing w:after="0" w:line="288" w:lineRule="auto"/>
        <w:ind w:left="142"/>
        <w:textAlignment w:val="center"/>
        <w:rPr>
          <w:rFonts w:eastAsiaTheme="minorHAnsi" w:cs="Minion Pro"/>
          <w:color w:val="000000"/>
          <w:spacing w:val="-2"/>
          <w:w w:val="95"/>
          <w:sz w:val="24"/>
          <w:szCs w:val="24"/>
        </w:rPr>
      </w:pPr>
      <w:hyperlink r:id="rId10" w:history="1">
        <w:r w:rsidR="0081521B">
          <w:rPr>
            <w:rStyle w:val="Hyperlink"/>
          </w:rPr>
          <w:t>https://www.scitechnol.com/nephrology-renal-diseases.php</w:t>
        </w:r>
      </w:hyperlink>
    </w:p>
    <w:p w:rsidR="0081521B" w:rsidRPr="0081521B" w:rsidRDefault="0081521B" w:rsidP="0081521B">
      <w:pPr>
        <w:suppressAutoHyphens/>
        <w:autoSpaceDE w:val="0"/>
        <w:autoSpaceDN w:val="0"/>
        <w:adjustRightInd w:val="0"/>
        <w:spacing w:after="0" w:line="288" w:lineRule="auto"/>
        <w:textAlignment w:val="center"/>
        <w:rPr>
          <w:rFonts w:eastAsiaTheme="minorHAnsi" w:cs="Minion Pro"/>
          <w:color w:val="000000"/>
          <w:spacing w:val="-2"/>
          <w:w w:val="95"/>
          <w:sz w:val="24"/>
          <w:szCs w:val="24"/>
        </w:rPr>
      </w:pPr>
      <w:r w:rsidRPr="0081521B">
        <w:rPr>
          <w:rFonts w:eastAsiaTheme="minorHAnsi" w:cs="Minion Pro"/>
          <w:color w:val="000000"/>
          <w:spacing w:val="-2"/>
          <w:w w:val="95"/>
          <w:sz w:val="24"/>
          <w:szCs w:val="24"/>
        </w:rPr>
        <w:t xml:space="preserve"> </w:t>
      </w:r>
    </w:p>
    <w:p w:rsidR="0081521B" w:rsidRDefault="0081521B" w:rsidP="0081521B">
      <w:pPr>
        <w:suppressAutoHyphens/>
        <w:autoSpaceDE w:val="0"/>
        <w:autoSpaceDN w:val="0"/>
        <w:adjustRightInd w:val="0"/>
        <w:spacing w:after="0" w:line="288" w:lineRule="auto"/>
        <w:textAlignment w:val="center"/>
        <w:rPr>
          <w:rFonts w:eastAsiaTheme="minorHAnsi" w:cs="Minion Pro"/>
          <w:color w:val="000000"/>
          <w:spacing w:val="-2"/>
          <w:w w:val="95"/>
          <w:sz w:val="24"/>
          <w:szCs w:val="24"/>
        </w:rPr>
      </w:pPr>
    </w:p>
    <w:p w:rsidR="0081521B" w:rsidRPr="0081521B" w:rsidRDefault="0081521B" w:rsidP="0081521B">
      <w:pPr>
        <w:suppressAutoHyphens/>
        <w:autoSpaceDE w:val="0"/>
        <w:autoSpaceDN w:val="0"/>
        <w:adjustRightInd w:val="0"/>
        <w:spacing w:after="0" w:line="288" w:lineRule="auto"/>
        <w:textAlignment w:val="center"/>
        <w:rPr>
          <w:rFonts w:eastAsiaTheme="minorHAnsi" w:cs="Minion Pro"/>
          <w:color w:val="000000"/>
          <w:spacing w:val="-2"/>
          <w:w w:val="95"/>
          <w:sz w:val="24"/>
          <w:szCs w:val="24"/>
        </w:rPr>
      </w:pPr>
    </w:p>
    <w:sectPr w:rsidR="0081521B" w:rsidRPr="008152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inionPro-Bold">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haparral Pro">
    <w:panose1 w:val="00000000000000000000"/>
    <w:charset w:val="00"/>
    <w:family w:val="roman"/>
    <w:notTrueType/>
    <w:pitch w:val="variable"/>
    <w:sig w:usb0="00000007" w:usb1="00000001" w:usb2="00000000" w:usb3="00000000" w:csb0="00000093" w:csb1="00000000"/>
  </w:font>
  <w:font w:name="Minion Pro">
    <w:altName w:val="Minion Pro"/>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A0362"/>
    <w:multiLevelType w:val="hybridMultilevel"/>
    <w:tmpl w:val="54FA6AC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3D3564A8"/>
    <w:multiLevelType w:val="hybridMultilevel"/>
    <w:tmpl w:val="357E856E"/>
    <w:lvl w:ilvl="0" w:tplc="D1D8DD52">
      <w:numFmt w:val="bullet"/>
      <w:lvlText w:val=""/>
      <w:lvlJc w:val="left"/>
      <w:pPr>
        <w:ind w:left="720" w:hanging="360"/>
      </w:pPr>
      <w:rPr>
        <w:rFonts w:ascii="Symbol" w:eastAsiaTheme="minorEastAsia" w:hAnsi="Symbol" w:cstheme="minorBid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4B7630CA"/>
    <w:multiLevelType w:val="hybridMultilevel"/>
    <w:tmpl w:val="E31A06A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695F3BB5"/>
    <w:multiLevelType w:val="hybridMultilevel"/>
    <w:tmpl w:val="ED10FE8A"/>
    <w:lvl w:ilvl="0" w:tplc="4009000F">
      <w:start w:val="1"/>
      <w:numFmt w:val="decimal"/>
      <w:lvlText w:val="%1."/>
      <w:lvlJc w:val="left"/>
      <w:pPr>
        <w:ind w:left="502"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707508D7"/>
    <w:multiLevelType w:val="hybridMultilevel"/>
    <w:tmpl w:val="96C81C6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5C2C"/>
    <w:rsid w:val="00033D42"/>
    <w:rsid w:val="0006177A"/>
    <w:rsid w:val="000B2543"/>
    <w:rsid w:val="000D6586"/>
    <w:rsid w:val="000E60C1"/>
    <w:rsid w:val="00133454"/>
    <w:rsid w:val="001605AE"/>
    <w:rsid w:val="001B762D"/>
    <w:rsid w:val="001E23CB"/>
    <w:rsid w:val="001F511C"/>
    <w:rsid w:val="00202A5C"/>
    <w:rsid w:val="00214297"/>
    <w:rsid w:val="00265626"/>
    <w:rsid w:val="00272C39"/>
    <w:rsid w:val="00297E02"/>
    <w:rsid w:val="002A39A8"/>
    <w:rsid w:val="002C26BB"/>
    <w:rsid w:val="002F627F"/>
    <w:rsid w:val="003248A7"/>
    <w:rsid w:val="003258CD"/>
    <w:rsid w:val="00453949"/>
    <w:rsid w:val="004C67CB"/>
    <w:rsid w:val="005232C6"/>
    <w:rsid w:val="0055055B"/>
    <w:rsid w:val="005A7225"/>
    <w:rsid w:val="005E1D11"/>
    <w:rsid w:val="00612723"/>
    <w:rsid w:val="00642ED8"/>
    <w:rsid w:val="006C3B6F"/>
    <w:rsid w:val="0070652E"/>
    <w:rsid w:val="0071581F"/>
    <w:rsid w:val="007220DB"/>
    <w:rsid w:val="00725800"/>
    <w:rsid w:val="00743ECC"/>
    <w:rsid w:val="00756ED1"/>
    <w:rsid w:val="00772FC4"/>
    <w:rsid w:val="007F5C3E"/>
    <w:rsid w:val="008064DE"/>
    <w:rsid w:val="0081521B"/>
    <w:rsid w:val="008216FF"/>
    <w:rsid w:val="008431AF"/>
    <w:rsid w:val="00860DD9"/>
    <w:rsid w:val="00894C33"/>
    <w:rsid w:val="008C1BA8"/>
    <w:rsid w:val="008D25A5"/>
    <w:rsid w:val="009319F0"/>
    <w:rsid w:val="00986938"/>
    <w:rsid w:val="00A575E8"/>
    <w:rsid w:val="00A91420"/>
    <w:rsid w:val="00AB36FF"/>
    <w:rsid w:val="00AB45A7"/>
    <w:rsid w:val="00AC30EA"/>
    <w:rsid w:val="00AD7A02"/>
    <w:rsid w:val="00B268FB"/>
    <w:rsid w:val="00B60663"/>
    <w:rsid w:val="00B97B64"/>
    <w:rsid w:val="00BD7CB5"/>
    <w:rsid w:val="00BE35EC"/>
    <w:rsid w:val="00C10DBE"/>
    <w:rsid w:val="00C53993"/>
    <w:rsid w:val="00C84C5E"/>
    <w:rsid w:val="00D15B8E"/>
    <w:rsid w:val="00D43549"/>
    <w:rsid w:val="00DB4C4C"/>
    <w:rsid w:val="00DD6EDB"/>
    <w:rsid w:val="00E12F73"/>
    <w:rsid w:val="00E91479"/>
    <w:rsid w:val="00EC6C8D"/>
    <w:rsid w:val="00F25C2C"/>
    <w:rsid w:val="00F5587C"/>
    <w:rsid w:val="00F61293"/>
    <w:rsid w:val="00FF0074"/>
    <w:rsid w:val="00FF118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663"/>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60663"/>
    <w:rPr>
      <w:b/>
      <w:bCs/>
    </w:rPr>
  </w:style>
  <w:style w:type="character" w:styleId="Hyperlink">
    <w:name w:val="Hyperlink"/>
    <w:basedOn w:val="DefaultParagraphFont"/>
    <w:uiPriority w:val="99"/>
    <w:unhideWhenUsed/>
    <w:rsid w:val="00C53993"/>
    <w:rPr>
      <w:color w:val="0000FF" w:themeColor="hyperlink"/>
      <w:u w:val="single"/>
    </w:rPr>
  </w:style>
  <w:style w:type="paragraph" w:customStyle="1" w:styleId="BasicParagraph">
    <w:name w:val="[Basic Paragraph]"/>
    <w:basedOn w:val="Normal"/>
    <w:uiPriority w:val="99"/>
    <w:rsid w:val="001605AE"/>
    <w:pPr>
      <w:autoSpaceDE w:val="0"/>
      <w:autoSpaceDN w:val="0"/>
      <w:adjustRightInd w:val="0"/>
      <w:spacing w:after="0" w:line="288" w:lineRule="auto"/>
      <w:textAlignment w:val="center"/>
    </w:pPr>
    <w:rPr>
      <w:rFonts w:ascii="Times New Roman" w:eastAsiaTheme="minorHAnsi" w:hAnsi="Times New Roman" w:cs="Times New Roman"/>
      <w:color w:val="000000"/>
      <w:sz w:val="24"/>
      <w:szCs w:val="24"/>
    </w:rPr>
  </w:style>
  <w:style w:type="paragraph" w:styleId="BalloonText">
    <w:name w:val="Balloon Text"/>
    <w:basedOn w:val="Normal"/>
    <w:link w:val="BalloonTextChar"/>
    <w:uiPriority w:val="99"/>
    <w:semiHidden/>
    <w:unhideWhenUsed/>
    <w:rsid w:val="000617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177A"/>
    <w:rPr>
      <w:rFonts w:ascii="Tahoma" w:eastAsiaTheme="minorEastAsia" w:hAnsi="Tahoma" w:cs="Tahoma"/>
      <w:sz w:val="16"/>
      <w:szCs w:val="16"/>
      <w:lang w:val="en-US"/>
    </w:rPr>
  </w:style>
  <w:style w:type="paragraph" w:styleId="ListParagraph">
    <w:name w:val="List Paragraph"/>
    <w:basedOn w:val="Normal"/>
    <w:uiPriority w:val="34"/>
    <w:qFormat/>
    <w:rsid w:val="000E60C1"/>
    <w:pPr>
      <w:ind w:left="720"/>
      <w:contextualSpacing/>
    </w:pPr>
  </w:style>
  <w:style w:type="paragraph" w:styleId="NormalWeb">
    <w:name w:val="Normal (Web)"/>
    <w:basedOn w:val="Normal"/>
    <w:uiPriority w:val="99"/>
    <w:unhideWhenUsed/>
    <w:rsid w:val="00894C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55055B"/>
  </w:style>
  <w:style w:type="character" w:styleId="FollowedHyperlink">
    <w:name w:val="FollowedHyperlink"/>
    <w:basedOn w:val="DefaultParagraphFont"/>
    <w:uiPriority w:val="99"/>
    <w:semiHidden/>
    <w:unhideWhenUsed/>
    <w:rsid w:val="00F5587C"/>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663"/>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60663"/>
    <w:rPr>
      <w:b/>
      <w:bCs/>
    </w:rPr>
  </w:style>
  <w:style w:type="character" w:styleId="Hyperlink">
    <w:name w:val="Hyperlink"/>
    <w:basedOn w:val="DefaultParagraphFont"/>
    <w:uiPriority w:val="99"/>
    <w:unhideWhenUsed/>
    <w:rsid w:val="00C53993"/>
    <w:rPr>
      <w:color w:val="0000FF" w:themeColor="hyperlink"/>
      <w:u w:val="single"/>
    </w:rPr>
  </w:style>
  <w:style w:type="paragraph" w:customStyle="1" w:styleId="BasicParagraph">
    <w:name w:val="[Basic Paragraph]"/>
    <w:basedOn w:val="Normal"/>
    <w:uiPriority w:val="99"/>
    <w:rsid w:val="001605AE"/>
    <w:pPr>
      <w:autoSpaceDE w:val="0"/>
      <w:autoSpaceDN w:val="0"/>
      <w:adjustRightInd w:val="0"/>
      <w:spacing w:after="0" w:line="288" w:lineRule="auto"/>
      <w:textAlignment w:val="center"/>
    </w:pPr>
    <w:rPr>
      <w:rFonts w:ascii="Times New Roman" w:eastAsiaTheme="minorHAnsi" w:hAnsi="Times New Roman" w:cs="Times New Roman"/>
      <w:color w:val="000000"/>
      <w:sz w:val="24"/>
      <w:szCs w:val="24"/>
    </w:rPr>
  </w:style>
  <w:style w:type="paragraph" w:styleId="BalloonText">
    <w:name w:val="Balloon Text"/>
    <w:basedOn w:val="Normal"/>
    <w:link w:val="BalloonTextChar"/>
    <w:uiPriority w:val="99"/>
    <w:semiHidden/>
    <w:unhideWhenUsed/>
    <w:rsid w:val="000617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177A"/>
    <w:rPr>
      <w:rFonts w:ascii="Tahoma" w:eastAsiaTheme="minorEastAsia" w:hAnsi="Tahoma" w:cs="Tahoma"/>
      <w:sz w:val="16"/>
      <w:szCs w:val="16"/>
      <w:lang w:val="en-US"/>
    </w:rPr>
  </w:style>
  <w:style w:type="paragraph" w:styleId="ListParagraph">
    <w:name w:val="List Paragraph"/>
    <w:basedOn w:val="Normal"/>
    <w:uiPriority w:val="34"/>
    <w:qFormat/>
    <w:rsid w:val="000E60C1"/>
    <w:pPr>
      <w:ind w:left="720"/>
      <w:contextualSpacing/>
    </w:pPr>
  </w:style>
  <w:style w:type="paragraph" w:styleId="NormalWeb">
    <w:name w:val="Normal (Web)"/>
    <w:basedOn w:val="Normal"/>
    <w:uiPriority w:val="99"/>
    <w:unhideWhenUsed/>
    <w:rsid w:val="00894C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55055B"/>
  </w:style>
  <w:style w:type="character" w:styleId="FollowedHyperlink">
    <w:name w:val="FollowedHyperlink"/>
    <w:basedOn w:val="DefaultParagraphFont"/>
    <w:uiPriority w:val="99"/>
    <w:semiHidden/>
    <w:unhideWhenUsed/>
    <w:rsid w:val="00F5587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857796">
      <w:bodyDiv w:val="1"/>
      <w:marLeft w:val="0"/>
      <w:marRight w:val="0"/>
      <w:marTop w:val="0"/>
      <w:marBottom w:val="0"/>
      <w:divBdr>
        <w:top w:val="none" w:sz="0" w:space="0" w:color="auto"/>
        <w:left w:val="none" w:sz="0" w:space="0" w:color="auto"/>
        <w:bottom w:val="none" w:sz="0" w:space="0" w:color="auto"/>
        <w:right w:val="none" w:sz="0" w:space="0" w:color="auto"/>
      </w:divBdr>
    </w:div>
    <w:div w:id="240911552">
      <w:bodyDiv w:val="1"/>
      <w:marLeft w:val="0"/>
      <w:marRight w:val="0"/>
      <w:marTop w:val="0"/>
      <w:marBottom w:val="0"/>
      <w:divBdr>
        <w:top w:val="none" w:sz="0" w:space="0" w:color="auto"/>
        <w:left w:val="none" w:sz="0" w:space="0" w:color="auto"/>
        <w:bottom w:val="none" w:sz="0" w:space="0" w:color="auto"/>
        <w:right w:val="none" w:sz="0" w:space="0" w:color="auto"/>
      </w:divBdr>
    </w:div>
    <w:div w:id="277953179">
      <w:bodyDiv w:val="1"/>
      <w:marLeft w:val="0"/>
      <w:marRight w:val="0"/>
      <w:marTop w:val="0"/>
      <w:marBottom w:val="0"/>
      <w:divBdr>
        <w:top w:val="none" w:sz="0" w:space="0" w:color="auto"/>
        <w:left w:val="none" w:sz="0" w:space="0" w:color="auto"/>
        <w:bottom w:val="none" w:sz="0" w:space="0" w:color="auto"/>
        <w:right w:val="none" w:sz="0" w:space="0" w:color="auto"/>
      </w:divBdr>
    </w:div>
    <w:div w:id="384067451">
      <w:bodyDiv w:val="1"/>
      <w:marLeft w:val="0"/>
      <w:marRight w:val="0"/>
      <w:marTop w:val="0"/>
      <w:marBottom w:val="0"/>
      <w:divBdr>
        <w:top w:val="none" w:sz="0" w:space="0" w:color="auto"/>
        <w:left w:val="none" w:sz="0" w:space="0" w:color="auto"/>
        <w:bottom w:val="none" w:sz="0" w:space="0" w:color="auto"/>
        <w:right w:val="none" w:sz="0" w:space="0" w:color="auto"/>
      </w:divBdr>
    </w:div>
    <w:div w:id="426852540">
      <w:bodyDiv w:val="1"/>
      <w:marLeft w:val="0"/>
      <w:marRight w:val="0"/>
      <w:marTop w:val="0"/>
      <w:marBottom w:val="0"/>
      <w:divBdr>
        <w:top w:val="none" w:sz="0" w:space="0" w:color="auto"/>
        <w:left w:val="none" w:sz="0" w:space="0" w:color="auto"/>
        <w:bottom w:val="none" w:sz="0" w:space="0" w:color="auto"/>
        <w:right w:val="none" w:sz="0" w:space="0" w:color="auto"/>
      </w:divBdr>
    </w:div>
    <w:div w:id="444349093">
      <w:bodyDiv w:val="1"/>
      <w:marLeft w:val="0"/>
      <w:marRight w:val="0"/>
      <w:marTop w:val="0"/>
      <w:marBottom w:val="0"/>
      <w:divBdr>
        <w:top w:val="none" w:sz="0" w:space="0" w:color="auto"/>
        <w:left w:val="none" w:sz="0" w:space="0" w:color="auto"/>
        <w:bottom w:val="none" w:sz="0" w:space="0" w:color="auto"/>
        <w:right w:val="none" w:sz="0" w:space="0" w:color="auto"/>
      </w:divBdr>
    </w:div>
    <w:div w:id="447970517">
      <w:bodyDiv w:val="1"/>
      <w:marLeft w:val="0"/>
      <w:marRight w:val="0"/>
      <w:marTop w:val="0"/>
      <w:marBottom w:val="0"/>
      <w:divBdr>
        <w:top w:val="none" w:sz="0" w:space="0" w:color="auto"/>
        <w:left w:val="none" w:sz="0" w:space="0" w:color="auto"/>
        <w:bottom w:val="none" w:sz="0" w:space="0" w:color="auto"/>
        <w:right w:val="none" w:sz="0" w:space="0" w:color="auto"/>
      </w:divBdr>
    </w:div>
    <w:div w:id="449477589">
      <w:bodyDiv w:val="1"/>
      <w:marLeft w:val="0"/>
      <w:marRight w:val="0"/>
      <w:marTop w:val="0"/>
      <w:marBottom w:val="0"/>
      <w:divBdr>
        <w:top w:val="none" w:sz="0" w:space="0" w:color="auto"/>
        <w:left w:val="none" w:sz="0" w:space="0" w:color="auto"/>
        <w:bottom w:val="none" w:sz="0" w:space="0" w:color="auto"/>
        <w:right w:val="none" w:sz="0" w:space="0" w:color="auto"/>
      </w:divBdr>
    </w:div>
    <w:div w:id="552351797">
      <w:bodyDiv w:val="1"/>
      <w:marLeft w:val="0"/>
      <w:marRight w:val="0"/>
      <w:marTop w:val="0"/>
      <w:marBottom w:val="0"/>
      <w:divBdr>
        <w:top w:val="none" w:sz="0" w:space="0" w:color="auto"/>
        <w:left w:val="none" w:sz="0" w:space="0" w:color="auto"/>
        <w:bottom w:val="none" w:sz="0" w:space="0" w:color="auto"/>
        <w:right w:val="none" w:sz="0" w:space="0" w:color="auto"/>
      </w:divBdr>
    </w:div>
    <w:div w:id="575163248">
      <w:bodyDiv w:val="1"/>
      <w:marLeft w:val="0"/>
      <w:marRight w:val="0"/>
      <w:marTop w:val="0"/>
      <w:marBottom w:val="0"/>
      <w:divBdr>
        <w:top w:val="none" w:sz="0" w:space="0" w:color="auto"/>
        <w:left w:val="none" w:sz="0" w:space="0" w:color="auto"/>
        <w:bottom w:val="none" w:sz="0" w:space="0" w:color="auto"/>
        <w:right w:val="none" w:sz="0" w:space="0" w:color="auto"/>
      </w:divBdr>
    </w:div>
    <w:div w:id="674646175">
      <w:bodyDiv w:val="1"/>
      <w:marLeft w:val="0"/>
      <w:marRight w:val="0"/>
      <w:marTop w:val="0"/>
      <w:marBottom w:val="0"/>
      <w:divBdr>
        <w:top w:val="none" w:sz="0" w:space="0" w:color="auto"/>
        <w:left w:val="none" w:sz="0" w:space="0" w:color="auto"/>
        <w:bottom w:val="none" w:sz="0" w:space="0" w:color="auto"/>
        <w:right w:val="none" w:sz="0" w:space="0" w:color="auto"/>
      </w:divBdr>
    </w:div>
    <w:div w:id="774176988">
      <w:bodyDiv w:val="1"/>
      <w:marLeft w:val="0"/>
      <w:marRight w:val="0"/>
      <w:marTop w:val="0"/>
      <w:marBottom w:val="0"/>
      <w:divBdr>
        <w:top w:val="none" w:sz="0" w:space="0" w:color="auto"/>
        <w:left w:val="none" w:sz="0" w:space="0" w:color="auto"/>
        <w:bottom w:val="none" w:sz="0" w:space="0" w:color="auto"/>
        <w:right w:val="none" w:sz="0" w:space="0" w:color="auto"/>
      </w:divBdr>
    </w:div>
    <w:div w:id="860553959">
      <w:bodyDiv w:val="1"/>
      <w:marLeft w:val="0"/>
      <w:marRight w:val="0"/>
      <w:marTop w:val="0"/>
      <w:marBottom w:val="0"/>
      <w:divBdr>
        <w:top w:val="none" w:sz="0" w:space="0" w:color="auto"/>
        <w:left w:val="none" w:sz="0" w:space="0" w:color="auto"/>
        <w:bottom w:val="none" w:sz="0" w:space="0" w:color="auto"/>
        <w:right w:val="none" w:sz="0" w:space="0" w:color="auto"/>
      </w:divBdr>
    </w:div>
    <w:div w:id="895312138">
      <w:bodyDiv w:val="1"/>
      <w:marLeft w:val="0"/>
      <w:marRight w:val="0"/>
      <w:marTop w:val="0"/>
      <w:marBottom w:val="0"/>
      <w:divBdr>
        <w:top w:val="none" w:sz="0" w:space="0" w:color="auto"/>
        <w:left w:val="none" w:sz="0" w:space="0" w:color="auto"/>
        <w:bottom w:val="none" w:sz="0" w:space="0" w:color="auto"/>
        <w:right w:val="none" w:sz="0" w:space="0" w:color="auto"/>
      </w:divBdr>
    </w:div>
    <w:div w:id="935985973">
      <w:bodyDiv w:val="1"/>
      <w:marLeft w:val="0"/>
      <w:marRight w:val="0"/>
      <w:marTop w:val="0"/>
      <w:marBottom w:val="0"/>
      <w:divBdr>
        <w:top w:val="none" w:sz="0" w:space="0" w:color="auto"/>
        <w:left w:val="none" w:sz="0" w:space="0" w:color="auto"/>
        <w:bottom w:val="none" w:sz="0" w:space="0" w:color="auto"/>
        <w:right w:val="none" w:sz="0" w:space="0" w:color="auto"/>
      </w:divBdr>
    </w:div>
    <w:div w:id="1016924142">
      <w:bodyDiv w:val="1"/>
      <w:marLeft w:val="0"/>
      <w:marRight w:val="0"/>
      <w:marTop w:val="0"/>
      <w:marBottom w:val="0"/>
      <w:divBdr>
        <w:top w:val="none" w:sz="0" w:space="0" w:color="auto"/>
        <w:left w:val="none" w:sz="0" w:space="0" w:color="auto"/>
        <w:bottom w:val="none" w:sz="0" w:space="0" w:color="auto"/>
        <w:right w:val="none" w:sz="0" w:space="0" w:color="auto"/>
      </w:divBdr>
    </w:div>
    <w:div w:id="1075396947">
      <w:bodyDiv w:val="1"/>
      <w:marLeft w:val="0"/>
      <w:marRight w:val="0"/>
      <w:marTop w:val="0"/>
      <w:marBottom w:val="0"/>
      <w:divBdr>
        <w:top w:val="none" w:sz="0" w:space="0" w:color="auto"/>
        <w:left w:val="none" w:sz="0" w:space="0" w:color="auto"/>
        <w:bottom w:val="none" w:sz="0" w:space="0" w:color="auto"/>
        <w:right w:val="none" w:sz="0" w:space="0" w:color="auto"/>
      </w:divBdr>
    </w:div>
    <w:div w:id="1229926886">
      <w:bodyDiv w:val="1"/>
      <w:marLeft w:val="0"/>
      <w:marRight w:val="0"/>
      <w:marTop w:val="0"/>
      <w:marBottom w:val="0"/>
      <w:divBdr>
        <w:top w:val="none" w:sz="0" w:space="0" w:color="auto"/>
        <w:left w:val="none" w:sz="0" w:space="0" w:color="auto"/>
        <w:bottom w:val="none" w:sz="0" w:space="0" w:color="auto"/>
        <w:right w:val="none" w:sz="0" w:space="0" w:color="auto"/>
      </w:divBdr>
    </w:div>
    <w:div w:id="1248539593">
      <w:bodyDiv w:val="1"/>
      <w:marLeft w:val="0"/>
      <w:marRight w:val="0"/>
      <w:marTop w:val="0"/>
      <w:marBottom w:val="0"/>
      <w:divBdr>
        <w:top w:val="none" w:sz="0" w:space="0" w:color="auto"/>
        <w:left w:val="none" w:sz="0" w:space="0" w:color="auto"/>
        <w:bottom w:val="none" w:sz="0" w:space="0" w:color="auto"/>
        <w:right w:val="none" w:sz="0" w:space="0" w:color="auto"/>
      </w:divBdr>
    </w:div>
    <w:div w:id="1376077609">
      <w:bodyDiv w:val="1"/>
      <w:marLeft w:val="0"/>
      <w:marRight w:val="0"/>
      <w:marTop w:val="0"/>
      <w:marBottom w:val="0"/>
      <w:divBdr>
        <w:top w:val="none" w:sz="0" w:space="0" w:color="auto"/>
        <w:left w:val="none" w:sz="0" w:space="0" w:color="auto"/>
        <w:bottom w:val="none" w:sz="0" w:space="0" w:color="auto"/>
        <w:right w:val="none" w:sz="0" w:space="0" w:color="auto"/>
      </w:divBdr>
    </w:div>
    <w:div w:id="1384598227">
      <w:bodyDiv w:val="1"/>
      <w:marLeft w:val="0"/>
      <w:marRight w:val="0"/>
      <w:marTop w:val="0"/>
      <w:marBottom w:val="0"/>
      <w:divBdr>
        <w:top w:val="none" w:sz="0" w:space="0" w:color="auto"/>
        <w:left w:val="none" w:sz="0" w:space="0" w:color="auto"/>
        <w:bottom w:val="none" w:sz="0" w:space="0" w:color="auto"/>
        <w:right w:val="none" w:sz="0" w:space="0" w:color="auto"/>
      </w:divBdr>
    </w:div>
    <w:div w:id="1406147072">
      <w:bodyDiv w:val="1"/>
      <w:marLeft w:val="0"/>
      <w:marRight w:val="0"/>
      <w:marTop w:val="0"/>
      <w:marBottom w:val="0"/>
      <w:divBdr>
        <w:top w:val="none" w:sz="0" w:space="0" w:color="auto"/>
        <w:left w:val="none" w:sz="0" w:space="0" w:color="auto"/>
        <w:bottom w:val="none" w:sz="0" w:space="0" w:color="auto"/>
        <w:right w:val="none" w:sz="0" w:space="0" w:color="auto"/>
      </w:divBdr>
    </w:div>
    <w:div w:id="1413697135">
      <w:bodyDiv w:val="1"/>
      <w:marLeft w:val="0"/>
      <w:marRight w:val="0"/>
      <w:marTop w:val="0"/>
      <w:marBottom w:val="0"/>
      <w:divBdr>
        <w:top w:val="none" w:sz="0" w:space="0" w:color="auto"/>
        <w:left w:val="none" w:sz="0" w:space="0" w:color="auto"/>
        <w:bottom w:val="none" w:sz="0" w:space="0" w:color="auto"/>
        <w:right w:val="none" w:sz="0" w:space="0" w:color="auto"/>
      </w:divBdr>
    </w:div>
    <w:div w:id="1546680310">
      <w:bodyDiv w:val="1"/>
      <w:marLeft w:val="0"/>
      <w:marRight w:val="0"/>
      <w:marTop w:val="0"/>
      <w:marBottom w:val="0"/>
      <w:divBdr>
        <w:top w:val="none" w:sz="0" w:space="0" w:color="auto"/>
        <w:left w:val="none" w:sz="0" w:space="0" w:color="auto"/>
        <w:bottom w:val="none" w:sz="0" w:space="0" w:color="auto"/>
        <w:right w:val="none" w:sz="0" w:space="0" w:color="auto"/>
      </w:divBdr>
    </w:div>
    <w:div w:id="1594439990">
      <w:bodyDiv w:val="1"/>
      <w:marLeft w:val="0"/>
      <w:marRight w:val="0"/>
      <w:marTop w:val="0"/>
      <w:marBottom w:val="0"/>
      <w:divBdr>
        <w:top w:val="none" w:sz="0" w:space="0" w:color="auto"/>
        <w:left w:val="none" w:sz="0" w:space="0" w:color="auto"/>
        <w:bottom w:val="none" w:sz="0" w:space="0" w:color="auto"/>
        <w:right w:val="none" w:sz="0" w:space="0" w:color="auto"/>
      </w:divBdr>
    </w:div>
    <w:div w:id="1611625772">
      <w:bodyDiv w:val="1"/>
      <w:marLeft w:val="0"/>
      <w:marRight w:val="0"/>
      <w:marTop w:val="0"/>
      <w:marBottom w:val="0"/>
      <w:divBdr>
        <w:top w:val="none" w:sz="0" w:space="0" w:color="auto"/>
        <w:left w:val="none" w:sz="0" w:space="0" w:color="auto"/>
        <w:bottom w:val="none" w:sz="0" w:space="0" w:color="auto"/>
        <w:right w:val="none" w:sz="0" w:space="0" w:color="auto"/>
      </w:divBdr>
    </w:div>
    <w:div w:id="1678459477">
      <w:bodyDiv w:val="1"/>
      <w:marLeft w:val="0"/>
      <w:marRight w:val="0"/>
      <w:marTop w:val="0"/>
      <w:marBottom w:val="0"/>
      <w:divBdr>
        <w:top w:val="none" w:sz="0" w:space="0" w:color="auto"/>
        <w:left w:val="none" w:sz="0" w:space="0" w:color="auto"/>
        <w:bottom w:val="none" w:sz="0" w:space="0" w:color="auto"/>
        <w:right w:val="none" w:sz="0" w:space="0" w:color="auto"/>
      </w:divBdr>
    </w:div>
    <w:div w:id="1726370005">
      <w:bodyDiv w:val="1"/>
      <w:marLeft w:val="0"/>
      <w:marRight w:val="0"/>
      <w:marTop w:val="0"/>
      <w:marBottom w:val="0"/>
      <w:divBdr>
        <w:top w:val="none" w:sz="0" w:space="0" w:color="auto"/>
        <w:left w:val="none" w:sz="0" w:space="0" w:color="auto"/>
        <w:bottom w:val="none" w:sz="0" w:space="0" w:color="auto"/>
        <w:right w:val="none" w:sz="0" w:space="0" w:color="auto"/>
      </w:divBdr>
    </w:div>
    <w:div w:id="1728382816">
      <w:bodyDiv w:val="1"/>
      <w:marLeft w:val="0"/>
      <w:marRight w:val="0"/>
      <w:marTop w:val="0"/>
      <w:marBottom w:val="0"/>
      <w:divBdr>
        <w:top w:val="none" w:sz="0" w:space="0" w:color="auto"/>
        <w:left w:val="none" w:sz="0" w:space="0" w:color="auto"/>
        <w:bottom w:val="none" w:sz="0" w:space="0" w:color="auto"/>
        <w:right w:val="none" w:sz="0" w:space="0" w:color="auto"/>
      </w:divBdr>
    </w:div>
    <w:div w:id="1729761529">
      <w:bodyDiv w:val="1"/>
      <w:marLeft w:val="0"/>
      <w:marRight w:val="0"/>
      <w:marTop w:val="0"/>
      <w:marBottom w:val="0"/>
      <w:divBdr>
        <w:top w:val="none" w:sz="0" w:space="0" w:color="auto"/>
        <w:left w:val="none" w:sz="0" w:space="0" w:color="auto"/>
        <w:bottom w:val="none" w:sz="0" w:space="0" w:color="auto"/>
        <w:right w:val="none" w:sz="0" w:space="0" w:color="auto"/>
      </w:divBdr>
    </w:div>
    <w:div w:id="1777745650">
      <w:bodyDiv w:val="1"/>
      <w:marLeft w:val="0"/>
      <w:marRight w:val="0"/>
      <w:marTop w:val="0"/>
      <w:marBottom w:val="0"/>
      <w:divBdr>
        <w:top w:val="none" w:sz="0" w:space="0" w:color="auto"/>
        <w:left w:val="none" w:sz="0" w:space="0" w:color="auto"/>
        <w:bottom w:val="none" w:sz="0" w:space="0" w:color="auto"/>
        <w:right w:val="none" w:sz="0" w:space="0" w:color="auto"/>
      </w:divBdr>
    </w:div>
    <w:div w:id="1846897225">
      <w:bodyDiv w:val="1"/>
      <w:marLeft w:val="0"/>
      <w:marRight w:val="0"/>
      <w:marTop w:val="0"/>
      <w:marBottom w:val="0"/>
      <w:divBdr>
        <w:top w:val="none" w:sz="0" w:space="0" w:color="auto"/>
        <w:left w:val="none" w:sz="0" w:space="0" w:color="auto"/>
        <w:bottom w:val="none" w:sz="0" w:space="0" w:color="auto"/>
        <w:right w:val="none" w:sz="0" w:space="0" w:color="auto"/>
      </w:divBdr>
    </w:div>
    <w:div w:id="1878083293">
      <w:bodyDiv w:val="1"/>
      <w:marLeft w:val="0"/>
      <w:marRight w:val="0"/>
      <w:marTop w:val="0"/>
      <w:marBottom w:val="0"/>
      <w:divBdr>
        <w:top w:val="none" w:sz="0" w:space="0" w:color="auto"/>
        <w:left w:val="none" w:sz="0" w:space="0" w:color="auto"/>
        <w:bottom w:val="none" w:sz="0" w:space="0" w:color="auto"/>
        <w:right w:val="none" w:sz="0" w:space="0" w:color="auto"/>
      </w:divBdr>
    </w:div>
    <w:div w:id="1928876808">
      <w:bodyDiv w:val="1"/>
      <w:marLeft w:val="0"/>
      <w:marRight w:val="0"/>
      <w:marTop w:val="0"/>
      <w:marBottom w:val="0"/>
      <w:divBdr>
        <w:top w:val="none" w:sz="0" w:space="0" w:color="auto"/>
        <w:left w:val="none" w:sz="0" w:space="0" w:color="auto"/>
        <w:bottom w:val="none" w:sz="0" w:space="0" w:color="auto"/>
        <w:right w:val="none" w:sz="0" w:space="0" w:color="auto"/>
      </w:divBdr>
    </w:div>
    <w:div w:id="1963878727">
      <w:bodyDiv w:val="1"/>
      <w:marLeft w:val="0"/>
      <w:marRight w:val="0"/>
      <w:marTop w:val="0"/>
      <w:marBottom w:val="0"/>
      <w:divBdr>
        <w:top w:val="none" w:sz="0" w:space="0" w:color="auto"/>
        <w:left w:val="none" w:sz="0" w:space="0" w:color="auto"/>
        <w:bottom w:val="none" w:sz="0" w:space="0" w:color="auto"/>
        <w:right w:val="none" w:sz="0" w:space="0" w:color="auto"/>
      </w:divBdr>
    </w:div>
    <w:div w:id="2037727711">
      <w:bodyDiv w:val="1"/>
      <w:marLeft w:val="0"/>
      <w:marRight w:val="0"/>
      <w:marTop w:val="0"/>
      <w:marBottom w:val="0"/>
      <w:divBdr>
        <w:top w:val="none" w:sz="0" w:space="0" w:color="auto"/>
        <w:left w:val="none" w:sz="0" w:space="0" w:color="auto"/>
        <w:bottom w:val="none" w:sz="0" w:space="0" w:color="auto"/>
        <w:right w:val="none" w:sz="0" w:space="0" w:color="auto"/>
      </w:divBdr>
    </w:div>
    <w:div w:id="2062707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micsonline.org/nephrology-therapeutics.php" TargetMode="External"/><Relationship Id="rId3" Type="http://schemas.openxmlformats.org/officeDocument/2006/relationships/styles" Target="styles.xml"/><Relationship Id="rId7" Type="http://schemas.openxmlformats.org/officeDocument/2006/relationships/hyperlink" Target="https://nephrology.healthconferences.org/"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www.scitechnol.com/nephrology-renal-diseases.php" TargetMode="External"/><Relationship Id="rId4" Type="http://schemas.microsoft.com/office/2007/relationships/stylesWithEffects" Target="stylesWithEffects.xml"/><Relationship Id="rId9" Type="http://schemas.openxmlformats.org/officeDocument/2006/relationships/hyperlink" Target="https://www.omicsonline.org/pediatrics-therapeutics.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42EDD1-6A34-428E-944E-12D0D0169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496</Words>
  <Characters>2829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Ramakrishna reddy L</dc:creator>
  <cp:lastModifiedBy>admin</cp:lastModifiedBy>
  <cp:revision>22</cp:revision>
  <dcterms:created xsi:type="dcterms:W3CDTF">2019-04-26T05:38:00Z</dcterms:created>
  <dcterms:modified xsi:type="dcterms:W3CDTF">2019-05-04T04:18:00Z</dcterms:modified>
</cp:coreProperties>
</file>