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CDE" w:rsidRDefault="00E30CDE">
      <w:r>
        <w:separator/>
      </w:r>
    </w:p>
  </w:endnote>
  <w:endnote w:type="continuationSeparator" w:id="0">
    <w:p w:rsidR="00E30CDE" w:rsidRDefault="00E3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CDE" w:rsidRDefault="00E30CDE">
      <w:r>
        <w:separator/>
      </w:r>
    </w:p>
  </w:footnote>
  <w:footnote w:type="continuationSeparator" w:id="0">
    <w:p w:rsidR="00E30CDE" w:rsidRDefault="00E30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463C"/>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E3C77"/>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Epilepsy</cp:lastModifiedBy>
  <cp:revision>2</cp:revision>
  <dcterms:created xsi:type="dcterms:W3CDTF">2019-06-08T07:52:00Z</dcterms:created>
  <dcterms:modified xsi:type="dcterms:W3CDTF">2019-06-08T07:52:00Z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