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924C32" w:rsidRDefault="00AE3E37" w:rsidP="00924C32">
      <w:pPr>
        <w:pStyle w:val="BodyText"/>
        <w:spacing w:before="73" w:line="198" w:lineRule="exact"/>
        <w:ind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924C32" w:rsidP="00924C32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b/>
          <w:sz w:val="21"/>
        </w:rPr>
        <w:t xml:space="preserve"> </w:t>
      </w:r>
      <w:r w:rsidRPr="00924C32">
        <w:rPr>
          <w:rFonts w:ascii="Arial"/>
          <w:b/>
          <w:sz w:val="21"/>
        </w:rPr>
        <w:t>Title</w:t>
      </w:r>
      <w:r>
        <w:rPr>
          <w:rFonts w:ascii="Arial"/>
          <w:sz w:val="21"/>
        </w:rPr>
        <w:t>: Smile Design for implant placement</w:t>
      </w:r>
    </w:p>
    <w:p w:rsidR="00AE3E37" w:rsidRDefault="00924C32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he patient esthetic demand is becoming higher day by day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good restoration is nowadays the key factor for a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successful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implant treatment as </w:t>
      </w:r>
      <w:proofErr w:type="spell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Osseointegration</w:t>
      </w:r>
      <w:proofErr w:type="spell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no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more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golden standard for the patient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careful esthetic evaluation must be done for the patient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from</w:t>
      </w:r>
      <w:proofErr w:type="gram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esthetic point of view</w:t>
      </w:r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924C32" w:rsidRPr="00924C32" w:rsidRDefault="00924C32" w:rsidP="00924C32">
      <w:pPr>
        <w:pStyle w:val="Heading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</w:t>
      </w:r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 special </w:t>
      </w:r>
      <w:proofErr w:type="spell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surgicall</w:t>
      </w:r>
      <w:proofErr w:type="spell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prosthodontics considerations has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to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 applied in the esthetic zone.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This lecture is discussing a to z procedures for successful</w:t>
      </w:r>
    </w:p>
    <w:p w:rsidR="00924C32" w:rsidRPr="00924C32" w:rsidRDefault="00924C32" w:rsidP="00924C3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>implant</w:t>
      </w:r>
      <w:proofErr w:type="gramEnd"/>
      <w:r w:rsidRPr="00924C3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placement based on patient smile analysis .</w:t>
      </w:r>
    </w:p>
    <w:p w:rsidR="00AE3E37" w:rsidRDefault="00AD434D" w:rsidP="00924C32">
      <w:pPr>
        <w:pStyle w:val="Heading3"/>
        <w:spacing w:before="74"/>
        <w:ind w:left="0"/>
      </w:pPr>
      <w:r>
        <w:rPr>
          <w:color w:val="BF5A14"/>
        </w:rPr>
        <w:lastRenderedPageBreak/>
        <w:t>Photograph</w:t>
      </w:r>
    </w:p>
    <w:p w:rsidR="00AE3E37" w:rsidRDefault="00AD434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5EF7EBBD" wp14:editId="681BA50C">
            <wp:extent cx="1141171" cy="971302"/>
            <wp:effectExtent l="0" t="0" r="1905" b="635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185" cy="97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Deanna </w:t>
      </w:r>
      <w:proofErr w:type="spellStart"/>
      <w:r>
        <w:rPr>
          <w:rFonts w:ascii="Arial"/>
          <w:sz w:val="14"/>
        </w:rPr>
        <w:t>Mulvihill</w:t>
      </w:r>
      <w:proofErr w:type="spellEnd"/>
      <w:r>
        <w:rPr>
          <w:rFonts w:ascii="Arial"/>
          <w:sz w:val="14"/>
        </w:rPr>
        <w:t xml:space="preserve">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</w:t>
      </w:r>
      <w:proofErr w:type="spellStart"/>
      <w:r>
        <w:rPr>
          <w:rFonts w:ascii="Arial"/>
          <w:sz w:val="14"/>
        </w:rPr>
        <w:t>Guba</w:t>
      </w:r>
      <w:proofErr w:type="spellEnd"/>
      <w:r>
        <w:rPr>
          <w:rFonts w:ascii="Arial"/>
          <w:sz w:val="14"/>
        </w:rPr>
        <w:t>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643575" w:rsidRDefault="00643575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Style w:val="Hyperlink"/>
          <w:rFonts w:ascii="Arial"/>
          <w:sz w:val="14"/>
        </w:rPr>
        <w:t>Phone number: 123456789</w:t>
      </w:r>
    </w:p>
    <w:p w:rsidR="00643575" w:rsidRDefault="00643575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proofErr w:type="spellStart"/>
      <w:r>
        <w:rPr>
          <w:rStyle w:val="Hyperlink"/>
          <w:rFonts w:ascii="Arial"/>
          <w:sz w:val="14"/>
        </w:rPr>
        <w:t>Linkedin</w:t>
      </w:r>
      <w:proofErr w:type="spellEnd"/>
      <w:r>
        <w:rPr>
          <w:rStyle w:val="Hyperlink"/>
          <w:rFonts w:ascii="Arial"/>
          <w:sz w:val="14"/>
        </w:rPr>
        <w:t xml:space="preserve"> id:</w:t>
      </w:r>
    </w:p>
    <w:p w:rsidR="00643575" w:rsidRDefault="00643575" w:rsidP="00643575">
      <w:pPr>
        <w:spacing w:before="62"/>
        <w:ind w:left="4217" w:right="4235"/>
        <w:rPr>
          <w:rFonts w:ascii="Arial"/>
          <w:sz w:val="14"/>
        </w:rPr>
      </w:pPr>
      <w:r>
        <w:rPr>
          <w:rStyle w:val="Hyperlink"/>
          <w:rFonts w:ascii="Arial"/>
          <w:sz w:val="14"/>
        </w:rPr>
        <w:t>Presentation Category:</w:t>
      </w:r>
      <w:bookmarkStart w:id="0" w:name="_GoBack"/>
      <w:bookmarkEnd w:id="0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BF1" w:rsidRDefault="006A7BF1">
      <w:r>
        <w:separator/>
      </w:r>
    </w:p>
  </w:endnote>
  <w:endnote w:type="continuationSeparator" w:id="0">
    <w:p w:rsidR="006A7BF1" w:rsidRDefault="006A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06966B" wp14:editId="65C5407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B47EF66" wp14:editId="71B7FC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A6997F7" wp14:editId="7FF7BCC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BF1" w:rsidRDefault="006A7BF1">
      <w:r>
        <w:separator/>
      </w:r>
    </w:p>
  </w:footnote>
  <w:footnote w:type="continuationSeparator" w:id="0">
    <w:p w:rsidR="006A7BF1" w:rsidRDefault="006A7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2D97E70" wp14:editId="6CD442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24C32">
      <w:rPr>
        <w:sz w:val="20"/>
      </w:rPr>
      <w:t>TTTT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83014"/>
    <w:rsid w:val="00292ED9"/>
    <w:rsid w:val="002F7C95"/>
    <w:rsid w:val="00404E5B"/>
    <w:rsid w:val="00414F7B"/>
    <w:rsid w:val="004355DC"/>
    <w:rsid w:val="004749B4"/>
    <w:rsid w:val="00494130"/>
    <w:rsid w:val="004D391B"/>
    <w:rsid w:val="004F3523"/>
    <w:rsid w:val="00530038"/>
    <w:rsid w:val="005973B9"/>
    <w:rsid w:val="005B3A56"/>
    <w:rsid w:val="006060CE"/>
    <w:rsid w:val="0063497F"/>
    <w:rsid w:val="00643575"/>
    <w:rsid w:val="006A7BF1"/>
    <w:rsid w:val="007C7A79"/>
    <w:rsid w:val="00873DF0"/>
    <w:rsid w:val="008756E6"/>
    <w:rsid w:val="00924C32"/>
    <w:rsid w:val="009B2D44"/>
    <w:rsid w:val="00A06DF5"/>
    <w:rsid w:val="00A07E82"/>
    <w:rsid w:val="00A9710C"/>
    <w:rsid w:val="00AD434D"/>
    <w:rsid w:val="00AE3E37"/>
    <w:rsid w:val="00B21A57"/>
    <w:rsid w:val="00C33602"/>
    <w:rsid w:val="00CD6F55"/>
    <w:rsid w:val="00DE3104"/>
    <w:rsid w:val="00E71AC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45B6C-AC3C-4745-A03D-86E326D56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Sravanthi V</cp:lastModifiedBy>
  <cp:revision>6</cp:revision>
  <dcterms:created xsi:type="dcterms:W3CDTF">2016-09-15T14:21:00Z</dcterms:created>
  <dcterms:modified xsi:type="dcterms:W3CDTF">2018-10-01T09:32:00Z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