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BD025F">
      <w:pPr>
        <w:pStyle w:val="Heading1"/>
        <w:spacing w:before="170"/>
      </w:pPr>
      <w:r>
        <w:rPr>
          <w:color w:val="337AB7"/>
        </w:rPr>
        <w:t>XXXXXXXXX</w:t>
      </w:r>
      <w:r w:rsidR="00A9710C">
        <w:rPr>
          <w:color w:val="337AB7"/>
        </w:rPr>
        <w:t>: Connections and disconnections in alcohol treatment for women</w:t>
      </w:r>
    </w:p>
    <w:p w:rsidR="00AE3E37" w:rsidRDefault="00BD025F">
      <w:pPr>
        <w:pStyle w:val="BodyText"/>
        <w:spacing w:before="73" w:line="198" w:lineRule="exact"/>
        <w:ind w:left="100" w:right="5967"/>
        <w:rPr>
          <w:rFonts w:ascii="Arial"/>
        </w:rPr>
      </w:pPr>
      <w:r>
        <w:rPr>
          <w:rFonts w:ascii="Arial"/>
        </w:rPr>
        <w:t>XXXXXXXX</w:t>
      </w:r>
      <w:r w:rsidR="00A9710C">
        <w:rPr>
          <w:rFonts w:ascii="Arial"/>
        </w:rPr>
        <w:t xml:space="preserve">, TLI Foundation, USA Deanna L </w:t>
      </w:r>
      <w:proofErr w:type="spellStart"/>
      <w:r w:rsidR="00A9710C">
        <w:rPr>
          <w:rFonts w:ascii="Arial"/>
        </w:rPr>
        <w:t>Mulvihill</w:t>
      </w:r>
      <w:proofErr w:type="spellEnd"/>
      <w:r w:rsidR="00A9710C">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D025F">
      <w:pPr>
        <w:pStyle w:val="BodyText"/>
        <w:spacing w:before="90" w:line="280" w:lineRule="auto"/>
        <w:ind w:left="100"/>
        <w:jc w:val="both"/>
      </w:pPr>
      <w:r>
        <w:t>XXXXXXXXXXX</w:t>
      </w:r>
      <w:r w:rsidR="00A9710C">
        <w:t xml:space="preserve">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BD025F">
      <w:pPr>
        <w:pStyle w:val="ListParagraph"/>
        <w:numPr>
          <w:ilvl w:val="0"/>
          <w:numId w:val="2"/>
        </w:numPr>
        <w:tabs>
          <w:tab w:val="left" w:pos="384"/>
        </w:tabs>
        <w:spacing w:before="99"/>
        <w:ind w:right="118" w:hanging="283"/>
        <w:rPr>
          <w:sz w:val="18"/>
        </w:rPr>
      </w:pPr>
      <w:r>
        <w:rPr>
          <w:sz w:val="18"/>
        </w:rPr>
        <w:t>XXXXXXXX</w:t>
      </w:r>
    </w:p>
    <w:p w:rsidR="00AE3E37" w:rsidRDefault="00BD025F">
      <w:pPr>
        <w:pStyle w:val="ListParagraph"/>
        <w:numPr>
          <w:ilvl w:val="0"/>
          <w:numId w:val="2"/>
        </w:numPr>
        <w:tabs>
          <w:tab w:val="left" w:pos="384"/>
        </w:tabs>
        <w:ind w:right="117" w:hanging="283"/>
        <w:rPr>
          <w:sz w:val="18"/>
        </w:rPr>
      </w:pPr>
      <w:r>
        <w:rPr>
          <w:sz w:val="18"/>
        </w:rPr>
        <w:t>XXXXXX</w:t>
      </w:r>
      <w:r w:rsidR="00A9710C">
        <w:rPr>
          <w:sz w:val="18"/>
        </w:rPr>
        <w:t xml:space="preserve"> </w:t>
      </w:r>
      <w:proofErr w:type="spellStart"/>
      <w:r w:rsidR="00A9710C">
        <w:rPr>
          <w:sz w:val="18"/>
        </w:rPr>
        <w:t>Egli</w:t>
      </w:r>
      <w:proofErr w:type="spellEnd"/>
      <w:r w:rsidR="00A9710C">
        <w:rPr>
          <w:sz w:val="18"/>
        </w:rPr>
        <w:t xml:space="preserve"> M (2006) Pharmacological treatment of alcohol dependence: </w:t>
      </w:r>
      <w:r w:rsidR="00A9710C">
        <w:rPr>
          <w:spacing w:val="-4"/>
          <w:sz w:val="18"/>
        </w:rPr>
        <w:t xml:space="preserve">Target </w:t>
      </w:r>
      <w:r w:rsidR="00A9710C">
        <w:rPr>
          <w:sz w:val="18"/>
        </w:rPr>
        <w:t>symptoms and target mechanisms. Pharmacology and therapeutics 111:855-876.</w:t>
      </w:r>
    </w:p>
    <w:p w:rsidR="00AE3E37" w:rsidRDefault="00A9710C">
      <w:pPr>
        <w:pStyle w:val="ListParagraph"/>
        <w:numPr>
          <w:ilvl w:val="0"/>
          <w:numId w:val="2"/>
        </w:numPr>
        <w:tabs>
          <w:tab w:val="left" w:pos="384"/>
        </w:tabs>
        <w:ind w:right="118" w:hanging="283"/>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 xml:space="preserve">Alcohol and public </w:t>
        </w:r>
        <w:proofErr w:type="spellStart"/>
        <w:r>
          <w:rPr>
            <w:sz w:val="18"/>
          </w:rPr>
          <w:t>health.Lancet</w:t>
        </w:r>
        <w:proofErr w:type="spellEnd"/>
      </w:hyperlink>
    </w:p>
    <w:p w:rsidR="00AE3E37" w:rsidRDefault="003B3B3C">
      <w:pPr>
        <w:pStyle w:val="BodyText"/>
        <w:spacing w:line="210" w:lineRule="exact"/>
        <w:ind w:left="383"/>
        <w:rPr>
          <w:rFonts w:ascii="Calibri"/>
        </w:rPr>
      </w:pPr>
      <w:hyperlink r:id="rId12">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FB6E666" wp14:editId="06B1B997">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D025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153AE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5E1170" w:rsidRPr="00516493">
          <w:rPr>
            <w:rStyle w:val="Hyperlink"/>
            <w:rFonts w:ascii="Arial"/>
            <w:sz w:val="14"/>
          </w:rPr>
          <w:t>drXXXXXX@hotmail.com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53AEF" w:rsidRPr="00153AEF" w:rsidRDefault="00153AEF" w:rsidP="00153AEF">
      <w:pPr>
        <w:rPr>
          <w:rFonts w:ascii="Minion Pro"/>
          <w:b/>
          <w:sz w:val="20"/>
        </w:rPr>
      </w:pPr>
      <w:r w:rsidRPr="00153AEF">
        <w:rPr>
          <w:rFonts w:ascii="Minion Pro"/>
          <w:b/>
          <w:sz w:val="20"/>
        </w:rPr>
        <w:t xml:space="preserve">Presenting author details </w:t>
      </w:r>
    </w:p>
    <w:p w:rsidR="00153AEF" w:rsidRPr="005E1170" w:rsidRDefault="00153AEF" w:rsidP="00153AEF">
      <w:pPr>
        <w:rPr>
          <w:sz w:val="18"/>
          <w:szCs w:val="18"/>
        </w:rPr>
      </w:pPr>
      <w:r w:rsidRPr="005E1170">
        <w:rPr>
          <w:sz w:val="18"/>
          <w:szCs w:val="18"/>
        </w:rPr>
        <w:t xml:space="preserve">Full name: </w:t>
      </w:r>
    </w:p>
    <w:p w:rsidR="00153AEF" w:rsidRPr="005E1170" w:rsidRDefault="00153AEF" w:rsidP="00153AEF">
      <w:pPr>
        <w:rPr>
          <w:sz w:val="18"/>
          <w:szCs w:val="18"/>
        </w:rPr>
      </w:pPr>
      <w:r w:rsidRPr="005E1170">
        <w:rPr>
          <w:sz w:val="18"/>
          <w:szCs w:val="18"/>
        </w:rPr>
        <w:t>Contact num</w:t>
      </w:r>
      <w:bookmarkStart w:id="0" w:name="_GoBack"/>
      <w:bookmarkEnd w:id="0"/>
      <w:r w:rsidRPr="005E1170">
        <w:rPr>
          <w:sz w:val="18"/>
          <w:szCs w:val="18"/>
        </w:rPr>
        <w:t>ber</w:t>
      </w:r>
      <w:r w:rsidRPr="005E1170">
        <w:rPr>
          <w:sz w:val="18"/>
          <w:szCs w:val="18"/>
        </w:rPr>
        <w:t>/Mobile Number</w:t>
      </w:r>
      <w:r w:rsidRPr="005E1170">
        <w:rPr>
          <w:sz w:val="18"/>
          <w:szCs w:val="18"/>
        </w:rPr>
        <w:t>:</w:t>
      </w:r>
    </w:p>
    <w:p w:rsidR="00153AEF" w:rsidRPr="005E1170" w:rsidRDefault="00153AEF" w:rsidP="00153AEF">
      <w:pPr>
        <w:rPr>
          <w:sz w:val="18"/>
          <w:szCs w:val="18"/>
        </w:rPr>
      </w:pPr>
      <w:r w:rsidRPr="005E1170">
        <w:rPr>
          <w:sz w:val="18"/>
          <w:szCs w:val="18"/>
        </w:rPr>
        <w:t>Twitter account:</w:t>
      </w:r>
    </w:p>
    <w:p w:rsidR="00153AEF" w:rsidRPr="005E1170" w:rsidRDefault="00153AEF" w:rsidP="00153AEF">
      <w:pPr>
        <w:rPr>
          <w:sz w:val="18"/>
          <w:szCs w:val="18"/>
        </w:rPr>
      </w:pPr>
      <w:r w:rsidRPr="005E1170">
        <w:rPr>
          <w:sz w:val="18"/>
          <w:szCs w:val="18"/>
        </w:rPr>
        <w:t>Linked In account:</w:t>
      </w:r>
    </w:p>
    <w:p w:rsidR="00153AEF" w:rsidRPr="005E1170" w:rsidRDefault="00153AEF" w:rsidP="00153AEF">
      <w:pPr>
        <w:rPr>
          <w:sz w:val="18"/>
          <w:szCs w:val="18"/>
        </w:rPr>
      </w:pPr>
      <w:r w:rsidRPr="005E1170">
        <w:rPr>
          <w:sz w:val="18"/>
          <w:szCs w:val="18"/>
        </w:rPr>
        <w:t>Session name/ number:</w:t>
      </w:r>
    </w:p>
    <w:p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(Oral presentation/ Poster presentation)</w:t>
      </w:r>
    </w:p>
    <w:p w:rsidR="00A6783F" w:rsidRDefault="00A9710C" w:rsidP="00153AEF">
      <w:pPr>
        <w:spacing w:line="204" w:lineRule="exact"/>
        <w:rPr>
          <w:rFonts w:ascii="Calibri" w:hAnsi="Calibri"/>
        </w:rPr>
      </w:pPr>
      <w:r w:rsidRPr="005E1170">
        <w:rPr>
          <w:sz w:val="18"/>
          <w:szCs w:val="18"/>
        </w:rP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B3C" w:rsidRDefault="003B3B3C">
      <w:r>
        <w:separator/>
      </w:r>
    </w:p>
  </w:endnote>
  <w:endnote w:type="continuationSeparator" w:id="0">
    <w:p w:rsidR="003B3B3C" w:rsidRDefault="003B3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B3C" w:rsidRDefault="003B3B3C">
      <w:r>
        <w:separator/>
      </w:r>
    </w:p>
  </w:footnote>
  <w:footnote w:type="continuationSeparator" w:id="0">
    <w:p w:rsidR="003B3B3C" w:rsidRDefault="003B3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3AEF"/>
    <w:rsid w:val="002D0FBA"/>
    <w:rsid w:val="003B3B3C"/>
    <w:rsid w:val="00404E5B"/>
    <w:rsid w:val="00414F7B"/>
    <w:rsid w:val="004355DC"/>
    <w:rsid w:val="004749B4"/>
    <w:rsid w:val="004F3523"/>
    <w:rsid w:val="005B3A56"/>
    <w:rsid w:val="005E1170"/>
    <w:rsid w:val="006060CE"/>
    <w:rsid w:val="0063497F"/>
    <w:rsid w:val="00873DF0"/>
    <w:rsid w:val="009B2D44"/>
    <w:rsid w:val="009D72AB"/>
    <w:rsid w:val="00A6783F"/>
    <w:rsid w:val="00A9710C"/>
    <w:rsid w:val="00AE3E37"/>
    <w:rsid w:val="00B21A57"/>
    <w:rsid w:val="00BD025F"/>
    <w:rsid w:val="00C33602"/>
    <w:rsid w:val="00CD6F55"/>
    <w:rsid w:val="00D854B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XXXXXX@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Bijaya Kumar Patro</cp:lastModifiedBy>
  <cp:revision>6</cp:revision>
  <dcterms:created xsi:type="dcterms:W3CDTF">2016-08-31T12:24:00Z</dcterms:created>
  <dcterms:modified xsi:type="dcterms:W3CDTF">2018-04-09T08:14:00Z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