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FD" w:rsidRDefault="009408C9"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4761472" wp14:editId="40FB0253">
            <wp:extent cx="1441048" cy="1758229"/>
            <wp:effectExtent l="0" t="0" r="6985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김동하교수님_비자사진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6" r="9494"/>
                    <a:stretch/>
                  </pic:blipFill>
                  <pic:spPr bwMode="auto">
                    <a:xfrm>
                      <a:off x="0" y="0"/>
                      <a:ext cx="1447889" cy="1766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8C9"/>
    <w:rsid w:val="0032593A"/>
    <w:rsid w:val="009408C9"/>
    <w:rsid w:val="00C630DD"/>
    <w:rsid w:val="00E2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8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APME Biopolymers Congress 2018</dc:creator>
  <cp:lastModifiedBy>APME Biopolymers Congress 2018</cp:lastModifiedBy>
  <cp:revision>2</cp:revision>
  <dcterms:created xsi:type="dcterms:W3CDTF">2017-07-13T03:58:00Z</dcterms:created>
  <dcterms:modified xsi:type="dcterms:W3CDTF">2017-07-13T03:58:00Z</dcterms:modified>
</cp:coreProperties>
</file>