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9D5" w:rsidRDefault="00F249D5">
      <w:r>
        <w:t>Page5</w:t>
      </w:r>
    </w:p>
    <w:p w:rsidR="003C2FDA" w:rsidRDefault="003C2FDA">
      <w:r w:rsidRPr="003C2FDA">
        <w:t>Purpose</w:t>
      </w:r>
    </w:p>
    <w:p w:rsidR="00A20BE0" w:rsidRDefault="003C2FDA" w:rsidP="00122951">
      <w:pPr>
        <w:jc w:val="both"/>
      </w:pPr>
      <w:r w:rsidRPr="003C2FDA">
        <w:t>International Conference on Applied Psychology, Psychiatry and Mental Health is an arena for interdisciplinary exchange among professionals in the fields of Psychology, Psychother</w:t>
      </w:r>
      <w:r>
        <w:t xml:space="preserve">apy, Mental Health, Psychiatry </w:t>
      </w:r>
      <w:r w:rsidRPr="003C2FDA">
        <w:t>and Neuroscience.</w:t>
      </w:r>
    </w:p>
    <w:p w:rsidR="00495D35" w:rsidRDefault="00495D35"/>
    <w:p w:rsidR="00122951" w:rsidRDefault="00122951" w:rsidP="00122951">
      <w:r>
        <w:t xml:space="preserve">Goals </w:t>
      </w:r>
    </w:p>
    <w:p w:rsidR="00122951" w:rsidRDefault="00122951" w:rsidP="00417089">
      <w:pPr>
        <w:jc w:val="both"/>
      </w:pPr>
      <w:r>
        <w:t xml:space="preserve">The conference program emphasizes evidence-based practice, educational innovation, practical application, and peer to peer networking and collaboration. The goals of the conference is to provide a transformative professional development experience </w:t>
      </w:r>
    </w:p>
    <w:p w:rsidR="00BB4833" w:rsidRDefault="00122951" w:rsidP="005D566F">
      <w:r>
        <w:t>through provoking Keynote lectures, Plenary sessions, Symposiums, International Workshops, Oral and Poster presentations and with additional Scientific sessions Bringing together the world’s scientific experts to catalyse and advance scientific knowledge a</w:t>
      </w:r>
      <w:r>
        <w:t xml:space="preserve">bout Mental Health, Psychology, Psychiatry </w:t>
      </w:r>
      <w:r>
        <w:t xml:space="preserve">and Psychotherapy techniques present the most recent research findings, and promote and enhance scientific </w:t>
      </w:r>
      <w:r w:rsidR="00BB4833">
        <w:t>collaborations around the world</w:t>
      </w:r>
    </w:p>
    <w:p w:rsidR="00495D35" w:rsidRDefault="00122951" w:rsidP="00417089">
      <w:pPr>
        <w:jc w:val="both"/>
      </w:pPr>
      <w:r>
        <w:t>Bringing together community leaders, scientists, and policy leaders to promote and enhance programmatic collaborations to more effectively address regional, national and local responses to Elderly Population around the world and overcome barriers that limit access to care and services.</w:t>
      </w:r>
    </w:p>
    <w:p w:rsidR="00F249D5" w:rsidRDefault="00F249D5" w:rsidP="00417089">
      <w:pPr>
        <w:jc w:val="both"/>
      </w:pPr>
    </w:p>
    <w:p w:rsidR="00481F33" w:rsidRDefault="00F249D5" w:rsidP="00F249D5">
      <w:pPr>
        <w:jc w:val="both"/>
      </w:pPr>
      <w:r>
        <w:t xml:space="preserve">Objectives: </w:t>
      </w:r>
    </w:p>
    <w:p w:rsidR="00F249D5" w:rsidRDefault="00F249D5" w:rsidP="005D566F">
      <w:pPr>
        <w:jc w:val="both"/>
      </w:pPr>
      <w:r>
        <w:t xml:space="preserve">After participating in this meeting, attendees should be able to </w:t>
      </w:r>
    </w:p>
    <w:p w:rsidR="00F249D5" w:rsidRDefault="00F249D5" w:rsidP="005D566F">
      <w:pPr>
        <w:jc w:val="both"/>
      </w:pPr>
      <w:r>
        <w:t>Applied Psychology Congress 2018 salient features:</w:t>
      </w:r>
    </w:p>
    <w:p w:rsidR="00F249D5" w:rsidRDefault="00F249D5" w:rsidP="005D566F">
      <w:pPr>
        <w:jc w:val="both"/>
      </w:pPr>
      <w:r>
        <w:t>• Discuss emerging issues in Applied Psychol</w:t>
      </w:r>
      <w:r w:rsidR="00481F33">
        <w:t>ogy, Psychiatry, Mental Health,</w:t>
      </w:r>
      <w:r>
        <w:t xml:space="preserve"> </w:t>
      </w:r>
      <w:r w:rsidR="007A5ABB">
        <w:t>Psychology, Psychotherapy and</w:t>
      </w:r>
      <w:r>
        <w:t xml:space="preserve"> </w:t>
      </w:r>
      <w:r w:rsidR="00481F33">
        <w:t>Neuroscience.</w:t>
      </w:r>
    </w:p>
    <w:p w:rsidR="0004368C" w:rsidRDefault="00F249D5" w:rsidP="0004368C">
      <w:pPr>
        <w:jc w:val="both"/>
      </w:pPr>
      <w:r>
        <w:t>• Discuss and apply recent research findings related to Ap</w:t>
      </w:r>
      <w:r w:rsidR="0004368C">
        <w:t>plied Psychology, Psychiatry, Mental Health, Psychology, Psychotherapy and Neuroscience.</w:t>
      </w:r>
    </w:p>
    <w:p w:rsidR="0004368C" w:rsidRDefault="0004368C" w:rsidP="0004368C">
      <w:pPr>
        <w:jc w:val="both"/>
      </w:pPr>
      <w:r>
        <w:t>• Reflect on the place of critical distance in Applied Psychology, Psychiatry, Psychology, Psychotherapy and Mental Health</w:t>
      </w:r>
    </w:p>
    <w:p w:rsidR="00382A76" w:rsidRDefault="00382A76" w:rsidP="005D566F">
      <w:pPr>
        <w:jc w:val="both"/>
      </w:pPr>
    </w:p>
    <w:p w:rsidR="00382A76" w:rsidRDefault="00382A76">
      <w:r>
        <w:br w:type="page"/>
      </w:r>
    </w:p>
    <w:p w:rsidR="00984F10" w:rsidRDefault="000E2919" w:rsidP="00382A76">
      <w:pPr>
        <w:jc w:val="both"/>
      </w:pPr>
      <w:r>
        <w:lastRenderedPageBreak/>
        <w:t>P</w:t>
      </w:r>
      <w:r w:rsidR="00984F10">
        <w:t xml:space="preserve">age </w:t>
      </w:r>
      <w:r w:rsidR="0006765A">
        <w:t>7</w:t>
      </w:r>
    </w:p>
    <w:p w:rsidR="00382A76" w:rsidRDefault="00382A76" w:rsidP="00382A76">
      <w:pPr>
        <w:jc w:val="both"/>
      </w:pPr>
      <w:r>
        <w:t>Who should attend?</w:t>
      </w:r>
    </w:p>
    <w:p w:rsidR="00382A76" w:rsidRDefault="00382A76" w:rsidP="00382A76">
      <w:pPr>
        <w:jc w:val="both"/>
      </w:pPr>
      <w:r>
        <w:t xml:space="preserve">International Conference on Applied Psychology, Psychiatry and Mental Health is exclusively designed for University Professors, Scientists, Psychologists, Psychiatrists, Therapists, </w:t>
      </w:r>
      <w:r w:rsidR="00827A65">
        <w:t xml:space="preserve">Pharmacists, </w:t>
      </w:r>
      <w:r>
        <w:t xml:space="preserve">Licensed professional counselors, Mental Health professionals, Social Workers, Mental health-Nursing professionals, Nurse Practitioners, Researchers, Academicians, Clinicians, Physicians, Private practitioners, Early Career Scholars, Students, Health Care and Medical professionals along with Industries and others engaged in endeavors related to Psychology, Psychiatry, Mental Health, Pharmaceutical research and business, Educators, </w:t>
      </w:r>
    </w:p>
    <w:p w:rsidR="00382A76" w:rsidRDefault="00382A76" w:rsidP="00382A76">
      <w:pPr>
        <w:jc w:val="both"/>
      </w:pPr>
      <w:r>
        <w:t>Parents, Curriculum, Staff Developers, Speech-Language Pathologists, School Psychologists, Counselors, PreK-12 Teachers, Administrators, Learning Specialists, Special Educators, Reading, Writing, Math, Classroom Teachers, Technology, SEL, Teacher Retention Leaders, Anxiety, ADHD, Superintend</w:t>
      </w:r>
      <w:r w:rsidR="00C252B5">
        <w:t xml:space="preserve">ents, Principals and School Heads </w:t>
      </w:r>
      <w:r>
        <w:t>many more….</w:t>
      </w:r>
    </w:p>
    <w:p w:rsidR="00382A76" w:rsidRDefault="00977F0B" w:rsidP="00382A76">
      <w:pPr>
        <w:jc w:val="both"/>
      </w:pPr>
      <w:r w:rsidRPr="00977F0B">
        <w:t>https://appliedpsychology.psychologysummit</w:t>
      </w:r>
    </w:p>
    <w:p w:rsidR="00977F0B" w:rsidRDefault="00977F0B" w:rsidP="00382A76">
      <w:pPr>
        <w:jc w:val="both"/>
      </w:pPr>
    </w:p>
    <w:p w:rsidR="00977F0B" w:rsidRDefault="00977F0B" w:rsidP="00382A76">
      <w:pPr>
        <w:jc w:val="both"/>
      </w:pPr>
      <w:r>
        <w:t>Page 8</w:t>
      </w:r>
    </w:p>
    <w:p w:rsidR="00977F0B" w:rsidRDefault="00977F0B" w:rsidP="00977F0B">
      <w:pPr>
        <w:pStyle w:val="Default"/>
      </w:pPr>
    </w:p>
    <w:p w:rsidR="00977F0B" w:rsidRDefault="00977F0B" w:rsidP="00977F0B">
      <w:pPr>
        <w:pStyle w:val="Pa4"/>
        <w:jc w:val="both"/>
        <w:rPr>
          <w:rStyle w:val="A1"/>
        </w:rPr>
      </w:pPr>
      <w:r>
        <w:rPr>
          <w:rStyle w:val="A1"/>
        </w:rPr>
        <w:t>Why to Attend?</w:t>
      </w:r>
    </w:p>
    <w:p w:rsidR="00977F0B" w:rsidRPr="00977F0B" w:rsidRDefault="00977F0B" w:rsidP="00977F0B">
      <w:pPr>
        <w:pStyle w:val="Default"/>
      </w:pPr>
    </w:p>
    <w:p w:rsidR="00977F0B" w:rsidRPr="00977F0B" w:rsidRDefault="00977F0B" w:rsidP="00977F0B">
      <w:pPr>
        <w:pStyle w:val="Pa11"/>
        <w:spacing w:after="40"/>
        <w:jc w:val="both"/>
        <w:rPr>
          <w:rFonts w:cs="Tw Cen MT"/>
          <w:b/>
          <w:bCs/>
          <w:color w:val="000000"/>
          <w:sz w:val="22"/>
          <w:szCs w:val="22"/>
        </w:rPr>
      </w:pPr>
      <w:r>
        <w:rPr>
          <w:rStyle w:val="A18"/>
          <w:b/>
          <w:bCs/>
        </w:rPr>
        <w:t xml:space="preserve">Presenting Your </w:t>
      </w:r>
      <w:proofErr w:type="spellStart"/>
      <w:r>
        <w:rPr>
          <w:rStyle w:val="A18"/>
          <w:b/>
          <w:bCs/>
        </w:rPr>
        <w:t>Organisation’s</w:t>
      </w:r>
      <w:proofErr w:type="spellEnd"/>
      <w:r>
        <w:rPr>
          <w:rStyle w:val="A18"/>
          <w:b/>
          <w:bCs/>
        </w:rPr>
        <w:t xml:space="preserve"> Work </w:t>
      </w:r>
      <w:proofErr w:type="gramStart"/>
      <w:r>
        <w:rPr>
          <w:rStyle w:val="A18"/>
          <w:b/>
          <w:bCs/>
        </w:rPr>
        <w:t>On A</w:t>
      </w:r>
      <w:proofErr w:type="gramEnd"/>
      <w:r>
        <w:rPr>
          <w:rStyle w:val="A18"/>
          <w:b/>
          <w:bCs/>
        </w:rPr>
        <w:t xml:space="preserve"> Global Stage</w:t>
      </w:r>
    </w:p>
    <w:p w:rsidR="00977F0B" w:rsidRDefault="00977F0B" w:rsidP="00977F0B">
      <w:pPr>
        <w:pStyle w:val="Pa6"/>
        <w:spacing w:after="100"/>
        <w:jc w:val="both"/>
        <w:rPr>
          <w:rFonts w:cs="Tw Cen MT"/>
          <w:sz w:val="22"/>
          <w:szCs w:val="22"/>
        </w:rPr>
      </w:pPr>
      <w:r>
        <w:rPr>
          <w:rStyle w:val="A18"/>
        </w:rPr>
        <w:t>As a professional speaker at Ap</w:t>
      </w:r>
      <w:r>
        <w:rPr>
          <w:rStyle w:val="A18"/>
        </w:rPr>
        <w:t xml:space="preserve">plied Psychology Congress 2018 </w:t>
      </w:r>
      <w:r>
        <w:rPr>
          <w:rStyle w:val="A18"/>
        </w:rPr>
        <w:t>you will be presenting to a room full of eminent experts from Academic and Industry from all over the world, each providing a different perspective from the sector. Respective presenters University/College, Company/</w:t>
      </w:r>
      <w:proofErr w:type="spellStart"/>
      <w:r>
        <w:rPr>
          <w:rStyle w:val="A18"/>
        </w:rPr>
        <w:t>Organisation’s</w:t>
      </w:r>
      <w:proofErr w:type="spellEnd"/>
      <w:r>
        <w:rPr>
          <w:rStyle w:val="A18"/>
        </w:rPr>
        <w:t xml:space="preserve"> expertise and knowledge will be showcased to key players in the fields of Psychology, Psychiatr</w:t>
      </w:r>
      <w:r w:rsidR="001B4437">
        <w:rPr>
          <w:rStyle w:val="A18"/>
        </w:rPr>
        <w:t>y, Psychotherapy, Mental Health and</w:t>
      </w:r>
      <w:r>
        <w:rPr>
          <w:rStyle w:val="A18"/>
        </w:rPr>
        <w:t xml:space="preserve"> Neurology and will be a unique platform to increase your reputation within the sector.</w:t>
      </w:r>
    </w:p>
    <w:p w:rsidR="00977F0B" w:rsidRDefault="00977F0B" w:rsidP="00977F0B">
      <w:pPr>
        <w:pStyle w:val="Pa11"/>
        <w:spacing w:after="40"/>
        <w:jc w:val="both"/>
        <w:rPr>
          <w:rFonts w:cs="Tw Cen MT"/>
          <w:sz w:val="22"/>
          <w:szCs w:val="22"/>
        </w:rPr>
      </w:pPr>
      <w:r>
        <w:rPr>
          <w:rStyle w:val="A18"/>
          <w:b/>
          <w:bCs/>
        </w:rPr>
        <w:t xml:space="preserve">Discuss </w:t>
      </w:r>
      <w:proofErr w:type="gramStart"/>
      <w:r>
        <w:rPr>
          <w:rStyle w:val="A18"/>
          <w:b/>
          <w:bCs/>
        </w:rPr>
        <w:t>And</w:t>
      </w:r>
      <w:proofErr w:type="gramEnd"/>
      <w:r>
        <w:rPr>
          <w:rStyle w:val="A18"/>
          <w:b/>
          <w:bCs/>
        </w:rPr>
        <w:t xml:space="preserve"> Overcome Issues In The Fields</w:t>
      </w:r>
    </w:p>
    <w:p w:rsidR="00977F0B" w:rsidRDefault="00977F0B" w:rsidP="00977F0B">
      <w:pPr>
        <w:pStyle w:val="Pa6"/>
        <w:spacing w:after="100"/>
        <w:jc w:val="both"/>
        <w:rPr>
          <w:rFonts w:cs="Tw Cen MT"/>
          <w:sz w:val="22"/>
          <w:szCs w:val="22"/>
        </w:rPr>
      </w:pPr>
      <w:r>
        <w:rPr>
          <w:rStyle w:val="A18"/>
        </w:rPr>
        <w:t>Ap</w:t>
      </w:r>
      <w:r>
        <w:rPr>
          <w:rStyle w:val="A18"/>
        </w:rPr>
        <w:t>plied Psychology Congress 2018</w:t>
      </w:r>
      <w:r>
        <w:rPr>
          <w:rStyle w:val="A18"/>
        </w:rPr>
        <w:t xml:space="preserve"> offers unrivalled opportunities to work with other key leading experts from the Universities and Hospitals to discuss the main challenges in the sector and to come together to produce strategies to find solutions to these problems.</w:t>
      </w:r>
    </w:p>
    <w:p w:rsidR="00977F0B" w:rsidRDefault="00977F0B" w:rsidP="00977F0B">
      <w:pPr>
        <w:pStyle w:val="Pa11"/>
        <w:spacing w:after="40"/>
        <w:jc w:val="both"/>
        <w:rPr>
          <w:rFonts w:cs="Tw Cen MT"/>
          <w:sz w:val="22"/>
          <w:szCs w:val="22"/>
        </w:rPr>
      </w:pPr>
      <w:r>
        <w:rPr>
          <w:rStyle w:val="A18"/>
          <w:b/>
          <w:bCs/>
        </w:rPr>
        <w:t xml:space="preserve">Network </w:t>
      </w:r>
      <w:proofErr w:type="gramStart"/>
      <w:r>
        <w:rPr>
          <w:rStyle w:val="A18"/>
          <w:b/>
          <w:bCs/>
        </w:rPr>
        <w:t>With</w:t>
      </w:r>
      <w:proofErr w:type="gramEnd"/>
      <w:r>
        <w:rPr>
          <w:rStyle w:val="A18"/>
          <w:b/>
          <w:bCs/>
        </w:rPr>
        <w:t xml:space="preserve"> Key Players From The Sector</w:t>
      </w:r>
    </w:p>
    <w:p w:rsidR="00977F0B" w:rsidRDefault="00977F0B" w:rsidP="00977F0B">
      <w:pPr>
        <w:jc w:val="both"/>
      </w:pPr>
      <w:r>
        <w:rPr>
          <w:rStyle w:val="A18"/>
        </w:rPr>
        <w:t>Ap</w:t>
      </w:r>
      <w:r>
        <w:rPr>
          <w:rStyle w:val="A18"/>
        </w:rPr>
        <w:t xml:space="preserve">plied Psychology Congress 2018 </w:t>
      </w:r>
      <w:r>
        <w:rPr>
          <w:rStyle w:val="A18"/>
        </w:rPr>
        <w:t>draw together leading specialists from Universities, Hospitals and industry, the academia to ensure a conference is a commercially productive event for all involved. Is it forging partnerships, finding customers or building collaborations? Applied Psychology Congress 2018 is the one-stop for knowledge sharing and collaborations.</w:t>
      </w:r>
    </w:p>
    <w:p w:rsidR="00977F0B" w:rsidRDefault="00977F0B" w:rsidP="00382A76">
      <w:pPr>
        <w:jc w:val="both"/>
      </w:pPr>
    </w:p>
    <w:p w:rsidR="00977F0B" w:rsidRDefault="00977F0B" w:rsidP="00382A76">
      <w:pPr>
        <w:jc w:val="both"/>
      </w:pPr>
    </w:p>
    <w:p w:rsidR="00102DB0" w:rsidRDefault="00102DB0" w:rsidP="0064060B">
      <w:pPr>
        <w:pStyle w:val="Default"/>
      </w:pPr>
    </w:p>
    <w:p w:rsidR="0064060B" w:rsidRDefault="00704595" w:rsidP="0064060B">
      <w:pPr>
        <w:pStyle w:val="Default"/>
      </w:pPr>
      <w:bookmarkStart w:id="0" w:name="_GoBack"/>
      <w:bookmarkEnd w:id="0"/>
      <w:r>
        <w:lastRenderedPageBreak/>
        <w:t>P</w:t>
      </w:r>
      <w:r w:rsidR="00402716">
        <w:t>age 13</w:t>
      </w:r>
    </w:p>
    <w:p w:rsidR="00402716" w:rsidRDefault="00402716" w:rsidP="0064060B">
      <w:pPr>
        <w:pStyle w:val="Pa4"/>
        <w:jc w:val="both"/>
        <w:rPr>
          <w:rStyle w:val="A1"/>
        </w:rPr>
      </w:pPr>
    </w:p>
    <w:p w:rsidR="0064060B" w:rsidRDefault="0064060B" w:rsidP="0064060B">
      <w:pPr>
        <w:pStyle w:val="Pa4"/>
        <w:jc w:val="both"/>
        <w:rPr>
          <w:rStyle w:val="A1"/>
        </w:rPr>
      </w:pPr>
      <w:r>
        <w:rPr>
          <w:rStyle w:val="A1"/>
        </w:rPr>
        <w:t>Maximize Your Investment | Promote Your Presence | Increase Traffic to Your Booth.</w:t>
      </w:r>
    </w:p>
    <w:p w:rsidR="0064060B" w:rsidRPr="0064060B" w:rsidRDefault="0064060B" w:rsidP="0064060B">
      <w:pPr>
        <w:pStyle w:val="Default"/>
      </w:pPr>
    </w:p>
    <w:p w:rsidR="0064060B" w:rsidRDefault="0064060B" w:rsidP="0064060B">
      <w:pPr>
        <w:pStyle w:val="Pa6"/>
        <w:spacing w:after="100"/>
        <w:jc w:val="both"/>
        <w:rPr>
          <w:rStyle w:val="A16"/>
        </w:rPr>
      </w:pPr>
      <w:r>
        <w:rPr>
          <w:rStyle w:val="A16"/>
        </w:rPr>
        <w:t>Book Your Booth Today! Why Exhibit?</w:t>
      </w:r>
    </w:p>
    <w:p w:rsidR="0064060B" w:rsidRPr="0064060B" w:rsidRDefault="0064060B" w:rsidP="0064060B">
      <w:pPr>
        <w:pStyle w:val="Default"/>
      </w:pPr>
    </w:p>
    <w:p w:rsidR="0064060B" w:rsidRDefault="0064060B" w:rsidP="0064060B">
      <w:pPr>
        <w:pStyle w:val="Pa6"/>
        <w:spacing w:after="100"/>
        <w:jc w:val="both"/>
        <w:rPr>
          <w:rStyle w:val="A18"/>
        </w:rPr>
      </w:pPr>
      <w:r>
        <w:rPr>
          <w:rStyle w:val="A18"/>
        </w:rPr>
        <w:t>Exhibition is perceived for its high quality and remarkable record of pulling consequently exhibitors a seemingly endless amount of time. The occasion likewise conveys a great deal of weight locally and globally and offers remarkable marking presentation in addition to the opportunity to trade thoughts, launch new products and feature best in class administrations and innovations, grow new contacts and work together in a gigantic development market.</w:t>
      </w:r>
    </w:p>
    <w:p w:rsidR="0064060B" w:rsidRPr="0064060B" w:rsidRDefault="0064060B" w:rsidP="0064060B">
      <w:pPr>
        <w:pStyle w:val="Default"/>
      </w:pPr>
    </w:p>
    <w:p w:rsidR="0064060B" w:rsidRDefault="0064060B" w:rsidP="0064060B">
      <w:pPr>
        <w:pStyle w:val="Pa6"/>
        <w:spacing w:after="100"/>
        <w:jc w:val="both"/>
        <w:rPr>
          <w:rStyle w:val="A18"/>
        </w:rPr>
      </w:pPr>
      <w:r>
        <w:rPr>
          <w:rStyle w:val="A18"/>
        </w:rPr>
        <w:t>The A</w:t>
      </w:r>
      <w:r>
        <w:rPr>
          <w:rStyle w:val="A18"/>
        </w:rPr>
        <w:t xml:space="preserve">pplied Psychology Congress 2018 </w:t>
      </w:r>
      <w:r>
        <w:rPr>
          <w:rStyle w:val="A18"/>
        </w:rPr>
        <w:t>will be held at Los Angeles, USA. Exhibiting at Applied Psychology, Psychiatry and Mental Health 2018 presents an unrivalled opportunity for companies to establish or further their Mental Health Conference interests in one of the world’s most dynamic Psychological, Pharmaceutical &amp; Research Technology markets. The purpose of the exhibit program is to further the education of scientists working in the fields. They must emphasize instruments, products, or services for use in teaching or research, books or other publications in scientific fields of relevance to attendees, or directly convey scientific research findings in areas of Brain science and Pharmaceuticals.</w:t>
      </w:r>
    </w:p>
    <w:p w:rsidR="0064060B" w:rsidRPr="0064060B" w:rsidRDefault="0064060B" w:rsidP="0064060B">
      <w:pPr>
        <w:pStyle w:val="Default"/>
      </w:pPr>
    </w:p>
    <w:p w:rsidR="00382A76" w:rsidRDefault="0064060B" w:rsidP="0064060B">
      <w:r>
        <w:rPr>
          <w:rStyle w:val="A18"/>
        </w:rPr>
        <w:t>For two days, less than one roof, the Exhibit Hall delivers a unique opportunity for exhibitors to connect with thousands in the Psychol</w:t>
      </w:r>
      <w:r w:rsidR="0004368C">
        <w:rPr>
          <w:rStyle w:val="A18"/>
        </w:rPr>
        <w:t xml:space="preserve">ogy, Psychiatry, Mental Health, </w:t>
      </w:r>
      <w:r>
        <w:rPr>
          <w:rStyle w:val="A18"/>
        </w:rPr>
        <w:t>Pharmaceutical and Neuroscience market who seeks products, resources, book publications and information relevant to their work within the fields.</w:t>
      </w:r>
      <w:r w:rsidR="00382A76">
        <w:br w:type="page"/>
      </w:r>
    </w:p>
    <w:sectPr w:rsidR="00382A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EAA" w:rsidRDefault="006F4EAA" w:rsidP="00F249D5">
      <w:pPr>
        <w:spacing w:after="0" w:line="240" w:lineRule="auto"/>
      </w:pPr>
      <w:r>
        <w:separator/>
      </w:r>
    </w:p>
  </w:endnote>
  <w:endnote w:type="continuationSeparator" w:id="0">
    <w:p w:rsidR="006F4EAA" w:rsidRDefault="006F4EAA" w:rsidP="00F24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altName w:val="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EAA" w:rsidRDefault="006F4EAA" w:rsidP="00F249D5">
      <w:pPr>
        <w:spacing w:after="0" w:line="240" w:lineRule="auto"/>
      </w:pPr>
      <w:r>
        <w:separator/>
      </w:r>
    </w:p>
  </w:footnote>
  <w:footnote w:type="continuationSeparator" w:id="0">
    <w:p w:rsidR="006F4EAA" w:rsidRDefault="006F4EAA" w:rsidP="00F249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FDA"/>
    <w:rsid w:val="0004368C"/>
    <w:rsid w:val="0006765A"/>
    <w:rsid w:val="000E2919"/>
    <w:rsid w:val="00102DB0"/>
    <w:rsid w:val="00122951"/>
    <w:rsid w:val="001B4437"/>
    <w:rsid w:val="00382A76"/>
    <w:rsid w:val="003C2FDA"/>
    <w:rsid w:val="00402716"/>
    <w:rsid w:val="00417089"/>
    <w:rsid w:val="00454F23"/>
    <w:rsid w:val="00481F33"/>
    <w:rsid w:val="00495D35"/>
    <w:rsid w:val="004C74E9"/>
    <w:rsid w:val="005D566F"/>
    <w:rsid w:val="0064060B"/>
    <w:rsid w:val="006A5508"/>
    <w:rsid w:val="006F4EAA"/>
    <w:rsid w:val="00704595"/>
    <w:rsid w:val="007637ED"/>
    <w:rsid w:val="007A5ABB"/>
    <w:rsid w:val="00827A65"/>
    <w:rsid w:val="00977F0B"/>
    <w:rsid w:val="00984F10"/>
    <w:rsid w:val="00BB4833"/>
    <w:rsid w:val="00C252B5"/>
    <w:rsid w:val="00C555BE"/>
    <w:rsid w:val="00C9288A"/>
    <w:rsid w:val="00F24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9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9D5"/>
  </w:style>
  <w:style w:type="paragraph" w:styleId="Footer">
    <w:name w:val="footer"/>
    <w:basedOn w:val="Normal"/>
    <w:link w:val="FooterChar"/>
    <w:uiPriority w:val="99"/>
    <w:unhideWhenUsed/>
    <w:rsid w:val="00F249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9D5"/>
  </w:style>
  <w:style w:type="paragraph" w:customStyle="1" w:styleId="Default">
    <w:name w:val="Default"/>
    <w:rsid w:val="0064060B"/>
    <w:pPr>
      <w:autoSpaceDE w:val="0"/>
      <w:autoSpaceDN w:val="0"/>
      <w:adjustRightInd w:val="0"/>
      <w:spacing w:after="0" w:line="240" w:lineRule="auto"/>
    </w:pPr>
    <w:rPr>
      <w:rFonts w:ascii="Tw Cen MT" w:hAnsi="Tw Cen MT" w:cs="Tw Cen MT"/>
      <w:color w:val="000000"/>
      <w:sz w:val="24"/>
      <w:szCs w:val="24"/>
    </w:rPr>
  </w:style>
  <w:style w:type="paragraph" w:customStyle="1" w:styleId="Pa4">
    <w:name w:val="Pa4"/>
    <w:basedOn w:val="Default"/>
    <w:next w:val="Default"/>
    <w:uiPriority w:val="99"/>
    <w:rsid w:val="0064060B"/>
    <w:pPr>
      <w:spacing w:line="241" w:lineRule="atLeast"/>
    </w:pPr>
    <w:rPr>
      <w:rFonts w:cstheme="minorBidi"/>
      <w:color w:val="auto"/>
    </w:rPr>
  </w:style>
  <w:style w:type="character" w:customStyle="1" w:styleId="A1">
    <w:name w:val="A1"/>
    <w:uiPriority w:val="99"/>
    <w:rsid w:val="0064060B"/>
    <w:rPr>
      <w:rFonts w:cs="Tw Cen MT"/>
      <w:b/>
      <w:bCs/>
      <w:color w:val="000000"/>
      <w:sz w:val="36"/>
      <w:szCs w:val="36"/>
    </w:rPr>
  </w:style>
  <w:style w:type="paragraph" w:customStyle="1" w:styleId="Pa6">
    <w:name w:val="Pa6"/>
    <w:basedOn w:val="Default"/>
    <w:next w:val="Default"/>
    <w:uiPriority w:val="99"/>
    <w:rsid w:val="0064060B"/>
    <w:pPr>
      <w:spacing w:line="241" w:lineRule="atLeast"/>
    </w:pPr>
    <w:rPr>
      <w:rFonts w:cstheme="minorBidi"/>
      <w:color w:val="auto"/>
    </w:rPr>
  </w:style>
  <w:style w:type="character" w:customStyle="1" w:styleId="A16">
    <w:name w:val="A16"/>
    <w:uiPriority w:val="99"/>
    <w:rsid w:val="0064060B"/>
    <w:rPr>
      <w:rFonts w:cs="Tw Cen MT"/>
      <w:b/>
      <w:bCs/>
      <w:color w:val="000000"/>
      <w:sz w:val="28"/>
      <w:szCs w:val="28"/>
    </w:rPr>
  </w:style>
  <w:style w:type="character" w:customStyle="1" w:styleId="A18">
    <w:name w:val="A18"/>
    <w:uiPriority w:val="99"/>
    <w:rsid w:val="0064060B"/>
    <w:rPr>
      <w:rFonts w:cs="Tw Cen MT"/>
      <w:color w:val="000000"/>
      <w:sz w:val="22"/>
      <w:szCs w:val="22"/>
    </w:rPr>
  </w:style>
  <w:style w:type="character" w:styleId="Hyperlink">
    <w:name w:val="Hyperlink"/>
    <w:basedOn w:val="DefaultParagraphFont"/>
    <w:uiPriority w:val="99"/>
    <w:unhideWhenUsed/>
    <w:rsid w:val="00977F0B"/>
    <w:rPr>
      <w:color w:val="0000FF" w:themeColor="hyperlink"/>
      <w:u w:val="single"/>
    </w:rPr>
  </w:style>
  <w:style w:type="paragraph" w:customStyle="1" w:styleId="Pa11">
    <w:name w:val="Pa11"/>
    <w:basedOn w:val="Default"/>
    <w:next w:val="Default"/>
    <w:uiPriority w:val="99"/>
    <w:rsid w:val="00977F0B"/>
    <w:pPr>
      <w:spacing w:line="241" w:lineRule="atLeast"/>
    </w:pPr>
    <w:rPr>
      <w:rFonts w:cstheme="minorBidi"/>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9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9D5"/>
  </w:style>
  <w:style w:type="paragraph" w:styleId="Footer">
    <w:name w:val="footer"/>
    <w:basedOn w:val="Normal"/>
    <w:link w:val="FooterChar"/>
    <w:uiPriority w:val="99"/>
    <w:unhideWhenUsed/>
    <w:rsid w:val="00F249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9D5"/>
  </w:style>
  <w:style w:type="paragraph" w:customStyle="1" w:styleId="Default">
    <w:name w:val="Default"/>
    <w:rsid w:val="0064060B"/>
    <w:pPr>
      <w:autoSpaceDE w:val="0"/>
      <w:autoSpaceDN w:val="0"/>
      <w:adjustRightInd w:val="0"/>
      <w:spacing w:after="0" w:line="240" w:lineRule="auto"/>
    </w:pPr>
    <w:rPr>
      <w:rFonts w:ascii="Tw Cen MT" w:hAnsi="Tw Cen MT" w:cs="Tw Cen MT"/>
      <w:color w:val="000000"/>
      <w:sz w:val="24"/>
      <w:szCs w:val="24"/>
    </w:rPr>
  </w:style>
  <w:style w:type="paragraph" w:customStyle="1" w:styleId="Pa4">
    <w:name w:val="Pa4"/>
    <w:basedOn w:val="Default"/>
    <w:next w:val="Default"/>
    <w:uiPriority w:val="99"/>
    <w:rsid w:val="0064060B"/>
    <w:pPr>
      <w:spacing w:line="241" w:lineRule="atLeast"/>
    </w:pPr>
    <w:rPr>
      <w:rFonts w:cstheme="minorBidi"/>
      <w:color w:val="auto"/>
    </w:rPr>
  </w:style>
  <w:style w:type="character" w:customStyle="1" w:styleId="A1">
    <w:name w:val="A1"/>
    <w:uiPriority w:val="99"/>
    <w:rsid w:val="0064060B"/>
    <w:rPr>
      <w:rFonts w:cs="Tw Cen MT"/>
      <w:b/>
      <w:bCs/>
      <w:color w:val="000000"/>
      <w:sz w:val="36"/>
      <w:szCs w:val="36"/>
    </w:rPr>
  </w:style>
  <w:style w:type="paragraph" w:customStyle="1" w:styleId="Pa6">
    <w:name w:val="Pa6"/>
    <w:basedOn w:val="Default"/>
    <w:next w:val="Default"/>
    <w:uiPriority w:val="99"/>
    <w:rsid w:val="0064060B"/>
    <w:pPr>
      <w:spacing w:line="241" w:lineRule="atLeast"/>
    </w:pPr>
    <w:rPr>
      <w:rFonts w:cstheme="minorBidi"/>
      <w:color w:val="auto"/>
    </w:rPr>
  </w:style>
  <w:style w:type="character" w:customStyle="1" w:styleId="A16">
    <w:name w:val="A16"/>
    <w:uiPriority w:val="99"/>
    <w:rsid w:val="0064060B"/>
    <w:rPr>
      <w:rFonts w:cs="Tw Cen MT"/>
      <w:b/>
      <w:bCs/>
      <w:color w:val="000000"/>
      <w:sz w:val="28"/>
      <w:szCs w:val="28"/>
    </w:rPr>
  </w:style>
  <w:style w:type="character" w:customStyle="1" w:styleId="A18">
    <w:name w:val="A18"/>
    <w:uiPriority w:val="99"/>
    <w:rsid w:val="0064060B"/>
    <w:rPr>
      <w:rFonts w:cs="Tw Cen MT"/>
      <w:color w:val="000000"/>
      <w:sz w:val="22"/>
      <w:szCs w:val="22"/>
    </w:rPr>
  </w:style>
  <w:style w:type="character" w:styleId="Hyperlink">
    <w:name w:val="Hyperlink"/>
    <w:basedOn w:val="DefaultParagraphFont"/>
    <w:uiPriority w:val="99"/>
    <w:unhideWhenUsed/>
    <w:rsid w:val="00977F0B"/>
    <w:rPr>
      <w:color w:val="0000FF" w:themeColor="hyperlink"/>
      <w:u w:val="single"/>
    </w:rPr>
  </w:style>
  <w:style w:type="paragraph" w:customStyle="1" w:styleId="Pa11">
    <w:name w:val="Pa11"/>
    <w:basedOn w:val="Default"/>
    <w:next w:val="Default"/>
    <w:uiPriority w:val="99"/>
    <w:rsid w:val="00977F0B"/>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DE48F-E6F8-420B-BCAF-E39362EC4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primarymentalhealth</dc:creator>
  <cp:lastModifiedBy>primarymentalhealth</cp:lastModifiedBy>
  <cp:revision>26</cp:revision>
  <dcterms:created xsi:type="dcterms:W3CDTF">2018-03-02T12:04:00Z</dcterms:created>
  <dcterms:modified xsi:type="dcterms:W3CDTF">2018-03-02T12:44:00Z</dcterms:modified>
</cp:coreProperties>
</file>