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37CE" w:rsidRDefault="001049D9" w:rsidP="001049D9">
      <w:pPr>
        <w:bidi w:val="0"/>
        <w:jc w:val="center"/>
        <w:rPr>
          <w:rFonts w:asciiTheme="majorBidi" w:hAnsiTheme="majorBidi" w:cstheme="majorBidi"/>
          <w:b/>
          <w:bCs/>
          <w:sz w:val="28"/>
          <w:szCs w:val="28"/>
        </w:rPr>
      </w:pPr>
      <w:r>
        <w:rPr>
          <w:rFonts w:asciiTheme="majorBidi" w:hAnsiTheme="majorBidi" w:cstheme="majorBidi"/>
          <w:b/>
          <w:bCs/>
          <w:sz w:val="28"/>
          <w:szCs w:val="28"/>
        </w:rPr>
        <w:t>The efficacy of microencapsulated some lactobacilli strains as Antimicrobial agent compared with the same lactobacilli free cells</w:t>
      </w:r>
    </w:p>
    <w:p w:rsidR="001049D9" w:rsidRPr="001049D9" w:rsidRDefault="00114DFD" w:rsidP="00226DD9">
      <w:pPr>
        <w:bidi w:val="0"/>
        <w:spacing w:after="0"/>
        <w:jc w:val="center"/>
        <w:rPr>
          <w:rFonts w:asciiTheme="majorBidi" w:hAnsiTheme="majorBidi" w:cstheme="majorBidi"/>
          <w:b/>
          <w:bCs/>
          <w:sz w:val="18"/>
          <w:szCs w:val="18"/>
        </w:rPr>
      </w:pPr>
      <w:r>
        <w:rPr>
          <w:rFonts w:asciiTheme="majorBidi" w:hAnsiTheme="majorBidi" w:cstheme="majorBidi"/>
          <w:b/>
          <w:bCs/>
          <w:sz w:val="18"/>
          <w:szCs w:val="18"/>
        </w:rPr>
        <w:t>Hassan</w:t>
      </w:r>
      <w:r w:rsidR="001049D9">
        <w:rPr>
          <w:rFonts w:asciiTheme="majorBidi" w:hAnsiTheme="majorBidi" w:cstheme="majorBidi"/>
          <w:b/>
          <w:bCs/>
          <w:sz w:val="18"/>
          <w:szCs w:val="18"/>
        </w:rPr>
        <w:t xml:space="preserve"> NH</w:t>
      </w:r>
      <w:r w:rsidR="001049D9" w:rsidRPr="00FA4CCA">
        <w:rPr>
          <w:rFonts w:asciiTheme="majorBidi" w:hAnsiTheme="majorBidi" w:cstheme="majorBidi"/>
          <w:b/>
          <w:bCs/>
          <w:sz w:val="18"/>
          <w:szCs w:val="18"/>
          <w:vertAlign w:val="superscript"/>
        </w:rPr>
        <w:t>1</w:t>
      </w:r>
      <w:r>
        <w:rPr>
          <w:rFonts w:asciiTheme="majorBidi" w:hAnsiTheme="majorBidi" w:cstheme="majorBidi"/>
          <w:b/>
          <w:bCs/>
          <w:sz w:val="18"/>
          <w:szCs w:val="18"/>
        </w:rPr>
        <w:t xml:space="preserve">, </w:t>
      </w:r>
      <w:proofErr w:type="spellStart"/>
      <w:r w:rsidR="001049D9" w:rsidRPr="00FA4CCA">
        <w:rPr>
          <w:rFonts w:asciiTheme="majorBidi" w:hAnsiTheme="majorBidi" w:cstheme="majorBidi"/>
          <w:b/>
          <w:bCs/>
          <w:sz w:val="18"/>
          <w:szCs w:val="18"/>
        </w:rPr>
        <w:t>Alomari</w:t>
      </w:r>
      <w:proofErr w:type="spellEnd"/>
      <w:r w:rsidR="001049D9" w:rsidRPr="00FA4CCA">
        <w:rPr>
          <w:rFonts w:asciiTheme="majorBidi" w:hAnsiTheme="majorBidi" w:cstheme="majorBidi"/>
          <w:b/>
          <w:bCs/>
          <w:sz w:val="18"/>
          <w:szCs w:val="18"/>
        </w:rPr>
        <w:t xml:space="preserve"> AM</w:t>
      </w:r>
      <w:r w:rsidR="001049D9">
        <w:rPr>
          <w:rFonts w:asciiTheme="majorBidi" w:hAnsiTheme="majorBidi" w:cstheme="majorBidi"/>
          <w:b/>
          <w:bCs/>
          <w:sz w:val="18"/>
          <w:szCs w:val="18"/>
        </w:rPr>
        <w:t>A</w:t>
      </w:r>
      <w:r w:rsidR="001049D9">
        <w:rPr>
          <w:rFonts w:asciiTheme="majorBidi" w:hAnsiTheme="majorBidi" w:cstheme="majorBidi"/>
          <w:b/>
          <w:bCs/>
          <w:sz w:val="18"/>
          <w:szCs w:val="18"/>
          <w:vertAlign w:val="superscript"/>
          <w:lang w:val="en-CA"/>
        </w:rPr>
        <w:t>2</w:t>
      </w:r>
      <w:r w:rsidR="001049D9" w:rsidRPr="00FA4CCA">
        <w:rPr>
          <w:rFonts w:asciiTheme="majorBidi" w:hAnsiTheme="majorBidi" w:cstheme="majorBidi"/>
          <w:b/>
          <w:bCs/>
          <w:sz w:val="18"/>
          <w:szCs w:val="18"/>
          <w:lang w:val="en-CA"/>
        </w:rPr>
        <w:t xml:space="preserve">, </w:t>
      </w:r>
      <w:proofErr w:type="spellStart"/>
      <w:r w:rsidR="001049D9" w:rsidRPr="00FA4CCA">
        <w:rPr>
          <w:rFonts w:asciiTheme="majorBidi" w:hAnsiTheme="majorBidi" w:cstheme="majorBidi"/>
          <w:b/>
          <w:bCs/>
          <w:sz w:val="18"/>
          <w:szCs w:val="18"/>
        </w:rPr>
        <w:t>Bedar</w:t>
      </w:r>
      <w:proofErr w:type="spellEnd"/>
      <w:r>
        <w:rPr>
          <w:rFonts w:asciiTheme="majorBidi" w:hAnsiTheme="majorBidi" w:cstheme="majorBidi"/>
          <w:b/>
          <w:bCs/>
          <w:sz w:val="18"/>
          <w:szCs w:val="18"/>
        </w:rPr>
        <w:t xml:space="preserve"> </w:t>
      </w:r>
      <w:r w:rsidR="001049D9" w:rsidRPr="00FA4CCA">
        <w:rPr>
          <w:rFonts w:asciiTheme="majorBidi" w:hAnsiTheme="majorBidi" w:cstheme="majorBidi"/>
          <w:b/>
          <w:bCs/>
          <w:sz w:val="18"/>
          <w:szCs w:val="18"/>
        </w:rPr>
        <w:t>EGE</w:t>
      </w:r>
      <w:r w:rsidR="001049D9" w:rsidRPr="001049D9">
        <w:rPr>
          <w:rFonts w:asciiTheme="majorBidi" w:hAnsiTheme="majorBidi" w:cstheme="majorBidi"/>
          <w:b/>
          <w:bCs/>
          <w:sz w:val="18"/>
          <w:szCs w:val="18"/>
          <w:vertAlign w:val="superscript"/>
        </w:rPr>
        <w:t>2</w:t>
      </w:r>
      <w:r>
        <w:rPr>
          <w:rFonts w:asciiTheme="majorBidi" w:hAnsiTheme="majorBidi" w:cstheme="majorBidi"/>
          <w:b/>
          <w:bCs/>
          <w:sz w:val="18"/>
          <w:szCs w:val="18"/>
        </w:rPr>
        <w:t>,</w:t>
      </w:r>
      <w:r w:rsidR="001049D9" w:rsidRPr="00FA4CCA">
        <w:rPr>
          <w:rFonts w:asciiTheme="majorBidi" w:hAnsiTheme="majorBidi" w:cstheme="majorBidi"/>
          <w:b/>
          <w:bCs/>
          <w:sz w:val="18"/>
          <w:szCs w:val="18"/>
        </w:rPr>
        <w:t xml:space="preserve"> </w:t>
      </w:r>
      <w:proofErr w:type="spellStart"/>
      <w:r w:rsidR="001049D9" w:rsidRPr="00FA4CCA">
        <w:rPr>
          <w:rFonts w:asciiTheme="majorBidi" w:hAnsiTheme="majorBidi" w:cstheme="majorBidi"/>
          <w:b/>
          <w:bCs/>
          <w:sz w:val="18"/>
          <w:szCs w:val="18"/>
        </w:rPr>
        <w:t>Abouynes</w:t>
      </w:r>
      <w:proofErr w:type="spellEnd"/>
      <w:r w:rsidR="001049D9" w:rsidRPr="001049D9">
        <w:rPr>
          <w:rFonts w:asciiTheme="majorBidi" w:hAnsiTheme="majorBidi" w:cstheme="majorBidi"/>
          <w:b/>
          <w:bCs/>
          <w:sz w:val="18"/>
          <w:szCs w:val="18"/>
        </w:rPr>
        <w:t xml:space="preserve"> </w:t>
      </w:r>
      <w:r w:rsidR="001049D9" w:rsidRPr="00FA4CCA">
        <w:rPr>
          <w:rFonts w:asciiTheme="majorBidi" w:hAnsiTheme="majorBidi" w:cstheme="majorBidi"/>
          <w:b/>
          <w:bCs/>
          <w:sz w:val="18"/>
          <w:szCs w:val="18"/>
        </w:rPr>
        <w:t>KTE</w:t>
      </w:r>
      <w:r w:rsidR="001049D9">
        <w:rPr>
          <w:rFonts w:asciiTheme="majorBidi" w:hAnsiTheme="majorBidi" w:cstheme="majorBidi"/>
          <w:b/>
          <w:bCs/>
          <w:sz w:val="18"/>
          <w:szCs w:val="18"/>
          <w:vertAlign w:val="superscript"/>
        </w:rPr>
        <w:t>2</w:t>
      </w:r>
      <w:r>
        <w:rPr>
          <w:rFonts w:asciiTheme="majorBidi" w:hAnsiTheme="majorBidi" w:cstheme="majorBidi"/>
          <w:b/>
          <w:bCs/>
          <w:sz w:val="18"/>
          <w:szCs w:val="18"/>
        </w:rPr>
        <w:t xml:space="preserve">, </w:t>
      </w:r>
      <w:proofErr w:type="spellStart"/>
      <w:r w:rsidR="001049D9">
        <w:rPr>
          <w:rFonts w:asciiTheme="majorBidi" w:hAnsiTheme="majorBidi" w:cstheme="majorBidi"/>
          <w:b/>
          <w:bCs/>
          <w:sz w:val="18"/>
          <w:szCs w:val="18"/>
        </w:rPr>
        <w:t>Hmdy</w:t>
      </w:r>
      <w:proofErr w:type="spellEnd"/>
      <w:r w:rsidR="001049D9" w:rsidRPr="00FA4CCA">
        <w:rPr>
          <w:rFonts w:asciiTheme="majorBidi" w:hAnsiTheme="majorBidi" w:cstheme="majorBidi"/>
          <w:b/>
          <w:bCs/>
          <w:sz w:val="18"/>
          <w:szCs w:val="18"/>
        </w:rPr>
        <w:t xml:space="preserve"> ME</w:t>
      </w:r>
      <w:r w:rsidR="001049D9">
        <w:rPr>
          <w:rFonts w:asciiTheme="majorBidi" w:hAnsiTheme="majorBidi" w:cstheme="majorBidi"/>
          <w:b/>
          <w:bCs/>
          <w:sz w:val="18"/>
          <w:szCs w:val="18"/>
          <w:vertAlign w:val="superscript"/>
        </w:rPr>
        <w:t>3</w:t>
      </w:r>
      <w:r>
        <w:rPr>
          <w:rFonts w:asciiTheme="majorBidi" w:hAnsiTheme="majorBidi" w:cstheme="majorBidi"/>
          <w:b/>
          <w:bCs/>
          <w:sz w:val="18"/>
          <w:szCs w:val="18"/>
        </w:rPr>
        <w:t>,</w:t>
      </w:r>
      <w:r w:rsidR="00226DD9">
        <w:rPr>
          <w:rFonts w:asciiTheme="majorBidi" w:hAnsiTheme="majorBidi" w:cstheme="majorBidi"/>
          <w:b/>
          <w:bCs/>
          <w:sz w:val="18"/>
          <w:szCs w:val="18"/>
        </w:rPr>
        <w:t xml:space="preserve"> </w:t>
      </w:r>
      <w:r w:rsidR="001049D9">
        <w:rPr>
          <w:rFonts w:asciiTheme="majorBidi" w:hAnsiTheme="majorBidi" w:cstheme="majorBidi"/>
          <w:b/>
          <w:bCs/>
          <w:sz w:val="18"/>
          <w:szCs w:val="18"/>
        </w:rPr>
        <w:t xml:space="preserve">and </w:t>
      </w:r>
      <w:r w:rsidR="001049D9" w:rsidRPr="00226DD9">
        <w:rPr>
          <w:rFonts w:asciiTheme="majorBidi" w:hAnsiTheme="majorBidi" w:cstheme="majorBidi"/>
          <w:b/>
          <w:bCs/>
          <w:sz w:val="18"/>
          <w:szCs w:val="18"/>
          <w:u w:val="single"/>
        </w:rPr>
        <w:t xml:space="preserve">El. </w:t>
      </w:r>
      <w:proofErr w:type="spellStart"/>
      <w:r w:rsidR="001049D9" w:rsidRPr="00226DD9">
        <w:rPr>
          <w:rFonts w:asciiTheme="majorBidi" w:hAnsiTheme="majorBidi" w:cstheme="majorBidi"/>
          <w:b/>
          <w:bCs/>
          <w:sz w:val="18"/>
          <w:szCs w:val="18"/>
          <w:u w:val="single"/>
        </w:rPr>
        <w:t>Fadly</w:t>
      </w:r>
      <w:proofErr w:type="spellEnd"/>
      <w:r w:rsidR="001049D9" w:rsidRPr="00226DD9">
        <w:rPr>
          <w:rFonts w:asciiTheme="majorBidi" w:hAnsiTheme="majorBidi" w:cstheme="majorBidi"/>
          <w:b/>
          <w:bCs/>
          <w:sz w:val="18"/>
          <w:szCs w:val="18"/>
          <w:u w:val="single"/>
        </w:rPr>
        <w:t xml:space="preserve"> E</w:t>
      </w:r>
      <w:r w:rsidR="001049D9" w:rsidRPr="00226DD9">
        <w:rPr>
          <w:rFonts w:asciiTheme="majorBidi" w:hAnsiTheme="majorBidi" w:cstheme="majorBidi"/>
          <w:b/>
          <w:bCs/>
          <w:sz w:val="18"/>
          <w:szCs w:val="18"/>
          <w:u w:val="single"/>
          <w:vertAlign w:val="superscript"/>
        </w:rPr>
        <w:t>1</w:t>
      </w:r>
      <w:r w:rsidR="00FA3827">
        <w:rPr>
          <w:rFonts w:asciiTheme="majorBidi" w:hAnsiTheme="majorBidi" w:cstheme="majorBidi"/>
          <w:b/>
          <w:bCs/>
          <w:sz w:val="18"/>
          <w:szCs w:val="18"/>
        </w:rPr>
        <w:t>*</w:t>
      </w:r>
    </w:p>
    <w:p w:rsidR="001049D9" w:rsidRDefault="001049D9" w:rsidP="001049D9">
      <w:pPr>
        <w:bidi w:val="0"/>
        <w:spacing w:after="0"/>
        <w:jc w:val="both"/>
        <w:rPr>
          <w:rFonts w:asciiTheme="majorBidi" w:hAnsiTheme="majorBidi" w:cstheme="majorBidi"/>
          <w:sz w:val="18"/>
          <w:szCs w:val="18"/>
          <w:vertAlign w:val="superscript"/>
          <w:lang w:val="en-CA"/>
        </w:rPr>
      </w:pPr>
      <w:r w:rsidRPr="00FA4CCA">
        <w:rPr>
          <w:rFonts w:asciiTheme="majorBidi" w:hAnsiTheme="majorBidi" w:cstheme="majorBidi"/>
          <w:sz w:val="18"/>
          <w:szCs w:val="18"/>
          <w:vertAlign w:val="superscript"/>
          <w:lang w:val="en-CA"/>
        </w:rPr>
        <w:t xml:space="preserve">1 </w:t>
      </w:r>
      <w:r w:rsidRPr="00FA4CCA">
        <w:rPr>
          <w:rFonts w:asciiTheme="majorBidi" w:hAnsiTheme="majorBidi" w:cstheme="majorBidi"/>
          <w:sz w:val="18"/>
          <w:szCs w:val="18"/>
          <w:lang w:val="en-CA"/>
        </w:rPr>
        <w:t xml:space="preserve">Dairy </w:t>
      </w:r>
      <w:proofErr w:type="spellStart"/>
      <w:r w:rsidRPr="00FA4CCA">
        <w:rPr>
          <w:rFonts w:asciiTheme="majorBidi" w:hAnsiTheme="majorBidi" w:cstheme="majorBidi"/>
          <w:sz w:val="18"/>
          <w:szCs w:val="18"/>
          <w:lang w:val="en-CA"/>
        </w:rPr>
        <w:t>Sci</w:t>
      </w:r>
      <w:proofErr w:type="spellEnd"/>
      <w:r w:rsidRPr="00FA4CCA">
        <w:rPr>
          <w:rFonts w:asciiTheme="majorBidi" w:hAnsiTheme="majorBidi" w:cstheme="majorBidi"/>
          <w:sz w:val="18"/>
          <w:szCs w:val="18"/>
          <w:lang w:val="en-CA"/>
        </w:rPr>
        <w:t xml:space="preserve"> </w:t>
      </w:r>
      <w:proofErr w:type="spellStart"/>
      <w:proofErr w:type="gramStart"/>
      <w:r w:rsidRPr="00FA4CCA">
        <w:rPr>
          <w:rFonts w:asciiTheme="majorBidi" w:hAnsiTheme="majorBidi" w:cstheme="majorBidi"/>
          <w:sz w:val="18"/>
          <w:szCs w:val="18"/>
          <w:lang w:val="en-CA"/>
        </w:rPr>
        <w:t>Dpt</w:t>
      </w:r>
      <w:proofErr w:type="spellEnd"/>
      <w:proofErr w:type="gramEnd"/>
      <w:r w:rsidRPr="00FA4CCA">
        <w:rPr>
          <w:rFonts w:asciiTheme="majorBidi" w:hAnsiTheme="majorBidi" w:cstheme="majorBidi"/>
          <w:sz w:val="18"/>
          <w:szCs w:val="18"/>
          <w:lang w:val="en-CA"/>
        </w:rPr>
        <w:t xml:space="preserve">, Faculty of Agriculture, </w:t>
      </w:r>
      <w:proofErr w:type="spellStart"/>
      <w:r w:rsidRPr="00FA4CCA">
        <w:rPr>
          <w:rFonts w:asciiTheme="majorBidi" w:hAnsiTheme="majorBidi" w:cstheme="majorBidi"/>
          <w:sz w:val="18"/>
          <w:szCs w:val="18"/>
          <w:lang w:val="en-CA"/>
        </w:rPr>
        <w:t>Kafrelshiekh</w:t>
      </w:r>
      <w:proofErr w:type="spellEnd"/>
      <w:r w:rsidRPr="00FA4CCA">
        <w:rPr>
          <w:rFonts w:asciiTheme="majorBidi" w:hAnsiTheme="majorBidi" w:cstheme="majorBidi"/>
          <w:sz w:val="18"/>
          <w:szCs w:val="18"/>
          <w:lang w:val="en-CA"/>
        </w:rPr>
        <w:t xml:space="preserve"> </w:t>
      </w:r>
      <w:r w:rsidRPr="001E5B5F">
        <w:rPr>
          <w:rFonts w:asciiTheme="majorBidi" w:hAnsiTheme="majorBidi" w:cstheme="majorBidi"/>
          <w:noProof/>
          <w:sz w:val="18"/>
          <w:szCs w:val="18"/>
          <w:lang w:val="en-CA"/>
        </w:rPr>
        <w:t>Univer</w:t>
      </w:r>
      <w:r>
        <w:rPr>
          <w:rFonts w:asciiTheme="majorBidi" w:hAnsiTheme="majorBidi" w:cstheme="majorBidi"/>
          <w:noProof/>
          <w:sz w:val="18"/>
          <w:szCs w:val="18"/>
          <w:lang w:val="en-CA"/>
        </w:rPr>
        <w:t>si</w:t>
      </w:r>
      <w:r w:rsidRPr="001E5B5F">
        <w:rPr>
          <w:rFonts w:asciiTheme="majorBidi" w:hAnsiTheme="majorBidi" w:cstheme="majorBidi"/>
          <w:noProof/>
          <w:sz w:val="18"/>
          <w:szCs w:val="18"/>
          <w:lang w:val="en-CA"/>
        </w:rPr>
        <w:t>ty</w:t>
      </w:r>
    </w:p>
    <w:p w:rsidR="001049D9" w:rsidRPr="00FA4CCA" w:rsidRDefault="001049D9" w:rsidP="001049D9">
      <w:pPr>
        <w:bidi w:val="0"/>
        <w:spacing w:after="0"/>
        <w:jc w:val="both"/>
        <w:rPr>
          <w:rFonts w:asciiTheme="majorBidi" w:hAnsiTheme="majorBidi" w:cstheme="majorBidi"/>
          <w:sz w:val="18"/>
          <w:szCs w:val="18"/>
          <w:lang w:val="en-CA"/>
        </w:rPr>
      </w:pPr>
      <w:r>
        <w:rPr>
          <w:rFonts w:asciiTheme="majorBidi" w:hAnsiTheme="majorBidi" w:cstheme="majorBidi"/>
          <w:sz w:val="18"/>
          <w:szCs w:val="18"/>
          <w:vertAlign w:val="superscript"/>
          <w:lang w:val="en-CA"/>
        </w:rPr>
        <w:t>2</w:t>
      </w:r>
      <w:r w:rsidRPr="00FA4CCA">
        <w:rPr>
          <w:rFonts w:asciiTheme="majorBidi" w:hAnsiTheme="majorBidi" w:cstheme="majorBidi"/>
          <w:sz w:val="18"/>
          <w:szCs w:val="18"/>
          <w:lang w:val="en-CA"/>
        </w:rPr>
        <w:t>4</w:t>
      </w:r>
      <w:r w:rsidRPr="00FA4CCA">
        <w:rPr>
          <w:rFonts w:asciiTheme="majorBidi" w:hAnsiTheme="majorBidi" w:cstheme="majorBidi"/>
          <w:sz w:val="18"/>
          <w:szCs w:val="18"/>
          <w:vertAlign w:val="superscript"/>
          <w:lang w:val="en-CA"/>
        </w:rPr>
        <w:t>th</w:t>
      </w:r>
      <w:r w:rsidRPr="00FA4CCA">
        <w:rPr>
          <w:rFonts w:asciiTheme="majorBidi" w:hAnsiTheme="majorBidi" w:cstheme="majorBidi"/>
          <w:sz w:val="18"/>
          <w:szCs w:val="18"/>
          <w:lang w:val="en-CA"/>
        </w:rPr>
        <w:t xml:space="preserve"> grad Dairy </w:t>
      </w:r>
      <w:proofErr w:type="spellStart"/>
      <w:r w:rsidRPr="00FA4CCA">
        <w:rPr>
          <w:rFonts w:asciiTheme="majorBidi" w:hAnsiTheme="majorBidi" w:cstheme="majorBidi"/>
          <w:sz w:val="18"/>
          <w:szCs w:val="18"/>
          <w:lang w:val="en-CA"/>
        </w:rPr>
        <w:t>Sci</w:t>
      </w:r>
      <w:proofErr w:type="spellEnd"/>
      <w:r w:rsidRPr="00FA4CCA">
        <w:rPr>
          <w:rFonts w:asciiTheme="majorBidi" w:hAnsiTheme="majorBidi" w:cstheme="majorBidi"/>
          <w:sz w:val="18"/>
          <w:szCs w:val="18"/>
          <w:lang w:val="en-CA"/>
        </w:rPr>
        <w:t xml:space="preserve"> </w:t>
      </w:r>
      <w:proofErr w:type="spellStart"/>
      <w:r w:rsidRPr="00FA4CCA">
        <w:rPr>
          <w:rFonts w:asciiTheme="majorBidi" w:hAnsiTheme="majorBidi" w:cstheme="majorBidi"/>
          <w:sz w:val="18"/>
          <w:szCs w:val="18"/>
          <w:lang w:val="en-CA"/>
        </w:rPr>
        <w:t>Dpt</w:t>
      </w:r>
      <w:proofErr w:type="spellEnd"/>
      <w:r w:rsidRPr="00FA4CCA">
        <w:rPr>
          <w:rFonts w:asciiTheme="majorBidi" w:hAnsiTheme="majorBidi" w:cstheme="majorBidi"/>
          <w:sz w:val="18"/>
          <w:szCs w:val="18"/>
          <w:lang w:val="en-CA"/>
        </w:rPr>
        <w:t xml:space="preserve">, Faculty of Agriculture, </w:t>
      </w:r>
      <w:proofErr w:type="spellStart"/>
      <w:r w:rsidRPr="00FA4CCA">
        <w:rPr>
          <w:rFonts w:asciiTheme="majorBidi" w:hAnsiTheme="majorBidi" w:cstheme="majorBidi"/>
          <w:sz w:val="18"/>
          <w:szCs w:val="18"/>
          <w:lang w:val="en-CA"/>
        </w:rPr>
        <w:t>Kafrelshiekh</w:t>
      </w:r>
      <w:proofErr w:type="spellEnd"/>
      <w:r w:rsidRPr="00FA4CCA">
        <w:rPr>
          <w:rFonts w:asciiTheme="majorBidi" w:hAnsiTheme="majorBidi" w:cstheme="majorBidi"/>
          <w:sz w:val="18"/>
          <w:szCs w:val="18"/>
          <w:lang w:val="en-CA"/>
        </w:rPr>
        <w:t xml:space="preserve"> </w:t>
      </w:r>
      <w:r w:rsidRPr="001E5B5F">
        <w:rPr>
          <w:rFonts w:asciiTheme="majorBidi" w:hAnsiTheme="majorBidi" w:cstheme="majorBidi"/>
          <w:noProof/>
          <w:sz w:val="18"/>
          <w:szCs w:val="18"/>
          <w:lang w:val="en-CA"/>
        </w:rPr>
        <w:t>Univer</w:t>
      </w:r>
      <w:r>
        <w:rPr>
          <w:rFonts w:asciiTheme="majorBidi" w:hAnsiTheme="majorBidi" w:cstheme="majorBidi"/>
          <w:noProof/>
          <w:sz w:val="18"/>
          <w:szCs w:val="18"/>
          <w:lang w:val="en-CA"/>
        </w:rPr>
        <w:t>si</w:t>
      </w:r>
      <w:r w:rsidRPr="001E5B5F">
        <w:rPr>
          <w:rFonts w:asciiTheme="majorBidi" w:hAnsiTheme="majorBidi" w:cstheme="majorBidi"/>
          <w:noProof/>
          <w:sz w:val="18"/>
          <w:szCs w:val="18"/>
          <w:lang w:val="en-CA"/>
        </w:rPr>
        <w:t>ty</w:t>
      </w:r>
    </w:p>
    <w:p w:rsidR="001049D9" w:rsidRDefault="001049D9" w:rsidP="001049D9">
      <w:pPr>
        <w:bidi w:val="0"/>
        <w:spacing w:after="0"/>
        <w:jc w:val="both"/>
        <w:rPr>
          <w:rFonts w:asciiTheme="majorBidi" w:hAnsiTheme="majorBidi" w:cstheme="majorBidi"/>
          <w:sz w:val="18"/>
          <w:szCs w:val="18"/>
          <w:lang w:val="en-CA"/>
        </w:rPr>
      </w:pPr>
      <w:proofErr w:type="gramStart"/>
      <w:r>
        <w:rPr>
          <w:rFonts w:asciiTheme="majorBidi" w:hAnsiTheme="majorBidi" w:cstheme="majorBidi"/>
          <w:sz w:val="18"/>
          <w:szCs w:val="18"/>
          <w:vertAlign w:val="superscript"/>
          <w:lang w:val="en-CA"/>
        </w:rPr>
        <w:t>3</w:t>
      </w:r>
      <w:r w:rsidRPr="00FA4CCA">
        <w:rPr>
          <w:rFonts w:asciiTheme="majorBidi" w:hAnsiTheme="majorBidi" w:cstheme="majorBidi"/>
          <w:sz w:val="18"/>
          <w:szCs w:val="18"/>
          <w:lang w:val="en-CA"/>
        </w:rPr>
        <w:t xml:space="preserve"> 4</w:t>
      </w:r>
      <w:r w:rsidRPr="00FA4CCA">
        <w:rPr>
          <w:rFonts w:asciiTheme="majorBidi" w:hAnsiTheme="majorBidi" w:cstheme="majorBidi"/>
          <w:sz w:val="18"/>
          <w:szCs w:val="18"/>
          <w:vertAlign w:val="superscript"/>
          <w:lang w:val="en-CA"/>
        </w:rPr>
        <w:t>th</w:t>
      </w:r>
      <w:r w:rsidRPr="00FA4CCA">
        <w:rPr>
          <w:rFonts w:asciiTheme="majorBidi" w:hAnsiTheme="majorBidi" w:cstheme="majorBidi"/>
          <w:sz w:val="18"/>
          <w:szCs w:val="18"/>
          <w:lang w:val="en-CA"/>
        </w:rPr>
        <w:t xml:space="preserve"> grad Biotechnology </w:t>
      </w:r>
      <w:proofErr w:type="spellStart"/>
      <w:r w:rsidRPr="00FA4CCA">
        <w:rPr>
          <w:rFonts w:asciiTheme="majorBidi" w:hAnsiTheme="majorBidi" w:cstheme="majorBidi"/>
          <w:sz w:val="18"/>
          <w:szCs w:val="18"/>
          <w:lang w:val="en-CA"/>
        </w:rPr>
        <w:t>Dpt</w:t>
      </w:r>
      <w:proofErr w:type="spellEnd"/>
      <w:r w:rsidRPr="00FA4CCA">
        <w:rPr>
          <w:rFonts w:asciiTheme="majorBidi" w:hAnsiTheme="majorBidi" w:cstheme="majorBidi"/>
          <w:sz w:val="18"/>
          <w:szCs w:val="18"/>
          <w:lang w:val="en-CA"/>
        </w:rPr>
        <w:t>, Faculty of Fishers, Fish Processing and Biotechnology</w:t>
      </w:r>
      <w:proofErr w:type="gramEnd"/>
    </w:p>
    <w:p w:rsidR="001049D9" w:rsidRDefault="00114DFD" w:rsidP="00114DFD">
      <w:pPr>
        <w:bidi w:val="0"/>
        <w:jc w:val="center"/>
        <w:rPr>
          <w:rFonts w:asciiTheme="majorBidi" w:hAnsiTheme="majorBidi" w:cstheme="majorBidi"/>
          <w:b/>
          <w:bCs/>
          <w:sz w:val="28"/>
          <w:szCs w:val="28"/>
          <w:lang w:val="en-CA"/>
        </w:rPr>
      </w:pPr>
      <w:r>
        <w:rPr>
          <w:rFonts w:asciiTheme="majorBidi" w:hAnsiTheme="majorBidi" w:cstheme="majorBidi"/>
          <w:b/>
          <w:bCs/>
          <w:sz w:val="28"/>
          <w:szCs w:val="28"/>
          <w:lang w:val="en-CA"/>
        </w:rPr>
        <w:t>Abstract</w:t>
      </w:r>
    </w:p>
    <w:p w:rsidR="00114DFD" w:rsidRDefault="00114DFD" w:rsidP="00FA3827">
      <w:pPr>
        <w:bidi w:val="0"/>
        <w:ind w:firstLine="720"/>
        <w:jc w:val="both"/>
        <w:rPr>
          <w:rFonts w:asciiTheme="majorBidi" w:hAnsiTheme="majorBidi" w:cstheme="majorBidi"/>
          <w:sz w:val="24"/>
          <w:szCs w:val="24"/>
        </w:rPr>
      </w:pPr>
      <w:r w:rsidRPr="003C2D2D">
        <w:rPr>
          <w:rFonts w:asciiTheme="majorBidi" w:hAnsiTheme="majorBidi" w:cstheme="majorBidi"/>
          <w:sz w:val="24"/>
          <w:szCs w:val="24"/>
          <w:lang w:val="en-CA"/>
        </w:rPr>
        <w:t>Microencap</w:t>
      </w:r>
      <w:r w:rsidR="00780899" w:rsidRPr="003C2D2D">
        <w:rPr>
          <w:rFonts w:asciiTheme="majorBidi" w:hAnsiTheme="majorBidi" w:cstheme="majorBidi"/>
          <w:sz w:val="24"/>
          <w:szCs w:val="24"/>
          <w:lang w:val="en-CA"/>
        </w:rPr>
        <w:t>sulation has so many techniques. Water in oil emulsion to form microcapsules method is a simple</w:t>
      </w:r>
      <w:r w:rsidR="003C2D2D">
        <w:rPr>
          <w:rFonts w:asciiTheme="majorBidi" w:hAnsiTheme="majorBidi" w:cstheme="majorBidi"/>
          <w:sz w:val="24"/>
          <w:szCs w:val="24"/>
          <w:lang w:val="en-CA"/>
        </w:rPr>
        <w:t xml:space="preserve"> and</w:t>
      </w:r>
      <w:r w:rsidR="00780899" w:rsidRPr="003C2D2D">
        <w:rPr>
          <w:rFonts w:asciiTheme="majorBidi" w:hAnsiTheme="majorBidi" w:cstheme="majorBidi"/>
          <w:sz w:val="24"/>
          <w:szCs w:val="24"/>
          <w:lang w:val="en-CA"/>
        </w:rPr>
        <w:t xml:space="preserve"> successful one.</w:t>
      </w:r>
      <w:r w:rsidR="00780899" w:rsidRPr="003C2D2D">
        <w:rPr>
          <w:rFonts w:asciiTheme="majorBidi" w:hAnsiTheme="majorBidi" w:cstheme="majorBidi"/>
          <w:sz w:val="24"/>
          <w:szCs w:val="24"/>
        </w:rPr>
        <w:t xml:space="preserve"> We used </w:t>
      </w:r>
      <w:r w:rsidR="003C2D2D">
        <w:rPr>
          <w:rFonts w:asciiTheme="majorBidi" w:hAnsiTheme="majorBidi" w:cstheme="majorBidi"/>
          <w:sz w:val="24"/>
          <w:szCs w:val="24"/>
        </w:rPr>
        <w:t xml:space="preserve">milk proteins </w:t>
      </w:r>
      <w:r w:rsidR="00780899" w:rsidRPr="003C2D2D">
        <w:rPr>
          <w:rFonts w:asciiTheme="majorBidi" w:hAnsiTheme="majorBidi" w:cstheme="majorBidi"/>
          <w:sz w:val="24"/>
          <w:szCs w:val="24"/>
        </w:rPr>
        <w:t xml:space="preserve">encapsulation to create a micro-environment that will </w:t>
      </w:r>
      <w:r w:rsidR="003C2D2D">
        <w:rPr>
          <w:rFonts w:asciiTheme="majorBidi" w:hAnsiTheme="majorBidi" w:cstheme="majorBidi"/>
          <w:sz w:val="24"/>
          <w:szCs w:val="24"/>
        </w:rPr>
        <w:t>protect</w:t>
      </w:r>
      <w:r w:rsidR="00780899" w:rsidRPr="003C2D2D">
        <w:rPr>
          <w:rFonts w:asciiTheme="majorBidi" w:hAnsiTheme="majorBidi" w:cstheme="majorBidi"/>
          <w:sz w:val="24"/>
          <w:szCs w:val="24"/>
        </w:rPr>
        <w:t xml:space="preserve"> the bacterial strains during processing and storage </w:t>
      </w:r>
      <w:r w:rsidR="003C2D2D">
        <w:rPr>
          <w:rFonts w:asciiTheme="majorBidi" w:hAnsiTheme="majorBidi" w:cstheme="majorBidi"/>
          <w:sz w:val="24"/>
          <w:szCs w:val="24"/>
        </w:rPr>
        <w:t xml:space="preserve">then </w:t>
      </w:r>
      <w:r w:rsidR="00EB46D5">
        <w:rPr>
          <w:rFonts w:asciiTheme="majorBidi" w:hAnsiTheme="majorBidi" w:cstheme="majorBidi"/>
          <w:sz w:val="24"/>
          <w:szCs w:val="24"/>
        </w:rPr>
        <w:t xml:space="preserve">cells </w:t>
      </w:r>
      <w:r w:rsidR="003C2D2D">
        <w:rPr>
          <w:rFonts w:asciiTheme="majorBidi" w:hAnsiTheme="majorBidi" w:cstheme="majorBidi"/>
          <w:sz w:val="24"/>
          <w:szCs w:val="24"/>
        </w:rPr>
        <w:t>could be</w:t>
      </w:r>
      <w:r w:rsidR="00780899" w:rsidRPr="003C2D2D">
        <w:rPr>
          <w:rFonts w:asciiTheme="majorBidi" w:hAnsiTheme="majorBidi" w:cstheme="majorBidi"/>
          <w:sz w:val="24"/>
          <w:szCs w:val="24"/>
        </w:rPr>
        <w:t xml:space="preserve"> released at appropriate sites (</w:t>
      </w:r>
      <w:r w:rsidR="00780899" w:rsidRPr="003C2D2D">
        <w:rPr>
          <w:rFonts w:asciiTheme="majorBidi" w:hAnsiTheme="majorBidi" w:cstheme="majorBidi"/>
          <w:i/>
          <w:iCs/>
          <w:sz w:val="24"/>
          <w:szCs w:val="24"/>
        </w:rPr>
        <w:t>e.g.</w:t>
      </w:r>
      <w:r w:rsidR="00780899" w:rsidRPr="003C2D2D">
        <w:rPr>
          <w:rFonts w:asciiTheme="majorBidi" w:hAnsiTheme="majorBidi" w:cstheme="majorBidi"/>
          <w:sz w:val="24"/>
          <w:szCs w:val="24"/>
        </w:rPr>
        <w:t xml:space="preserve"> small intestine) in the digestive </w:t>
      </w:r>
      <w:r w:rsidR="003C2D2D">
        <w:rPr>
          <w:rFonts w:asciiTheme="majorBidi" w:hAnsiTheme="majorBidi" w:cstheme="majorBidi"/>
          <w:sz w:val="24"/>
          <w:szCs w:val="24"/>
        </w:rPr>
        <w:t>system</w:t>
      </w:r>
      <w:r w:rsidR="00780899" w:rsidRPr="003C2D2D">
        <w:rPr>
          <w:rFonts w:asciiTheme="majorBidi" w:hAnsiTheme="majorBidi" w:cstheme="majorBidi"/>
          <w:sz w:val="24"/>
          <w:szCs w:val="24"/>
        </w:rPr>
        <w:t xml:space="preserve">. </w:t>
      </w:r>
      <w:r w:rsidR="00780899" w:rsidRPr="003C2D2D">
        <w:rPr>
          <w:rFonts w:asciiTheme="majorBidi" w:hAnsiTheme="majorBidi" w:cstheme="majorBidi"/>
          <w:sz w:val="24"/>
          <w:szCs w:val="24"/>
          <w:lang w:val="en-CA"/>
        </w:rPr>
        <w:t xml:space="preserve">The resulted capsules contained three lactobacilli strains: </w:t>
      </w:r>
      <w:r w:rsidR="003C2D2D">
        <w:rPr>
          <w:rFonts w:asciiTheme="majorBidi" w:hAnsiTheme="majorBidi" w:cstheme="majorBidi"/>
          <w:i/>
          <w:iCs/>
        </w:rPr>
        <w:t xml:space="preserve">Lb. </w:t>
      </w:r>
      <w:proofErr w:type="spellStart"/>
      <w:r w:rsidR="003C2D2D">
        <w:rPr>
          <w:rFonts w:asciiTheme="majorBidi" w:hAnsiTheme="majorBidi" w:cstheme="majorBidi"/>
          <w:i/>
          <w:iCs/>
        </w:rPr>
        <w:t>delbrueckii</w:t>
      </w:r>
      <w:proofErr w:type="spellEnd"/>
      <w:r w:rsidR="003C2D2D">
        <w:rPr>
          <w:rFonts w:asciiTheme="majorBidi" w:hAnsiTheme="majorBidi" w:cstheme="majorBidi"/>
          <w:noProof/>
        </w:rPr>
        <w:t>,</w:t>
      </w:r>
      <w:r w:rsidR="003C2D2D">
        <w:rPr>
          <w:rFonts w:asciiTheme="majorBidi" w:hAnsiTheme="majorBidi" w:cstheme="majorBidi"/>
        </w:rPr>
        <w:t xml:space="preserve"> </w:t>
      </w:r>
      <w:r w:rsidR="003C2D2D">
        <w:rPr>
          <w:rFonts w:asciiTheme="majorBidi" w:hAnsiTheme="majorBidi" w:cstheme="majorBidi"/>
          <w:i/>
          <w:iCs/>
        </w:rPr>
        <w:t xml:space="preserve">Lb. </w:t>
      </w:r>
      <w:proofErr w:type="spellStart"/>
      <w:r w:rsidR="003C2D2D">
        <w:rPr>
          <w:rFonts w:asciiTheme="majorBidi" w:hAnsiTheme="majorBidi" w:cstheme="majorBidi"/>
          <w:i/>
          <w:iCs/>
        </w:rPr>
        <w:t>plantarum</w:t>
      </w:r>
      <w:proofErr w:type="spellEnd"/>
      <w:r w:rsidR="003C2D2D">
        <w:rPr>
          <w:rFonts w:asciiTheme="majorBidi" w:hAnsiTheme="majorBidi" w:cstheme="majorBidi"/>
          <w:noProof/>
        </w:rPr>
        <w:t>,</w:t>
      </w:r>
      <w:r w:rsidR="003C2D2D">
        <w:rPr>
          <w:rFonts w:asciiTheme="majorBidi" w:hAnsiTheme="majorBidi" w:cstheme="majorBidi"/>
          <w:rtl/>
        </w:rPr>
        <w:t xml:space="preserve"> </w:t>
      </w:r>
      <w:r w:rsidR="003C2D2D">
        <w:rPr>
          <w:rFonts w:asciiTheme="majorBidi" w:hAnsiTheme="majorBidi" w:cstheme="majorBidi"/>
        </w:rPr>
        <w:t xml:space="preserve">and </w:t>
      </w:r>
      <w:r w:rsidR="003C2D2D">
        <w:rPr>
          <w:rFonts w:asciiTheme="majorBidi" w:hAnsiTheme="majorBidi" w:cstheme="majorBidi"/>
          <w:i/>
          <w:iCs/>
        </w:rPr>
        <w:t xml:space="preserve">Lb. </w:t>
      </w:r>
      <w:proofErr w:type="spellStart"/>
      <w:r w:rsidR="003C2D2D">
        <w:rPr>
          <w:rFonts w:asciiTheme="majorBidi" w:hAnsiTheme="majorBidi" w:cstheme="majorBidi"/>
          <w:i/>
          <w:iCs/>
        </w:rPr>
        <w:t>casei</w:t>
      </w:r>
      <w:proofErr w:type="spellEnd"/>
      <w:r w:rsidR="003C2D2D">
        <w:rPr>
          <w:rFonts w:asciiTheme="majorBidi" w:hAnsiTheme="majorBidi" w:cstheme="majorBidi"/>
        </w:rPr>
        <w:t xml:space="preserve"> subsp</w:t>
      </w:r>
      <w:r w:rsidR="003C2D2D">
        <w:rPr>
          <w:rFonts w:asciiTheme="majorBidi" w:hAnsiTheme="majorBidi" w:cstheme="majorBidi"/>
          <w:i/>
          <w:iCs/>
        </w:rPr>
        <w:t xml:space="preserve">. </w:t>
      </w:r>
      <w:proofErr w:type="spellStart"/>
      <w:r w:rsidR="003C2D2D">
        <w:rPr>
          <w:rFonts w:asciiTheme="majorBidi" w:hAnsiTheme="majorBidi" w:cstheme="majorBidi"/>
          <w:i/>
          <w:iCs/>
        </w:rPr>
        <w:t>rhamnosus</w:t>
      </w:r>
      <w:proofErr w:type="spellEnd"/>
      <w:r w:rsidR="003C2D2D">
        <w:rPr>
          <w:rFonts w:asciiTheme="majorBidi" w:hAnsiTheme="majorBidi" w:cstheme="majorBidi"/>
          <w:noProof/>
        </w:rPr>
        <w:t>. The three used strains are previously proved to have an antifungal and antibacterial activity. In this paper, we tested the antimicrobial activity (both antifungal and bacterial separatly) of the resulted  micro capsules</w:t>
      </w:r>
      <w:r w:rsidR="003C2D2D">
        <w:rPr>
          <w:rFonts w:asciiTheme="majorBidi" w:hAnsiTheme="majorBidi" w:cstheme="majorBidi"/>
          <w:sz w:val="24"/>
          <w:szCs w:val="24"/>
        </w:rPr>
        <w:t>. The</w:t>
      </w:r>
      <w:r w:rsidR="00226DD9">
        <w:rPr>
          <w:rFonts w:asciiTheme="majorBidi" w:hAnsiTheme="majorBidi" w:cstheme="majorBidi"/>
          <w:sz w:val="24"/>
          <w:szCs w:val="24"/>
        </w:rPr>
        <w:t xml:space="preserve"> micro capsules </w:t>
      </w:r>
      <w:r w:rsidR="003C2D2D">
        <w:rPr>
          <w:rFonts w:asciiTheme="majorBidi" w:hAnsiTheme="majorBidi" w:cstheme="majorBidi"/>
          <w:sz w:val="24"/>
          <w:szCs w:val="24"/>
        </w:rPr>
        <w:t xml:space="preserve">antifungal activity was tested against the most contaminating fungal strains in dairy </w:t>
      </w:r>
      <w:proofErr w:type="spellStart"/>
      <w:r w:rsidR="003C2D2D">
        <w:rPr>
          <w:rFonts w:asciiTheme="majorBidi" w:hAnsiTheme="majorBidi" w:cstheme="majorBidi"/>
          <w:sz w:val="24"/>
          <w:szCs w:val="24"/>
        </w:rPr>
        <w:t>proudcts</w:t>
      </w:r>
      <w:proofErr w:type="spellEnd"/>
      <w:r w:rsidR="003C2D2D">
        <w:rPr>
          <w:rFonts w:asciiTheme="majorBidi" w:hAnsiTheme="majorBidi" w:cstheme="majorBidi"/>
          <w:sz w:val="24"/>
          <w:szCs w:val="24"/>
        </w:rPr>
        <w:t xml:space="preserve">; </w:t>
      </w:r>
      <w:proofErr w:type="spellStart"/>
      <w:r w:rsidR="003C2D2D">
        <w:rPr>
          <w:rFonts w:asciiTheme="majorBidi" w:hAnsiTheme="majorBidi" w:cstheme="majorBidi"/>
          <w:i/>
          <w:iCs/>
          <w:sz w:val="24"/>
          <w:szCs w:val="24"/>
        </w:rPr>
        <w:t>Aspergillus</w:t>
      </w:r>
      <w:proofErr w:type="spellEnd"/>
      <w:r w:rsidR="003C2D2D">
        <w:rPr>
          <w:rFonts w:asciiTheme="majorBidi" w:hAnsiTheme="majorBidi" w:cstheme="majorBidi"/>
          <w:i/>
          <w:iCs/>
          <w:sz w:val="24"/>
          <w:szCs w:val="24"/>
        </w:rPr>
        <w:t xml:space="preserve"> </w:t>
      </w:r>
      <w:proofErr w:type="spellStart"/>
      <w:r w:rsidR="003C2D2D">
        <w:rPr>
          <w:rFonts w:asciiTheme="majorBidi" w:hAnsiTheme="majorBidi" w:cstheme="majorBidi"/>
          <w:i/>
          <w:iCs/>
          <w:sz w:val="24"/>
          <w:szCs w:val="24"/>
        </w:rPr>
        <w:t>flavus</w:t>
      </w:r>
      <w:proofErr w:type="spellEnd"/>
      <w:r w:rsidR="003C2D2D">
        <w:rPr>
          <w:rFonts w:asciiTheme="majorBidi" w:hAnsiTheme="majorBidi" w:cstheme="majorBidi"/>
          <w:i/>
          <w:iCs/>
          <w:sz w:val="24"/>
          <w:szCs w:val="24"/>
        </w:rPr>
        <w:t xml:space="preserve"> </w:t>
      </w:r>
      <w:r w:rsidR="003C2D2D">
        <w:rPr>
          <w:rFonts w:asciiTheme="majorBidi" w:hAnsiTheme="majorBidi" w:cstheme="majorBidi"/>
          <w:sz w:val="24"/>
          <w:szCs w:val="24"/>
        </w:rPr>
        <w:t xml:space="preserve">and </w:t>
      </w:r>
      <w:proofErr w:type="spellStart"/>
      <w:r w:rsidR="003C2D2D">
        <w:rPr>
          <w:rFonts w:asciiTheme="majorBidi" w:hAnsiTheme="majorBidi" w:cstheme="majorBidi"/>
          <w:i/>
          <w:iCs/>
          <w:sz w:val="24"/>
          <w:szCs w:val="24"/>
        </w:rPr>
        <w:t>Penicillium</w:t>
      </w:r>
      <w:proofErr w:type="spellEnd"/>
      <w:r w:rsidR="003C2D2D">
        <w:rPr>
          <w:rFonts w:asciiTheme="majorBidi" w:hAnsiTheme="majorBidi" w:cstheme="majorBidi"/>
          <w:i/>
          <w:iCs/>
          <w:sz w:val="24"/>
          <w:szCs w:val="24"/>
        </w:rPr>
        <w:t xml:space="preserve"> </w:t>
      </w:r>
      <w:proofErr w:type="spellStart"/>
      <w:r w:rsidR="003C2D2D">
        <w:rPr>
          <w:rFonts w:asciiTheme="majorBidi" w:hAnsiTheme="majorBidi" w:cstheme="majorBidi"/>
          <w:i/>
          <w:iCs/>
          <w:sz w:val="24"/>
          <w:szCs w:val="24"/>
        </w:rPr>
        <w:t>reuqfourti</w:t>
      </w:r>
      <w:proofErr w:type="spellEnd"/>
      <w:r w:rsidR="003C2D2D">
        <w:rPr>
          <w:rFonts w:asciiTheme="majorBidi" w:hAnsiTheme="majorBidi" w:cstheme="majorBidi"/>
          <w:sz w:val="24"/>
          <w:szCs w:val="24"/>
        </w:rPr>
        <w:t xml:space="preserve">. The antibacterial activity test was against </w:t>
      </w:r>
      <w:r w:rsidR="003C2D2D">
        <w:rPr>
          <w:rFonts w:asciiTheme="majorBidi" w:hAnsiTheme="majorBidi" w:cstheme="majorBidi"/>
          <w:i/>
          <w:iCs/>
          <w:sz w:val="24"/>
          <w:szCs w:val="24"/>
        </w:rPr>
        <w:t>E</w:t>
      </w:r>
      <w:r w:rsidR="00226DD9">
        <w:rPr>
          <w:rFonts w:asciiTheme="majorBidi" w:hAnsiTheme="majorBidi" w:cstheme="majorBidi"/>
          <w:i/>
          <w:iCs/>
          <w:sz w:val="24"/>
          <w:szCs w:val="24"/>
        </w:rPr>
        <w:t>s</w:t>
      </w:r>
      <w:r w:rsidR="003C2D2D">
        <w:rPr>
          <w:rFonts w:asciiTheme="majorBidi" w:hAnsiTheme="majorBidi" w:cstheme="majorBidi"/>
          <w:i/>
          <w:iCs/>
          <w:sz w:val="24"/>
          <w:szCs w:val="24"/>
        </w:rPr>
        <w:t xml:space="preserve">cherichia coli, </w:t>
      </w:r>
      <w:proofErr w:type="spellStart"/>
      <w:r w:rsidR="003C2D2D">
        <w:rPr>
          <w:rFonts w:asciiTheme="majorBidi" w:hAnsiTheme="majorBidi" w:cstheme="majorBidi"/>
          <w:i/>
          <w:iCs/>
          <w:sz w:val="24"/>
          <w:szCs w:val="24"/>
        </w:rPr>
        <w:t>Staphyloccus</w:t>
      </w:r>
      <w:proofErr w:type="spellEnd"/>
      <w:r w:rsidR="003C2D2D">
        <w:rPr>
          <w:rFonts w:asciiTheme="majorBidi" w:hAnsiTheme="majorBidi" w:cstheme="majorBidi"/>
          <w:i/>
          <w:iCs/>
          <w:sz w:val="24"/>
          <w:szCs w:val="24"/>
        </w:rPr>
        <w:t xml:space="preserve"> </w:t>
      </w:r>
      <w:proofErr w:type="spellStart"/>
      <w:r w:rsidR="003C2D2D">
        <w:rPr>
          <w:rFonts w:asciiTheme="majorBidi" w:hAnsiTheme="majorBidi" w:cstheme="majorBidi"/>
          <w:i/>
          <w:iCs/>
          <w:sz w:val="24"/>
          <w:szCs w:val="24"/>
        </w:rPr>
        <w:t>aureus</w:t>
      </w:r>
      <w:proofErr w:type="spellEnd"/>
      <w:r w:rsidR="003C2D2D">
        <w:rPr>
          <w:rFonts w:asciiTheme="majorBidi" w:hAnsiTheme="majorBidi" w:cstheme="majorBidi"/>
          <w:i/>
          <w:iCs/>
          <w:sz w:val="24"/>
          <w:szCs w:val="24"/>
        </w:rPr>
        <w:t xml:space="preserve">, </w:t>
      </w:r>
      <w:r w:rsidR="002A7AED">
        <w:rPr>
          <w:rFonts w:asciiTheme="majorBidi" w:hAnsiTheme="majorBidi" w:cstheme="majorBidi"/>
          <w:i/>
          <w:iCs/>
          <w:sz w:val="24"/>
          <w:szCs w:val="24"/>
        </w:rPr>
        <w:t>B</w:t>
      </w:r>
      <w:r w:rsidR="002A7AED" w:rsidRPr="00226DD9">
        <w:rPr>
          <w:rFonts w:asciiTheme="majorBidi" w:hAnsiTheme="majorBidi" w:cstheme="majorBidi"/>
          <w:i/>
          <w:iCs/>
          <w:sz w:val="24"/>
          <w:szCs w:val="24"/>
        </w:rPr>
        <w:t xml:space="preserve">acillus </w:t>
      </w:r>
      <w:proofErr w:type="spellStart"/>
      <w:r w:rsidR="002A7AED" w:rsidRPr="00226DD9">
        <w:rPr>
          <w:rFonts w:asciiTheme="majorBidi" w:hAnsiTheme="majorBidi" w:cstheme="majorBidi"/>
          <w:i/>
          <w:iCs/>
          <w:sz w:val="24"/>
          <w:szCs w:val="24"/>
        </w:rPr>
        <w:t>subtilis</w:t>
      </w:r>
      <w:proofErr w:type="spellEnd"/>
      <w:r w:rsidR="002A7AED">
        <w:rPr>
          <w:rFonts w:asciiTheme="majorBidi" w:hAnsiTheme="majorBidi" w:cstheme="majorBidi"/>
          <w:i/>
          <w:iCs/>
          <w:sz w:val="24"/>
          <w:szCs w:val="24"/>
        </w:rPr>
        <w:t>,</w:t>
      </w:r>
      <w:r w:rsidR="002A7AED" w:rsidRPr="002A7AED">
        <w:rPr>
          <w:rFonts w:asciiTheme="majorBidi" w:hAnsiTheme="majorBidi" w:cstheme="majorBidi"/>
          <w:sz w:val="24"/>
          <w:szCs w:val="24"/>
        </w:rPr>
        <w:t xml:space="preserve"> </w:t>
      </w:r>
      <w:r w:rsidR="002A7AED">
        <w:rPr>
          <w:rFonts w:asciiTheme="majorBidi" w:hAnsiTheme="majorBidi" w:cstheme="majorBidi"/>
          <w:sz w:val="24"/>
          <w:szCs w:val="24"/>
        </w:rPr>
        <w:t>and</w:t>
      </w:r>
      <w:r w:rsidR="003C2D2D">
        <w:rPr>
          <w:rFonts w:asciiTheme="majorBidi" w:hAnsiTheme="majorBidi" w:cstheme="majorBidi"/>
          <w:sz w:val="24"/>
          <w:szCs w:val="24"/>
        </w:rPr>
        <w:t xml:space="preserve"> </w:t>
      </w:r>
      <w:r w:rsidR="003C2D2D">
        <w:rPr>
          <w:rFonts w:asciiTheme="majorBidi" w:hAnsiTheme="majorBidi" w:cstheme="majorBidi"/>
          <w:i/>
          <w:iCs/>
          <w:sz w:val="24"/>
          <w:szCs w:val="24"/>
        </w:rPr>
        <w:t>Pseudomonas spp</w:t>
      </w:r>
      <w:r w:rsidR="003C2D2D">
        <w:rPr>
          <w:rFonts w:asciiTheme="majorBidi" w:hAnsiTheme="majorBidi" w:cstheme="majorBidi"/>
          <w:sz w:val="24"/>
          <w:szCs w:val="24"/>
        </w:rPr>
        <w:t xml:space="preserve">. Both testes were carried out using double layer agar diffusion technique. Results showed a clear antimicrobial (antifungal and antibacterial) activity of the </w:t>
      </w:r>
      <w:r w:rsidR="002A7AED">
        <w:rPr>
          <w:rFonts w:asciiTheme="majorBidi" w:hAnsiTheme="majorBidi" w:cstheme="majorBidi"/>
          <w:sz w:val="24"/>
          <w:szCs w:val="24"/>
        </w:rPr>
        <w:t xml:space="preserve">bacterial </w:t>
      </w:r>
      <w:r w:rsidR="003C2D2D">
        <w:rPr>
          <w:rFonts w:asciiTheme="majorBidi" w:hAnsiTheme="majorBidi" w:cstheme="majorBidi"/>
          <w:sz w:val="24"/>
          <w:szCs w:val="24"/>
        </w:rPr>
        <w:t>cells</w:t>
      </w:r>
      <w:r w:rsidR="002A7AED">
        <w:rPr>
          <w:rFonts w:asciiTheme="majorBidi" w:hAnsiTheme="majorBidi" w:cstheme="majorBidi"/>
          <w:sz w:val="24"/>
          <w:szCs w:val="24"/>
        </w:rPr>
        <w:t xml:space="preserve"> microcapsules</w:t>
      </w:r>
      <w:r w:rsidR="003C2D2D">
        <w:rPr>
          <w:rFonts w:asciiTheme="majorBidi" w:hAnsiTheme="majorBidi" w:cstheme="majorBidi"/>
          <w:sz w:val="24"/>
          <w:szCs w:val="24"/>
        </w:rPr>
        <w:t xml:space="preserve"> </w:t>
      </w:r>
      <w:r w:rsidR="00FA3827">
        <w:rPr>
          <w:rFonts w:asciiTheme="majorBidi" w:hAnsiTheme="majorBidi" w:cstheme="majorBidi"/>
          <w:sz w:val="24"/>
          <w:szCs w:val="24"/>
        </w:rPr>
        <w:t>as much as the</w:t>
      </w:r>
      <w:r w:rsidR="003C2D2D">
        <w:rPr>
          <w:rFonts w:asciiTheme="majorBidi" w:hAnsiTheme="majorBidi" w:cstheme="majorBidi"/>
          <w:sz w:val="24"/>
          <w:szCs w:val="24"/>
        </w:rPr>
        <w:t xml:space="preserve"> free </w:t>
      </w:r>
      <w:r w:rsidR="002A7AED">
        <w:rPr>
          <w:rFonts w:asciiTheme="majorBidi" w:hAnsiTheme="majorBidi" w:cstheme="majorBidi"/>
          <w:sz w:val="24"/>
          <w:szCs w:val="24"/>
        </w:rPr>
        <w:t>ones</w:t>
      </w:r>
      <w:r w:rsidR="00226DD9">
        <w:rPr>
          <w:rFonts w:asciiTheme="majorBidi" w:hAnsiTheme="majorBidi" w:cstheme="majorBidi"/>
          <w:sz w:val="24"/>
          <w:szCs w:val="24"/>
        </w:rPr>
        <w:t>.</w:t>
      </w:r>
    </w:p>
    <w:p w:rsidR="00226DD9" w:rsidRDefault="00226DD9" w:rsidP="00226DD9">
      <w:pPr>
        <w:bidi w:val="0"/>
        <w:ind w:firstLine="720"/>
        <w:jc w:val="both"/>
        <w:rPr>
          <w:rFonts w:asciiTheme="majorBidi" w:hAnsiTheme="majorBidi" w:cstheme="majorBidi"/>
          <w:sz w:val="18"/>
          <w:szCs w:val="18"/>
        </w:rPr>
      </w:pPr>
      <w:r w:rsidRPr="00226DD9">
        <w:rPr>
          <w:rFonts w:asciiTheme="majorBidi" w:hAnsiTheme="majorBidi" w:cstheme="majorBidi"/>
          <w:sz w:val="18"/>
          <w:szCs w:val="18"/>
        </w:rPr>
        <w:t xml:space="preserve">Keywords: microencapsulation- lactobacilli- antimicrobial activity </w:t>
      </w:r>
      <w:proofErr w:type="spellStart"/>
      <w:r w:rsidRPr="00226DD9">
        <w:rPr>
          <w:rFonts w:asciiTheme="majorBidi" w:hAnsiTheme="majorBidi" w:cstheme="majorBidi"/>
          <w:i/>
          <w:iCs/>
          <w:sz w:val="18"/>
          <w:szCs w:val="18"/>
        </w:rPr>
        <w:t>Aspergillus</w:t>
      </w:r>
      <w:proofErr w:type="spellEnd"/>
      <w:r w:rsidRPr="00226DD9">
        <w:rPr>
          <w:rFonts w:asciiTheme="majorBidi" w:hAnsiTheme="majorBidi" w:cstheme="majorBidi"/>
          <w:i/>
          <w:iCs/>
          <w:sz w:val="18"/>
          <w:szCs w:val="18"/>
        </w:rPr>
        <w:t xml:space="preserve"> </w:t>
      </w:r>
      <w:proofErr w:type="spellStart"/>
      <w:r w:rsidRPr="00226DD9">
        <w:rPr>
          <w:rFonts w:asciiTheme="majorBidi" w:hAnsiTheme="majorBidi" w:cstheme="majorBidi"/>
          <w:i/>
          <w:iCs/>
          <w:sz w:val="18"/>
          <w:szCs w:val="18"/>
        </w:rPr>
        <w:t>flavus</w:t>
      </w:r>
      <w:proofErr w:type="spellEnd"/>
      <w:r w:rsidRPr="00226DD9">
        <w:rPr>
          <w:rFonts w:asciiTheme="majorBidi" w:hAnsiTheme="majorBidi" w:cstheme="majorBidi"/>
          <w:i/>
          <w:iCs/>
          <w:sz w:val="18"/>
          <w:szCs w:val="18"/>
        </w:rPr>
        <w:t xml:space="preserve"> </w:t>
      </w:r>
      <w:r w:rsidRPr="00226DD9">
        <w:rPr>
          <w:rFonts w:asciiTheme="majorBidi" w:hAnsiTheme="majorBidi" w:cstheme="majorBidi"/>
          <w:sz w:val="18"/>
          <w:szCs w:val="18"/>
        </w:rPr>
        <w:t xml:space="preserve">- </w:t>
      </w:r>
      <w:proofErr w:type="spellStart"/>
      <w:r w:rsidRPr="00226DD9">
        <w:rPr>
          <w:rFonts w:asciiTheme="majorBidi" w:hAnsiTheme="majorBidi" w:cstheme="majorBidi"/>
          <w:i/>
          <w:iCs/>
          <w:sz w:val="18"/>
          <w:szCs w:val="18"/>
        </w:rPr>
        <w:t>Penicillium</w:t>
      </w:r>
      <w:proofErr w:type="spellEnd"/>
      <w:r w:rsidRPr="00226DD9">
        <w:rPr>
          <w:rFonts w:asciiTheme="majorBidi" w:hAnsiTheme="majorBidi" w:cstheme="majorBidi"/>
          <w:i/>
          <w:iCs/>
          <w:sz w:val="18"/>
          <w:szCs w:val="18"/>
        </w:rPr>
        <w:t xml:space="preserve"> </w:t>
      </w:r>
      <w:proofErr w:type="spellStart"/>
      <w:r w:rsidRPr="00226DD9">
        <w:rPr>
          <w:rFonts w:asciiTheme="majorBidi" w:hAnsiTheme="majorBidi" w:cstheme="majorBidi"/>
          <w:i/>
          <w:iCs/>
          <w:sz w:val="18"/>
          <w:szCs w:val="18"/>
        </w:rPr>
        <w:t>reuqfourti</w:t>
      </w:r>
      <w:proofErr w:type="spellEnd"/>
      <w:r w:rsidRPr="00226DD9">
        <w:rPr>
          <w:rFonts w:asciiTheme="majorBidi" w:hAnsiTheme="majorBidi" w:cstheme="majorBidi"/>
          <w:sz w:val="18"/>
          <w:szCs w:val="18"/>
        </w:rPr>
        <w:t xml:space="preserve">- </w:t>
      </w:r>
      <w:r w:rsidRPr="00226DD9">
        <w:rPr>
          <w:rFonts w:asciiTheme="majorBidi" w:hAnsiTheme="majorBidi" w:cstheme="majorBidi"/>
          <w:i/>
          <w:iCs/>
          <w:sz w:val="18"/>
          <w:szCs w:val="18"/>
        </w:rPr>
        <w:t xml:space="preserve">Escherichia coli- Bacillus </w:t>
      </w:r>
      <w:proofErr w:type="spellStart"/>
      <w:r w:rsidRPr="00226DD9">
        <w:rPr>
          <w:rFonts w:asciiTheme="majorBidi" w:hAnsiTheme="majorBidi" w:cstheme="majorBidi"/>
          <w:i/>
          <w:iCs/>
          <w:sz w:val="18"/>
          <w:szCs w:val="18"/>
        </w:rPr>
        <w:t>subtilis</w:t>
      </w:r>
      <w:proofErr w:type="spellEnd"/>
      <w:r w:rsidRPr="00226DD9">
        <w:rPr>
          <w:rFonts w:asciiTheme="majorBidi" w:hAnsiTheme="majorBidi" w:cstheme="majorBidi"/>
          <w:i/>
          <w:iCs/>
          <w:sz w:val="18"/>
          <w:szCs w:val="18"/>
        </w:rPr>
        <w:t xml:space="preserve">- </w:t>
      </w:r>
      <w:proofErr w:type="spellStart"/>
      <w:r w:rsidRPr="00226DD9">
        <w:rPr>
          <w:rFonts w:asciiTheme="majorBidi" w:hAnsiTheme="majorBidi" w:cstheme="majorBidi"/>
          <w:i/>
          <w:iCs/>
          <w:sz w:val="18"/>
          <w:szCs w:val="18"/>
        </w:rPr>
        <w:t>Staphyloccus</w:t>
      </w:r>
      <w:proofErr w:type="spellEnd"/>
      <w:r w:rsidRPr="00226DD9">
        <w:rPr>
          <w:rFonts w:asciiTheme="majorBidi" w:hAnsiTheme="majorBidi" w:cstheme="majorBidi"/>
          <w:i/>
          <w:iCs/>
          <w:sz w:val="18"/>
          <w:szCs w:val="18"/>
        </w:rPr>
        <w:t xml:space="preserve"> </w:t>
      </w:r>
      <w:proofErr w:type="spellStart"/>
      <w:r w:rsidRPr="00226DD9">
        <w:rPr>
          <w:rFonts w:asciiTheme="majorBidi" w:hAnsiTheme="majorBidi" w:cstheme="majorBidi"/>
          <w:i/>
          <w:iCs/>
          <w:sz w:val="18"/>
          <w:szCs w:val="18"/>
        </w:rPr>
        <w:t>aureus</w:t>
      </w:r>
      <w:proofErr w:type="spellEnd"/>
      <w:r w:rsidRPr="00226DD9">
        <w:rPr>
          <w:rFonts w:asciiTheme="majorBidi" w:hAnsiTheme="majorBidi" w:cstheme="majorBidi"/>
          <w:i/>
          <w:iCs/>
          <w:sz w:val="18"/>
          <w:szCs w:val="18"/>
        </w:rPr>
        <w:t xml:space="preserve">- Pseudomonas </w:t>
      </w:r>
      <w:proofErr w:type="spellStart"/>
      <w:r w:rsidRPr="00226DD9">
        <w:rPr>
          <w:rFonts w:asciiTheme="majorBidi" w:hAnsiTheme="majorBidi" w:cstheme="majorBidi"/>
          <w:i/>
          <w:iCs/>
          <w:sz w:val="18"/>
          <w:szCs w:val="18"/>
        </w:rPr>
        <w:t>spp</w:t>
      </w:r>
      <w:proofErr w:type="spellEnd"/>
    </w:p>
    <w:p w:rsidR="00FA3827" w:rsidRPr="00FA3827" w:rsidRDefault="00FA3827" w:rsidP="00FA3827">
      <w:pPr>
        <w:bidi w:val="0"/>
        <w:spacing w:after="0"/>
        <w:jc w:val="both"/>
        <w:rPr>
          <w:rFonts w:asciiTheme="majorBidi" w:hAnsiTheme="majorBidi" w:cstheme="majorBidi"/>
          <w:lang w:val="en-CA"/>
        </w:rPr>
      </w:pPr>
      <w:r w:rsidRPr="00FA3827">
        <w:rPr>
          <w:rFonts w:asciiTheme="majorBidi" w:hAnsiTheme="majorBidi" w:cstheme="majorBidi"/>
          <w:sz w:val="18"/>
          <w:szCs w:val="18"/>
          <w:vertAlign w:val="superscript"/>
          <w:lang w:val="en-CA"/>
        </w:rPr>
        <w:t>*</w:t>
      </w:r>
      <w:r>
        <w:rPr>
          <w:rFonts w:asciiTheme="majorBidi" w:hAnsiTheme="majorBidi" w:cstheme="majorBidi"/>
          <w:sz w:val="18"/>
          <w:szCs w:val="18"/>
          <w:vertAlign w:val="superscript"/>
          <w:lang w:val="en-CA"/>
        </w:rPr>
        <w:t xml:space="preserve">  </w:t>
      </w:r>
      <w:r>
        <w:rPr>
          <w:rFonts w:asciiTheme="majorBidi" w:hAnsiTheme="majorBidi" w:cstheme="majorBidi"/>
          <w:lang w:val="en-CA"/>
        </w:rPr>
        <w:t xml:space="preserve"> Corresponding author</w:t>
      </w:r>
      <w:bookmarkStart w:id="0" w:name="_GoBack"/>
      <w:bookmarkEnd w:id="0"/>
    </w:p>
    <w:p w:rsidR="00FA3827" w:rsidRPr="00226DD9" w:rsidRDefault="00FA3827" w:rsidP="00FA3827">
      <w:pPr>
        <w:bidi w:val="0"/>
        <w:ind w:firstLine="720"/>
        <w:jc w:val="both"/>
        <w:rPr>
          <w:rFonts w:asciiTheme="majorBidi" w:hAnsiTheme="majorBidi" w:cstheme="majorBidi"/>
          <w:sz w:val="18"/>
          <w:szCs w:val="18"/>
        </w:rPr>
      </w:pPr>
    </w:p>
    <w:sectPr w:rsidR="00FA3827" w:rsidRPr="00226DD9" w:rsidSect="00780899">
      <w:pgSz w:w="11906" w:h="16838"/>
      <w:pgMar w:top="1418" w:right="1418" w:bottom="1418" w:left="1418"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4EAF"/>
    <w:rsid w:val="00084EAF"/>
    <w:rsid w:val="001049D9"/>
    <w:rsid w:val="00114DFD"/>
    <w:rsid w:val="00226DD9"/>
    <w:rsid w:val="002A7AED"/>
    <w:rsid w:val="003C2D2D"/>
    <w:rsid w:val="00780899"/>
    <w:rsid w:val="009F3287"/>
    <w:rsid w:val="00C80584"/>
    <w:rsid w:val="00EB46D5"/>
    <w:rsid w:val="00F53A7C"/>
    <w:rsid w:val="00FA3827"/>
    <w:rsid w:val="00FC37C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382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38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460</TotalTime>
  <Pages>1</Pages>
  <Words>277</Words>
  <Characters>1582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Ahmed-Under</Company>
  <LinksUpToDate>false</LinksUpToDate>
  <CharactersWithSpaces>1856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MISR COMPUTER</dc:creator>
  <cp:lastModifiedBy>Brof</cp:lastModifiedBy>
  <cp:revision>8</cp:revision>
  <dcterms:created xsi:type="dcterms:W3CDTF">2019-04-13T16:33:00Z</dcterms:created>
  <dcterms:modified xsi:type="dcterms:W3CDTF">2019-04-21T11:53:00Z</dcterms:modified>
</cp:coreProperties>
</file>