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6ABB" w:rsidRPr="003C19DF" w:rsidRDefault="007D1C5E" w:rsidP="003C19DF">
      <w:pPr>
        <w:rPr>
          <w:b/>
          <w:sz w:val="32"/>
          <w:lang w:val="en-GB"/>
        </w:rPr>
      </w:pPr>
      <w:commentRangeStart w:id="0"/>
      <w:r w:rsidRPr="003C19DF">
        <w:rPr>
          <w:b/>
          <w:sz w:val="32"/>
          <w:lang w:val="en-US" w:eastAsia="en-US"/>
        </w:rPr>
        <w:t>Monitoring b</w:t>
      </w:r>
      <w:r w:rsidR="00A16ABB" w:rsidRPr="003C19DF">
        <w:rPr>
          <w:b/>
          <w:sz w:val="32"/>
          <w:lang w:val="en-US" w:eastAsia="en-US"/>
        </w:rPr>
        <w:t xml:space="preserve">enzodiazepine use in mental health </w:t>
      </w:r>
      <w:r w:rsidRPr="003C19DF">
        <w:rPr>
          <w:b/>
          <w:sz w:val="32"/>
          <w:lang w:val="en-US" w:eastAsia="en-US"/>
        </w:rPr>
        <w:t>psychiatry outpatient clinics: A</w:t>
      </w:r>
      <w:r w:rsidR="00A16ABB" w:rsidRPr="003C19DF">
        <w:rPr>
          <w:b/>
          <w:sz w:val="32"/>
          <w:lang w:val="en-US" w:eastAsia="en-US"/>
        </w:rPr>
        <w:t xml:space="preserve"> project from KSA</w:t>
      </w:r>
      <w:commentRangeEnd w:id="0"/>
      <w:r w:rsidR="003C19DF">
        <w:rPr>
          <w:rStyle w:val="CommentReference"/>
          <w:lang w:val="x-none" w:eastAsia="x-none"/>
        </w:rPr>
        <w:commentReference w:id="0"/>
      </w:r>
    </w:p>
    <w:p w:rsidR="007D1C5E" w:rsidRDefault="007D1C5E" w:rsidP="007D1C5E">
      <w:pPr>
        <w:rPr>
          <w:rFonts w:eastAsia="MS PGothic"/>
          <w:bCs/>
          <w:color w:val="000000"/>
        </w:rPr>
      </w:pPr>
    </w:p>
    <w:p w:rsidR="00AC3BCD" w:rsidRPr="007D1C5E" w:rsidRDefault="00A16ABB" w:rsidP="007D1C5E">
      <w:pPr>
        <w:rPr>
          <w:rFonts w:eastAsia="MS PGothic"/>
          <w:bCs/>
          <w:color w:val="000000"/>
        </w:rPr>
      </w:pPr>
      <w:r w:rsidRPr="007D1C5E">
        <w:rPr>
          <w:rFonts w:eastAsia="MS PGothic"/>
          <w:bCs/>
          <w:color w:val="000000"/>
        </w:rPr>
        <w:t>Eltoum,Etdal</w:t>
      </w:r>
    </w:p>
    <w:p w:rsidR="00167584" w:rsidRPr="007D1C5E" w:rsidRDefault="003A438B" w:rsidP="007D1C5E">
      <w:pPr>
        <w:rPr>
          <w:rFonts w:eastAsia="MS PGothic"/>
          <w:bCs/>
          <w:color w:val="000000"/>
        </w:rPr>
      </w:pPr>
      <w:r w:rsidRPr="007D1C5E">
        <w:rPr>
          <w:rFonts w:eastAsia="MS PGothic"/>
          <w:bCs/>
          <w:color w:val="000000"/>
        </w:rPr>
        <w:t>Medicine</w:t>
      </w:r>
      <w:r w:rsidR="00167584" w:rsidRPr="007D1C5E">
        <w:rPr>
          <w:rFonts w:eastAsia="MS PGothic"/>
          <w:bCs/>
          <w:color w:val="000000"/>
        </w:rPr>
        <w:t xml:space="preserve"> Co</w:t>
      </w:r>
      <w:r w:rsidR="007D1C5E" w:rsidRPr="007D1C5E">
        <w:rPr>
          <w:rFonts w:eastAsia="MS PGothic"/>
          <w:bCs/>
          <w:color w:val="000000"/>
        </w:rPr>
        <w:t>llage of Health Science ,</w:t>
      </w:r>
      <w:r w:rsidR="00A16ABB" w:rsidRPr="007D1C5E">
        <w:rPr>
          <w:rFonts w:eastAsia="MS PGothic"/>
          <w:bCs/>
          <w:color w:val="000000"/>
        </w:rPr>
        <w:t>Khartoum, Sudan</w:t>
      </w:r>
    </w:p>
    <w:p w:rsidR="007D1C5E" w:rsidRPr="007D1C5E" w:rsidRDefault="007D1C5E" w:rsidP="007D1C5E">
      <w:pPr>
        <w:rPr>
          <w:rFonts w:eastAsia="Calibri"/>
          <w:bCs/>
          <w:lang w:val="en-US" w:eastAsia="en-US"/>
        </w:rPr>
      </w:pPr>
    </w:p>
    <w:p w:rsidR="00A16ABB" w:rsidRPr="007D1C5E" w:rsidRDefault="00A16ABB" w:rsidP="007D1C5E">
      <w:pPr>
        <w:rPr>
          <w:rFonts w:eastAsia="Calibri"/>
          <w:b/>
          <w:lang w:val="en-US" w:eastAsia="en-US"/>
        </w:rPr>
      </w:pPr>
      <w:r w:rsidRPr="007D1C5E">
        <w:rPr>
          <w:rFonts w:eastAsia="Calibri"/>
          <w:b/>
          <w:lang w:val="en-US" w:eastAsia="en-US"/>
        </w:rPr>
        <w:t>Abstract</w:t>
      </w:r>
    </w:p>
    <w:p w:rsidR="00A16ABB" w:rsidRPr="007D1C5E" w:rsidRDefault="00A16ABB" w:rsidP="007D1C5E">
      <w:pPr>
        <w:keepNext/>
        <w:keepLines/>
        <w:spacing w:before="40" w:line="259" w:lineRule="auto"/>
        <w:outlineLvl w:val="3"/>
        <w:rPr>
          <w:rFonts w:eastAsia="SimSun"/>
          <w:lang w:val="en-US" w:eastAsia="en-US"/>
        </w:rPr>
      </w:pPr>
      <w:r w:rsidRPr="007D1C5E">
        <w:rPr>
          <w:rFonts w:eastAsia="SimSun"/>
          <w:b/>
          <w:bCs/>
          <w:color w:val="000000"/>
          <w:lang w:val="en-US" w:eastAsia="en-US"/>
        </w:rPr>
        <w:t>B</w:t>
      </w:r>
      <w:r w:rsidR="007D1C5E">
        <w:rPr>
          <w:rFonts w:eastAsia="SimSun"/>
          <w:b/>
          <w:bCs/>
          <w:color w:val="000000"/>
          <w:lang w:val="en-US" w:eastAsia="en-US"/>
        </w:rPr>
        <w:t>ackground:</w:t>
      </w:r>
      <w:r w:rsidRPr="007D1C5E">
        <w:rPr>
          <w:rFonts w:eastAsia="SimSun"/>
          <w:lang w:val="en-US" w:eastAsia="en-US"/>
        </w:rPr>
        <w:t xml:space="preserve"> Benzodiazepines</w:t>
      </w:r>
      <w:r w:rsidRPr="007D1C5E">
        <w:rPr>
          <w:lang w:val="en-US" w:eastAsia="en-US"/>
        </w:rPr>
        <w:t xml:space="preserve"> (BZD) are recognized as one of the most widely prescribed medications in the world, the delicate balance between using &amp; misusing are always a concern for the physicians.</w:t>
      </w:r>
    </w:p>
    <w:p w:rsidR="007D1C5E" w:rsidRDefault="007D1C5E" w:rsidP="007D1C5E">
      <w:pPr>
        <w:spacing w:after="160" w:line="259" w:lineRule="auto"/>
        <w:jc w:val="both"/>
        <w:rPr>
          <w:rFonts w:eastAsia="Calibri"/>
          <w:b/>
          <w:bCs/>
          <w:lang w:val="en-US" w:eastAsia="en-US"/>
        </w:rPr>
      </w:pPr>
    </w:p>
    <w:p w:rsidR="00A16ABB" w:rsidRPr="007D1C5E" w:rsidRDefault="00A16ABB" w:rsidP="007D1C5E">
      <w:pPr>
        <w:spacing w:after="160" w:line="259" w:lineRule="auto"/>
        <w:jc w:val="both"/>
        <w:rPr>
          <w:rFonts w:eastAsia="Calibri"/>
          <w:lang w:val="en-US" w:eastAsia="en-US"/>
        </w:rPr>
      </w:pPr>
      <w:r w:rsidRPr="007D1C5E">
        <w:rPr>
          <w:rFonts w:eastAsia="Calibri"/>
          <w:b/>
          <w:bCs/>
          <w:lang w:val="en-US" w:eastAsia="en-US"/>
        </w:rPr>
        <w:t>Objective</w:t>
      </w:r>
      <w:r w:rsidRPr="007D1C5E">
        <w:rPr>
          <w:rFonts w:eastAsia="Calibri"/>
          <w:lang w:val="en-US" w:eastAsia="en-US"/>
        </w:rPr>
        <w:t>: To minimize the risk of Benzodiazepine misuse in the psychiatry outpatient clinics of single tertiary care center</w:t>
      </w:r>
      <w:r w:rsidRPr="007D1C5E">
        <w:rPr>
          <w:rFonts w:eastAsia="Calibri"/>
          <w:rtl/>
          <w:lang w:val="en-US" w:eastAsia="en-US"/>
        </w:rPr>
        <w:t xml:space="preserve"> </w:t>
      </w:r>
      <w:r w:rsidRPr="007D1C5E">
        <w:rPr>
          <w:rFonts w:eastAsia="Calibri"/>
          <w:lang w:val="en-US" w:eastAsia="en-US"/>
        </w:rPr>
        <w:t>in Riyadh, Saudi Arabia.</w:t>
      </w:r>
    </w:p>
    <w:p w:rsidR="00A16ABB" w:rsidRPr="007D1C5E" w:rsidRDefault="00A16ABB" w:rsidP="007D1C5E">
      <w:pPr>
        <w:spacing w:after="160" w:line="259" w:lineRule="auto"/>
        <w:jc w:val="both"/>
        <w:rPr>
          <w:rFonts w:eastAsia="Calibri"/>
          <w:lang w:val="en-US" w:eastAsia="en-US"/>
        </w:rPr>
      </w:pPr>
      <w:r w:rsidRPr="007D1C5E">
        <w:rPr>
          <w:rFonts w:eastAsia="Calibri"/>
          <w:b/>
          <w:bCs/>
          <w:lang w:val="en-US" w:eastAsia="en-US"/>
        </w:rPr>
        <w:t>Methods</w:t>
      </w:r>
      <w:r w:rsidRPr="007D1C5E">
        <w:rPr>
          <w:rFonts w:eastAsia="Calibri"/>
          <w:lang w:val="en-US" w:eastAsia="en-US"/>
        </w:rPr>
        <w:t>: This prospective project was conducted in the outpatient setting of mental health department at king Faial specialist hospital &amp;Research Centre, Riyadh; targeting 49 patients who are following in one clinic out of five modules &amp; taking benzodiazepine medications as shown in their records. The subjects were followed &amp; their pattern of benzodiazepine use is surveilled From January to March 2015.</w:t>
      </w:r>
    </w:p>
    <w:p w:rsidR="00A16ABB" w:rsidRPr="007D1C5E" w:rsidRDefault="00A16ABB" w:rsidP="007D1C5E">
      <w:pPr>
        <w:spacing w:after="160" w:line="259" w:lineRule="auto"/>
        <w:jc w:val="both"/>
        <w:rPr>
          <w:rFonts w:eastAsia="Calibri"/>
          <w:lang w:val="en-US" w:eastAsia="en-US"/>
        </w:rPr>
      </w:pPr>
      <w:r w:rsidRPr="007D1C5E">
        <w:rPr>
          <w:rFonts w:eastAsia="Calibri"/>
          <w:lang w:val="en-US" w:eastAsia="en-US"/>
        </w:rPr>
        <w:t xml:space="preserve">All data were collected from patient visit and medication refill visit, unscheduled visit and emergency visit, and violent behavior at work place. In addition to basic demographic information and, duration, frequency of prescription of benzodiazepine use, as well as the reason it was noted. </w:t>
      </w:r>
      <w:r w:rsidRPr="007D1C5E">
        <w:rPr>
          <w:rFonts w:eastAsia="Calibri"/>
          <w:rtl/>
          <w:lang w:val="en-US" w:eastAsia="en-US"/>
        </w:rPr>
        <w:t>.</w:t>
      </w:r>
    </w:p>
    <w:p w:rsidR="00A16ABB" w:rsidRPr="007D1C5E" w:rsidRDefault="00A16ABB" w:rsidP="007D1C5E">
      <w:pPr>
        <w:spacing w:after="160" w:line="259" w:lineRule="auto"/>
        <w:jc w:val="both"/>
        <w:rPr>
          <w:rFonts w:eastAsia="Calibri"/>
          <w:lang w:val="en-US" w:eastAsia="en-US"/>
        </w:rPr>
      </w:pPr>
      <w:r w:rsidRPr="007D1C5E">
        <w:rPr>
          <w:rFonts w:eastAsia="Calibri"/>
          <w:lang w:val="en-US" w:eastAsia="en-US"/>
        </w:rPr>
        <w:t>For those who are using benzodiazepine regularly as instructed by their physician with no suspicion of misuse they were given follow up appointments as usual, but for those whom suspected to misuse as seen in their previous records, a strict &amp; well monitored schedule was assigned for them to minimize the risk of abuse.</w:t>
      </w:r>
    </w:p>
    <w:p w:rsidR="00A16ABB" w:rsidRPr="007D1C5E" w:rsidRDefault="00A16ABB" w:rsidP="007D1C5E">
      <w:pPr>
        <w:spacing w:after="160" w:line="259" w:lineRule="auto"/>
        <w:jc w:val="both"/>
        <w:rPr>
          <w:rFonts w:eastAsia="Calibri"/>
          <w:lang w:val="en-US" w:eastAsia="en-US"/>
        </w:rPr>
      </w:pPr>
      <w:r w:rsidRPr="007D1C5E">
        <w:rPr>
          <w:rFonts w:eastAsia="Calibri"/>
          <w:b/>
          <w:bCs/>
          <w:lang w:val="en-US" w:eastAsia="en-US"/>
        </w:rPr>
        <w:t>Results</w:t>
      </w:r>
      <w:r w:rsidRPr="007D1C5E">
        <w:rPr>
          <w:rFonts w:eastAsia="Calibri"/>
          <w:lang w:val="en-US" w:eastAsia="en-US"/>
        </w:rPr>
        <w:t xml:space="preserve">:  out of 49 patients involved in the project (32 male and 17 female) 24 patient are using the benzodiazepine regularly as instructed by physician while  25 patients are likely abusers as found by their frequent refill &amp; ER visits The most common abused medication was clonazepam, duration of abuse  range from 1 to 30 years. </w:t>
      </w:r>
    </w:p>
    <w:p w:rsidR="00AC3BCD" w:rsidRPr="007D1C5E" w:rsidRDefault="00A16ABB" w:rsidP="007D1C5E">
      <w:pPr>
        <w:spacing w:after="160" w:line="259" w:lineRule="auto"/>
        <w:jc w:val="both"/>
        <w:rPr>
          <w:rFonts w:eastAsia="Calibri"/>
          <w:lang w:val="en-US" w:eastAsia="en-US"/>
        </w:rPr>
      </w:pPr>
      <w:r w:rsidRPr="007D1C5E">
        <w:rPr>
          <w:rFonts w:eastAsia="Calibri"/>
          <w:b/>
          <w:bCs/>
          <w:lang w:val="en-US" w:eastAsia="en-US"/>
        </w:rPr>
        <w:t>Conclusion</w:t>
      </w:r>
      <w:r w:rsidRPr="007D1C5E">
        <w:rPr>
          <w:rFonts w:eastAsia="Calibri"/>
          <w:b/>
          <w:bCs/>
          <w:color w:val="C00000"/>
          <w:lang w:val="en-US" w:eastAsia="en-US"/>
        </w:rPr>
        <w:t xml:space="preserve"> </w:t>
      </w:r>
      <w:r w:rsidRPr="007D1C5E">
        <w:rPr>
          <w:rFonts w:eastAsia="Calibri"/>
          <w:lang w:val="en-US" w:eastAsia="en-US"/>
        </w:rPr>
        <w:t xml:space="preserve">overall this project  proves to mental health department ,the possibility to monitor the controlled medications in effective way ,assuring the safety for the patients &amp; reduce the load of unscheduled patients who come for narcotics refill .the project will be adopted to include all psychiatric outpatient clinics in </w:t>
      </w:r>
      <w:r w:rsidR="007D1C5E" w:rsidRPr="007D1C5E">
        <w:rPr>
          <w:rFonts w:eastAsia="Calibri"/>
          <w:lang w:val="en-US" w:eastAsia="en-US"/>
        </w:rPr>
        <w:t xml:space="preserve">the hospital in the next phase </w:t>
      </w:r>
    </w:p>
    <w:p w:rsidR="00AC3BCD" w:rsidRPr="007D1C5E" w:rsidRDefault="00AC3BCD" w:rsidP="007D1C5E">
      <w:pPr>
        <w:jc w:val="both"/>
        <w:rPr>
          <w:b/>
        </w:rPr>
      </w:pPr>
      <w:r w:rsidRPr="007D1C5E">
        <w:rPr>
          <w:b/>
        </w:rPr>
        <w:t>Biography</w:t>
      </w:r>
    </w:p>
    <w:p w:rsidR="00AC3BCD" w:rsidRPr="007D1C5E" w:rsidRDefault="00C67355" w:rsidP="007D1C5E">
      <w:pPr>
        <w:jc w:val="both"/>
      </w:pPr>
      <w:r w:rsidRPr="007D1C5E">
        <w:t>Eltoum,Etdal</w:t>
      </w:r>
      <w:r w:rsidR="00AC3BCD" w:rsidRPr="007D1C5E">
        <w:t xml:space="preserve"> </w:t>
      </w:r>
      <w:r w:rsidR="005C19ED" w:rsidRPr="007D1C5E">
        <w:t xml:space="preserve"> </w:t>
      </w:r>
      <w:r w:rsidR="00B64683" w:rsidRPr="007D1C5E">
        <w:t>z</w:t>
      </w:r>
      <w:r w:rsidR="00AC3BCD" w:rsidRPr="007D1C5E">
        <w:t>has completed h</w:t>
      </w:r>
      <w:r w:rsidRPr="007D1C5E">
        <w:t xml:space="preserve">er RN,BSN,MSN at the age of 40 years from </w:t>
      </w:r>
      <w:r w:rsidR="00AC3BCD" w:rsidRPr="007D1C5E">
        <w:t>University</w:t>
      </w:r>
      <w:r w:rsidRPr="007D1C5E">
        <w:t xml:space="preserve"> </w:t>
      </w:r>
      <w:r w:rsidR="008600EA" w:rsidRPr="007D1C5E">
        <w:t>of</w:t>
      </w:r>
      <w:r w:rsidRPr="007D1C5E">
        <w:t xml:space="preserve"> Khartou</w:t>
      </w:r>
      <w:r w:rsidR="005D4B4B" w:rsidRPr="007D1C5E">
        <w:t>m Faculty of Medicine,</w:t>
      </w:r>
      <w:r w:rsidR="00AC3BCD" w:rsidRPr="007D1C5E">
        <w:t xml:space="preserve"> </w:t>
      </w:r>
      <w:r w:rsidR="005D4B4B" w:rsidRPr="007D1C5E">
        <w:rPr>
          <w:rFonts w:eastAsia="MS PGothic"/>
          <w:color w:val="000000"/>
        </w:rPr>
        <w:t>Collage of Health Science</w:t>
      </w:r>
      <w:r w:rsidR="005D4B4B" w:rsidRPr="007D1C5E">
        <w:rPr>
          <w:rFonts w:eastAsia="MS PGothic"/>
          <w:b/>
          <w:bCs/>
          <w:color w:val="000000"/>
        </w:rPr>
        <w:t xml:space="preserve"> </w:t>
      </w:r>
      <w:r w:rsidR="00AC3BCD" w:rsidRPr="007D1C5E">
        <w:t xml:space="preserve">and  </w:t>
      </w:r>
      <w:r w:rsidR="008600EA" w:rsidRPr="007D1C5E">
        <w:t xml:space="preserve">she joined Kingdom of </w:t>
      </w:r>
      <w:r w:rsidR="006C63A5" w:rsidRPr="007D1C5E">
        <w:t>S</w:t>
      </w:r>
      <w:r w:rsidR="008600EA" w:rsidRPr="007D1C5E">
        <w:t xml:space="preserve">audi </w:t>
      </w:r>
      <w:r w:rsidR="006C63A5" w:rsidRPr="007D1C5E">
        <w:t>A</w:t>
      </w:r>
      <w:r w:rsidR="008600EA" w:rsidRPr="007D1C5E">
        <w:t>rabia</w:t>
      </w:r>
      <w:r w:rsidR="009E6A39" w:rsidRPr="007D1C5E">
        <w:t xml:space="preserve">-Riyadh King Faisal Specialist Hospital&amp;Research Cente since </w:t>
      </w:r>
      <w:r w:rsidR="008600EA" w:rsidRPr="007D1C5E">
        <w:t xml:space="preserve"> 1992 up to date as RN</w:t>
      </w:r>
      <w:r w:rsidR="00AC3BCD" w:rsidRPr="007D1C5E">
        <w:t xml:space="preserve">. </w:t>
      </w:r>
      <w:r w:rsidR="008600EA" w:rsidRPr="007D1C5E">
        <w:t>Sh</w:t>
      </w:r>
      <w:r w:rsidR="00AC3BCD" w:rsidRPr="007D1C5E">
        <w:t>e is the</w:t>
      </w:r>
      <w:r w:rsidR="009E6A39" w:rsidRPr="007D1C5E">
        <w:t xml:space="preserve"> Psychiarty </w:t>
      </w:r>
      <w:r w:rsidR="005C19ED" w:rsidRPr="007D1C5E">
        <w:t xml:space="preserve"> clinical specialist </w:t>
      </w:r>
      <w:r w:rsidR="009E6A39" w:rsidRPr="007D1C5E">
        <w:t>of Mental  Health  Department</w:t>
      </w:r>
      <w:r w:rsidR="00AC3BCD" w:rsidRPr="007D1C5E">
        <w:t xml:space="preserve">,. </w:t>
      </w:r>
      <w:r w:rsidR="009E6A39" w:rsidRPr="007D1C5E">
        <w:t>Sh</w:t>
      </w:r>
      <w:r w:rsidR="00AC3BCD" w:rsidRPr="007D1C5E">
        <w:t xml:space="preserve">e </w:t>
      </w:r>
      <w:r w:rsidR="009E6A39" w:rsidRPr="007D1C5E">
        <w:t xml:space="preserve">has published benzodiazepine project at King </w:t>
      </w:r>
      <w:r w:rsidR="006C63A5" w:rsidRPr="007D1C5E">
        <w:t>F</w:t>
      </w:r>
      <w:r w:rsidR="009E6A39" w:rsidRPr="007D1C5E">
        <w:t xml:space="preserve">aisal </w:t>
      </w:r>
      <w:r w:rsidR="006C63A5" w:rsidRPr="007D1C5E">
        <w:t>H</w:t>
      </w:r>
      <w:r w:rsidR="009E6A39" w:rsidRPr="007D1C5E">
        <w:t>ospital</w:t>
      </w:r>
      <w:r w:rsidR="007D1C5E" w:rsidRPr="007D1C5E">
        <w:t>.</w:t>
      </w:r>
    </w:p>
    <w:p w:rsidR="007D1C5E" w:rsidRPr="007D1C5E" w:rsidRDefault="007D1C5E" w:rsidP="007D1C5E">
      <w:pPr>
        <w:jc w:val="both"/>
        <w:rPr>
          <w:rFonts w:eastAsia="MS PGothic"/>
          <w:b/>
          <w:color w:val="000000"/>
        </w:rPr>
      </w:pPr>
    </w:p>
    <w:p w:rsidR="00AC3BCD" w:rsidRPr="007D1C5E" w:rsidRDefault="00AC3BCD" w:rsidP="007D1C5E">
      <w:pPr>
        <w:autoSpaceDE w:val="0"/>
        <w:autoSpaceDN w:val="0"/>
        <w:adjustRightInd w:val="0"/>
        <w:rPr>
          <w:lang w:val="en-NZ"/>
        </w:rPr>
      </w:pPr>
      <w:bookmarkStart w:id="1" w:name="_GoBack"/>
      <w:bookmarkEnd w:id="1"/>
    </w:p>
    <w:sectPr w:rsidR="00AC3BCD" w:rsidRPr="007D1C5E" w:rsidSect="001F414A">
      <w:pgSz w:w="11906" w:h="16838"/>
      <w:pgMar w:top="851" w:right="1134" w:bottom="1134" w:left="1134" w:header="709" w:footer="709"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uthor" w:initials="A">
    <w:p w:rsidR="003C19DF" w:rsidRDefault="003C19DF">
      <w:pPr>
        <w:pStyle w:val="CommentText"/>
        <w:rPr>
          <w:lang w:val="en-US"/>
        </w:rPr>
      </w:pPr>
      <w:r>
        <w:rPr>
          <w:rStyle w:val="CommentReference"/>
        </w:rPr>
        <w:annotationRef/>
      </w:r>
      <w:r>
        <w:rPr>
          <w:lang w:val="en-US"/>
        </w:rPr>
        <w:t>Rejected as already published. Please find the below link for your reference.</w:t>
      </w:r>
    </w:p>
    <w:p w:rsidR="003C19DF" w:rsidRDefault="003C19DF">
      <w:pPr>
        <w:pStyle w:val="CommentText"/>
        <w:rPr>
          <w:lang w:val="en-US"/>
        </w:rPr>
      </w:pPr>
    </w:p>
    <w:p w:rsidR="003C19DF" w:rsidRDefault="003C19DF" w:rsidP="003C19DF">
      <w:pPr>
        <w:pStyle w:val="CommentText"/>
        <w:numPr>
          <w:ilvl w:val="0"/>
          <w:numId w:val="4"/>
        </w:numPr>
        <w:rPr>
          <w:lang w:val="en-US"/>
        </w:rPr>
      </w:pPr>
      <w:hyperlink r:id="rId1" w:history="1">
        <w:r w:rsidRPr="00C6794A">
          <w:rPr>
            <w:rStyle w:val="Hyperlink"/>
            <w:lang w:val="en-US"/>
          </w:rPr>
          <w:t>https://www.omicsonline.org/proceedings/monitoring-benzodiazepine-use-in-mental-health-psychiatry-outpatient-clinics-a-project-from-ksa-30479.html</w:t>
        </w:r>
      </w:hyperlink>
    </w:p>
    <w:p w:rsidR="003C19DF" w:rsidRDefault="003C19DF" w:rsidP="003C19DF">
      <w:pPr>
        <w:pStyle w:val="CommentText"/>
        <w:numPr>
          <w:ilvl w:val="0"/>
          <w:numId w:val="4"/>
        </w:numPr>
        <w:rPr>
          <w:lang w:val="en-US"/>
        </w:rPr>
      </w:pPr>
      <w:hyperlink r:id="rId2" w:history="1">
        <w:r w:rsidRPr="00C6794A">
          <w:rPr>
            <w:rStyle w:val="Hyperlink"/>
            <w:lang w:val="en-US"/>
          </w:rPr>
          <w:t>https://www.omicsonline.org/2155-6105/2155-6105.S1.021_022.pdf</w:t>
        </w:r>
      </w:hyperlink>
    </w:p>
    <w:p w:rsidR="003C19DF" w:rsidRDefault="003C19DF" w:rsidP="003C19DF">
      <w:pPr>
        <w:pStyle w:val="CommentText"/>
        <w:numPr>
          <w:ilvl w:val="0"/>
          <w:numId w:val="4"/>
        </w:numPr>
        <w:rPr>
          <w:lang w:val="en-US"/>
        </w:rPr>
      </w:pPr>
      <w:hyperlink r:id="rId3" w:history="1">
        <w:r w:rsidRPr="00C6794A">
          <w:rPr>
            <w:rStyle w:val="Hyperlink"/>
            <w:lang w:val="en-US"/>
          </w:rPr>
          <w:t>https://addictiontherapy.conferenceseries.com/abstract/2015/monitoring-benzodiazepine-use-in-mental-health-psychiatry-outpatient-clinics-a-project-from-ksa</w:t>
        </w:r>
      </w:hyperlink>
    </w:p>
    <w:p w:rsidR="003C19DF" w:rsidRPr="003C19DF" w:rsidRDefault="003C19DF" w:rsidP="003C19DF">
      <w:pPr>
        <w:pStyle w:val="CommentText"/>
        <w:rPr>
          <w:lang w:val="en-US"/>
        </w:rPr>
      </w:pP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215C" w:rsidRDefault="0064215C" w:rsidP="00671A59">
      <w:r>
        <w:separator/>
      </w:r>
    </w:p>
  </w:endnote>
  <w:endnote w:type="continuationSeparator" w:id="0">
    <w:p w:rsidR="0064215C" w:rsidRDefault="0064215C"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215C" w:rsidRDefault="0064215C" w:rsidP="00671A59">
      <w:r>
        <w:separator/>
      </w:r>
    </w:p>
  </w:footnote>
  <w:footnote w:type="continuationSeparator" w:id="0">
    <w:p w:rsidR="0064215C" w:rsidRDefault="0064215C" w:rsidP="00671A5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68610C24"/>
    <w:multiLevelType w:val="hybridMultilevel"/>
    <w:tmpl w:val="7FCE6E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67584"/>
    <w:rsid w:val="0017546A"/>
    <w:rsid w:val="001919C3"/>
    <w:rsid w:val="001A411C"/>
    <w:rsid w:val="001B1336"/>
    <w:rsid w:val="001B6DE6"/>
    <w:rsid w:val="001F414A"/>
    <w:rsid w:val="00205354"/>
    <w:rsid w:val="002659F1"/>
    <w:rsid w:val="00270EC9"/>
    <w:rsid w:val="00292DC0"/>
    <w:rsid w:val="002B18D5"/>
    <w:rsid w:val="002C0F2B"/>
    <w:rsid w:val="00304CC0"/>
    <w:rsid w:val="003753DD"/>
    <w:rsid w:val="003A438B"/>
    <w:rsid w:val="003A4429"/>
    <w:rsid w:val="003A78BA"/>
    <w:rsid w:val="003C19DF"/>
    <w:rsid w:val="00424300"/>
    <w:rsid w:val="00463876"/>
    <w:rsid w:val="004775E3"/>
    <w:rsid w:val="0049217F"/>
    <w:rsid w:val="004A262E"/>
    <w:rsid w:val="004A2CA1"/>
    <w:rsid w:val="004B3B30"/>
    <w:rsid w:val="00505DA1"/>
    <w:rsid w:val="005408D9"/>
    <w:rsid w:val="0054117C"/>
    <w:rsid w:val="00555DAD"/>
    <w:rsid w:val="00580F55"/>
    <w:rsid w:val="005C19ED"/>
    <w:rsid w:val="005C2EA1"/>
    <w:rsid w:val="005C3848"/>
    <w:rsid w:val="005D43ED"/>
    <w:rsid w:val="005D4B4B"/>
    <w:rsid w:val="005D7C6A"/>
    <w:rsid w:val="00605142"/>
    <w:rsid w:val="00612C13"/>
    <w:rsid w:val="0064215C"/>
    <w:rsid w:val="006511AA"/>
    <w:rsid w:val="00671A59"/>
    <w:rsid w:val="00691F82"/>
    <w:rsid w:val="006B463C"/>
    <w:rsid w:val="006C51B8"/>
    <w:rsid w:val="006C63A5"/>
    <w:rsid w:val="006F0C5C"/>
    <w:rsid w:val="007258AA"/>
    <w:rsid w:val="00743CCA"/>
    <w:rsid w:val="00746319"/>
    <w:rsid w:val="007875D1"/>
    <w:rsid w:val="00790C29"/>
    <w:rsid w:val="007B638B"/>
    <w:rsid w:val="007D1C5E"/>
    <w:rsid w:val="007F0333"/>
    <w:rsid w:val="00800D58"/>
    <w:rsid w:val="00834D93"/>
    <w:rsid w:val="008600EA"/>
    <w:rsid w:val="00862283"/>
    <w:rsid w:val="008A3E9A"/>
    <w:rsid w:val="008A690F"/>
    <w:rsid w:val="008E03F5"/>
    <w:rsid w:val="00901E5B"/>
    <w:rsid w:val="00915AE9"/>
    <w:rsid w:val="00970E67"/>
    <w:rsid w:val="009821B4"/>
    <w:rsid w:val="009A6AD9"/>
    <w:rsid w:val="009B0CCF"/>
    <w:rsid w:val="009B7F4F"/>
    <w:rsid w:val="009D3EA4"/>
    <w:rsid w:val="009E6632"/>
    <w:rsid w:val="009E6A39"/>
    <w:rsid w:val="009E6C61"/>
    <w:rsid w:val="00A16ABB"/>
    <w:rsid w:val="00A31D17"/>
    <w:rsid w:val="00A41107"/>
    <w:rsid w:val="00A50066"/>
    <w:rsid w:val="00A668A1"/>
    <w:rsid w:val="00A75597"/>
    <w:rsid w:val="00A76E81"/>
    <w:rsid w:val="00A82BBE"/>
    <w:rsid w:val="00A83688"/>
    <w:rsid w:val="00A83863"/>
    <w:rsid w:val="00AC3BCD"/>
    <w:rsid w:val="00AF4356"/>
    <w:rsid w:val="00B26097"/>
    <w:rsid w:val="00B27625"/>
    <w:rsid w:val="00B52AA9"/>
    <w:rsid w:val="00B614B5"/>
    <w:rsid w:val="00B64683"/>
    <w:rsid w:val="00B675D9"/>
    <w:rsid w:val="00B7573B"/>
    <w:rsid w:val="00BF5676"/>
    <w:rsid w:val="00C67355"/>
    <w:rsid w:val="00CE08A2"/>
    <w:rsid w:val="00D367E3"/>
    <w:rsid w:val="00D72904"/>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b/>
      <w:bCs/>
      <w:kern w:val="32"/>
      <w:sz w:val="32"/>
      <w:szCs w:val="32"/>
      <w:lang w:val="x-none" w:eastAsia="x-none"/>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b/>
      <w:bCs/>
      <w:sz w:val="26"/>
      <w:szCs w:val="26"/>
      <w:lang w:val="x-none" w:eastAsia="x-none"/>
    </w:rPr>
  </w:style>
  <w:style w:type="paragraph" w:styleId="Heading4">
    <w:name w:val="heading 4"/>
    <w:basedOn w:val="Normal"/>
    <w:next w:val="Normal"/>
    <w:link w:val="Heading4Char"/>
    <w:uiPriority w:val="9"/>
    <w:semiHidden/>
    <w:unhideWhenUsed/>
    <w:qFormat/>
    <w:rsid w:val="00A16ABB"/>
    <w:pPr>
      <w:keepNext/>
      <w:spacing w:before="240" w:after="60"/>
      <w:outlineLvl w:val="3"/>
    </w:pPr>
    <w:rPr>
      <w:rFonts w:ascii="Calibri" w:eastAsia="SimSun" w:hAnsi="Calibri" w:cs="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lang w:val="x-none" w:eastAsia="x-none"/>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sz w:val="20"/>
      <w:szCs w:val="20"/>
      <w:lang w:val="x-none" w:eastAsia="x-none"/>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sz w:val="16"/>
      <w:szCs w:val="16"/>
      <w:lang w:val="x-none" w:eastAsia="x-none"/>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lang w:val="x-none" w:eastAsia="x-none"/>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lang w:val="x-none" w:eastAsia="x-none"/>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unhideWhenUsed/>
    <w:rsid w:val="00671A59"/>
    <w:pPr>
      <w:tabs>
        <w:tab w:val="center" w:pos="4819"/>
        <w:tab w:val="right" w:pos="9638"/>
      </w:tabs>
    </w:pPr>
    <w:rPr>
      <w:lang w:val="x-none" w:eastAsia="x-none"/>
    </w:rPr>
  </w:style>
  <w:style w:type="character" w:customStyle="1" w:styleId="FooterChar">
    <w:name w:val="Footer Char"/>
    <w:link w:val="Footer"/>
    <w:uiPriority w:val="99"/>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4Char">
    <w:name w:val="Heading 4 Char"/>
    <w:link w:val="Heading4"/>
    <w:uiPriority w:val="9"/>
    <w:semiHidden/>
    <w:rsid w:val="00A16ABB"/>
    <w:rPr>
      <w:rFonts w:ascii="Calibri" w:eastAsia="SimSun" w:hAnsi="Calibri" w:cs="Arial"/>
      <w:b/>
      <w:bCs/>
      <w:sz w:val="28"/>
      <w:szCs w:val="28"/>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b/>
      <w:bCs/>
      <w:kern w:val="32"/>
      <w:sz w:val="32"/>
      <w:szCs w:val="32"/>
      <w:lang w:val="x-none" w:eastAsia="x-none"/>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b/>
      <w:bCs/>
      <w:sz w:val="26"/>
      <w:szCs w:val="26"/>
      <w:lang w:val="x-none" w:eastAsia="x-none"/>
    </w:rPr>
  </w:style>
  <w:style w:type="paragraph" w:styleId="Heading4">
    <w:name w:val="heading 4"/>
    <w:basedOn w:val="Normal"/>
    <w:next w:val="Normal"/>
    <w:link w:val="Heading4Char"/>
    <w:uiPriority w:val="9"/>
    <w:semiHidden/>
    <w:unhideWhenUsed/>
    <w:qFormat/>
    <w:rsid w:val="00A16ABB"/>
    <w:pPr>
      <w:keepNext/>
      <w:spacing w:before="240" w:after="60"/>
      <w:outlineLvl w:val="3"/>
    </w:pPr>
    <w:rPr>
      <w:rFonts w:ascii="Calibri" w:eastAsia="SimSun" w:hAnsi="Calibri" w:cs="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lang w:val="x-none" w:eastAsia="x-none"/>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sz w:val="20"/>
      <w:szCs w:val="20"/>
      <w:lang w:val="x-none" w:eastAsia="x-none"/>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sz w:val="16"/>
      <w:szCs w:val="16"/>
      <w:lang w:val="x-none" w:eastAsia="x-none"/>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lang w:val="x-none" w:eastAsia="x-none"/>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lang w:val="x-none" w:eastAsia="x-none"/>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unhideWhenUsed/>
    <w:rsid w:val="00671A59"/>
    <w:pPr>
      <w:tabs>
        <w:tab w:val="center" w:pos="4819"/>
        <w:tab w:val="right" w:pos="9638"/>
      </w:tabs>
    </w:pPr>
    <w:rPr>
      <w:lang w:val="x-none" w:eastAsia="x-none"/>
    </w:rPr>
  </w:style>
  <w:style w:type="character" w:customStyle="1" w:styleId="FooterChar">
    <w:name w:val="Footer Char"/>
    <w:link w:val="Footer"/>
    <w:uiPriority w:val="99"/>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4Char">
    <w:name w:val="Heading 4 Char"/>
    <w:link w:val="Heading4"/>
    <w:uiPriority w:val="9"/>
    <w:semiHidden/>
    <w:rsid w:val="00A16ABB"/>
    <w:rPr>
      <w:rFonts w:ascii="Calibri" w:eastAsia="SimSun" w:hAnsi="Calibri" w:cs="Arial"/>
      <w:b/>
      <w:bCs/>
      <w:sz w:val="28"/>
      <w:szCs w:val="28"/>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omments.xml.rels><?xml version="1.0" encoding="UTF-8" standalone="yes"?>
<Relationships xmlns="http://schemas.openxmlformats.org/package/2006/relationships"><Relationship Id="rId3" Type="http://schemas.openxmlformats.org/officeDocument/2006/relationships/hyperlink" Target="https://addictiontherapy.conferenceseries.com/abstract/2015/monitoring-benzodiazepine-use-in-mental-health-psychiatry-outpatient-clinics-a-project-from-ksa" TargetMode="External"/><Relationship Id="rId2" Type="http://schemas.openxmlformats.org/officeDocument/2006/relationships/hyperlink" Target="https://www.omicsonline.org/2155-6105/2155-6105.S1.021_022.pdf" TargetMode="External"/><Relationship Id="rId1" Type="http://schemas.openxmlformats.org/officeDocument/2006/relationships/hyperlink" Target="https://www.omicsonline.org/proceedings/monitoring-benzodiazepine-use-in-mental-health-psychiatry-outpatient-clinics-a-project-from-ksa-30479.html" TargetMode="External"/></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DAD612-842E-4CB6-B209-EE8A243DE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396</Words>
  <Characters>2262</Characters>
  <Application>Microsoft Office Word</Application>
  <DocSecurity>0</DocSecurity>
  <Lines>18</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2022-05-28T04:48:00Z</dcterms:created>
  <dcterms:modified xsi:type="dcterms:W3CDTF">2022-05-28T08:07:00Z</dcterms:modified>
</cp:coreProperties>
</file>