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16" w:rsidRDefault="003F7647" w:rsidP="003F7647">
      <w:pPr>
        <w:rPr>
          <w:rFonts w:ascii="Times New Roman" w:hAnsi="Times New Roman" w:cs="Times New Roman"/>
          <w:sz w:val="32"/>
        </w:rPr>
      </w:pPr>
      <w:r w:rsidRPr="003F7647">
        <w:rPr>
          <w:rFonts w:ascii="Times New Roman" w:hAnsi="Times New Roman" w:cs="Times New Roman"/>
          <w:sz w:val="32"/>
        </w:rPr>
        <w:t xml:space="preserve">A case of cutaneous </w:t>
      </w:r>
      <w:proofErr w:type="spellStart"/>
      <w:r w:rsidRPr="003F7647">
        <w:rPr>
          <w:rFonts w:ascii="Times New Roman" w:hAnsi="Times New Roman" w:cs="Times New Roman"/>
          <w:sz w:val="32"/>
        </w:rPr>
        <w:t>angiomyolipoma</w:t>
      </w:r>
      <w:proofErr w:type="spellEnd"/>
    </w:p>
    <w:p w:rsidR="003F7647" w:rsidRDefault="003F7647" w:rsidP="003F7647">
      <w:pPr>
        <w:rPr>
          <w:rFonts w:ascii="Times New Roman" w:hAnsi="Times New Roman" w:cs="Times New Roman"/>
          <w:sz w:val="24"/>
        </w:rPr>
      </w:pPr>
      <w:proofErr w:type="spellStart"/>
      <w:r w:rsidRPr="003F7647">
        <w:rPr>
          <w:rFonts w:ascii="Times New Roman" w:hAnsi="Times New Roman" w:cs="Times New Roman"/>
          <w:sz w:val="24"/>
        </w:rPr>
        <w:t>Kyu</w:t>
      </w:r>
      <w:proofErr w:type="spellEnd"/>
      <w:r w:rsidRPr="003F764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7647">
        <w:rPr>
          <w:rFonts w:ascii="Times New Roman" w:hAnsi="Times New Roman" w:cs="Times New Roman"/>
          <w:sz w:val="24"/>
        </w:rPr>
        <w:t>Yoen</w:t>
      </w:r>
      <w:proofErr w:type="spellEnd"/>
      <w:r w:rsidRPr="003F7647">
        <w:rPr>
          <w:rFonts w:ascii="Times New Roman" w:hAnsi="Times New Roman" w:cs="Times New Roman"/>
          <w:sz w:val="24"/>
        </w:rPr>
        <w:t xml:space="preserve"> Kim</w:t>
      </w:r>
    </w:p>
    <w:p w:rsidR="003F7647" w:rsidRDefault="003F7647" w:rsidP="003F7647">
      <w:pPr>
        <w:rPr>
          <w:rFonts w:ascii="Times New Roman" w:hAnsi="Times New Roman" w:cs="Times New Roman"/>
        </w:rPr>
      </w:pPr>
      <w:proofErr w:type="spellStart"/>
      <w:r w:rsidRPr="003F7647">
        <w:rPr>
          <w:rFonts w:ascii="Times New Roman" w:hAnsi="Times New Roman" w:cs="Times New Roman"/>
        </w:rPr>
        <w:t>Sungkyunkwan</w:t>
      </w:r>
      <w:proofErr w:type="spellEnd"/>
      <w:r w:rsidRPr="003F7647">
        <w:rPr>
          <w:rFonts w:ascii="Times New Roman" w:hAnsi="Times New Roman" w:cs="Times New Roman"/>
        </w:rPr>
        <w:t xml:space="preserve"> University School of Medicine, Korea</w:t>
      </w:r>
    </w:p>
    <w:p w:rsidR="003F7647" w:rsidRDefault="003F7647" w:rsidP="003F7647">
      <w:pPr>
        <w:ind w:firstLine="200"/>
        <w:jc w:val="center"/>
        <w:rPr>
          <w:rFonts w:ascii="Times New Roman" w:hAnsi="Times New Roman" w:cs="Times New Roman"/>
          <w:b/>
          <w:sz w:val="24"/>
        </w:rPr>
      </w:pPr>
      <w:r w:rsidRPr="003F7647">
        <w:rPr>
          <w:rFonts w:ascii="Times New Roman" w:hAnsi="Times New Roman" w:cs="Times New Roman"/>
          <w:b/>
          <w:sz w:val="24"/>
        </w:rPr>
        <w:t>Abstract</w:t>
      </w:r>
    </w:p>
    <w:p w:rsidR="003F7647" w:rsidRPr="003F7647" w:rsidRDefault="003F7647" w:rsidP="003F764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F7647">
        <w:rPr>
          <w:rFonts w:ascii="Times New Roman" w:hAnsi="Times New Roman" w:cs="Times New Roman"/>
          <w:sz w:val="20"/>
        </w:rPr>
        <w:t>Angio</w:t>
      </w:r>
      <w:proofErr w:type="spellEnd"/>
      <w:r w:rsidR="00826FB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0002D">
        <w:rPr>
          <w:rFonts w:ascii="Times New Roman" w:hAnsi="Times New Roman" w:cs="Times New Roman"/>
          <w:sz w:val="20"/>
        </w:rPr>
        <w:t>M</w:t>
      </w:r>
      <w:r w:rsidRPr="003F7647">
        <w:rPr>
          <w:rFonts w:ascii="Times New Roman" w:hAnsi="Times New Roman" w:cs="Times New Roman"/>
          <w:sz w:val="20"/>
        </w:rPr>
        <w:t>yo</w:t>
      </w:r>
      <w:proofErr w:type="spellEnd"/>
      <w:r w:rsidR="00826FB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0002D">
        <w:rPr>
          <w:rFonts w:ascii="Times New Roman" w:hAnsi="Times New Roman" w:cs="Times New Roman"/>
          <w:sz w:val="20"/>
        </w:rPr>
        <w:t>L</w:t>
      </w:r>
      <w:r w:rsidRPr="003F7647">
        <w:rPr>
          <w:rFonts w:ascii="Times New Roman" w:hAnsi="Times New Roman" w:cs="Times New Roman"/>
          <w:sz w:val="20"/>
        </w:rPr>
        <w:t>ipoma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(AML) is a tumor composed of adipocytes, smooth muscle, and blood vessels, commonly associated with k</w:t>
      </w:r>
      <w:bookmarkStart w:id="0" w:name="_GoBack"/>
      <w:bookmarkEnd w:id="0"/>
      <w:r w:rsidRPr="003F7647">
        <w:rPr>
          <w:rFonts w:ascii="Times New Roman" w:hAnsi="Times New Roman" w:cs="Times New Roman"/>
          <w:sz w:val="20"/>
        </w:rPr>
        <w:t xml:space="preserve">idney as a solitary mass. </w:t>
      </w:r>
      <w:proofErr w:type="spellStart"/>
      <w:r w:rsidRPr="003F7647">
        <w:rPr>
          <w:rFonts w:ascii="Times New Roman" w:hAnsi="Times New Roman" w:cs="Times New Roman"/>
          <w:sz w:val="20"/>
        </w:rPr>
        <w:t>Extrarenal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AMLs have been reported in liver, nasal cavity, oral cavity, heart, colon, lung, and skin. Cutaneous AML is a rare benign tumor and located in the </w:t>
      </w:r>
      <w:proofErr w:type="spellStart"/>
      <w:r w:rsidRPr="003F7647">
        <w:rPr>
          <w:rFonts w:ascii="Times New Roman" w:hAnsi="Times New Roman" w:cs="Times New Roman"/>
          <w:sz w:val="20"/>
        </w:rPr>
        <w:t>acral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skin or on the ear. While 30% of renal AMLs are associated with </w:t>
      </w:r>
      <w:r w:rsidRPr="003F7647">
        <w:rPr>
          <w:rFonts w:ascii="Times New Roman" w:hAnsi="Times New Roman" w:cs="Times New Roman"/>
          <w:sz w:val="20"/>
        </w:rPr>
        <w:t xml:space="preserve">Tuberous Sclerosis </w:t>
      </w:r>
      <w:r w:rsidRPr="003F7647">
        <w:rPr>
          <w:rFonts w:ascii="Times New Roman" w:hAnsi="Times New Roman" w:cs="Times New Roman"/>
          <w:sz w:val="20"/>
        </w:rPr>
        <w:t xml:space="preserve">(TS), none of cutaneous AML cases were reported to be related to TS to date. </w:t>
      </w:r>
    </w:p>
    <w:p w:rsidR="003F7647" w:rsidRPr="003F7647" w:rsidRDefault="003F7647" w:rsidP="003F7647">
      <w:pPr>
        <w:jc w:val="both"/>
        <w:rPr>
          <w:rFonts w:ascii="Times New Roman" w:hAnsi="Times New Roman" w:cs="Times New Roman"/>
          <w:sz w:val="20"/>
        </w:rPr>
      </w:pPr>
      <w:r w:rsidRPr="003F7647">
        <w:rPr>
          <w:rFonts w:ascii="Times New Roman" w:hAnsi="Times New Roman" w:cs="Times New Roman"/>
          <w:sz w:val="20"/>
        </w:rPr>
        <w:t xml:space="preserve">A 79-year-old male presented with a grayish dermal mass on the right great toe for a decade. Ultrasonography revealed a well-defined, oval, </w:t>
      </w:r>
      <w:proofErr w:type="spellStart"/>
      <w:r w:rsidRPr="003F7647">
        <w:rPr>
          <w:rFonts w:ascii="Times New Roman" w:hAnsi="Times New Roman" w:cs="Times New Roman"/>
          <w:sz w:val="20"/>
        </w:rPr>
        <w:t>hyperechoic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lesion with no significant increased vascularity in the subcutaneous tissue. The 0.8 × 0.4 × 0.4 cm sized circumscribed nodule was excised totally. </w:t>
      </w:r>
      <w:proofErr w:type="spellStart"/>
      <w:r w:rsidRPr="003F7647">
        <w:rPr>
          <w:rFonts w:ascii="Times New Roman" w:hAnsi="Times New Roman" w:cs="Times New Roman"/>
          <w:sz w:val="20"/>
        </w:rPr>
        <w:t>Histopathologic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examination revealed a proliferation of smooth muscle bundles, blood vessels, and mature adipose tissue. The muscle component was predominant without any </w:t>
      </w:r>
      <w:proofErr w:type="spellStart"/>
      <w:r w:rsidRPr="003F7647">
        <w:rPr>
          <w:rFonts w:ascii="Times New Roman" w:hAnsi="Times New Roman" w:cs="Times New Roman"/>
          <w:sz w:val="20"/>
        </w:rPr>
        <w:t>atypia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or mitoses. In immunohistochemistry analysis, SMA was positive in smooth muscle cells, while S100 and CD31 were negative. Finally, the patient was diagnosed as cutaneous AML.</w:t>
      </w:r>
    </w:p>
    <w:p w:rsidR="003F7647" w:rsidRDefault="003F7647" w:rsidP="003F7647">
      <w:pPr>
        <w:jc w:val="both"/>
        <w:rPr>
          <w:rFonts w:ascii="Times New Roman" w:hAnsi="Times New Roman" w:cs="Times New Roman"/>
          <w:sz w:val="20"/>
        </w:rPr>
      </w:pPr>
      <w:r w:rsidRPr="003F7647">
        <w:rPr>
          <w:rFonts w:ascii="Times New Roman" w:hAnsi="Times New Roman" w:cs="Times New Roman"/>
          <w:sz w:val="20"/>
        </w:rPr>
        <w:t>To our knowledge, only 5 cases of cutaneous AML have been reported in the Korean literature. Herein, we report a rare case of cutaneous AML which developed on the right great toe.</w:t>
      </w:r>
    </w:p>
    <w:p w:rsidR="003F7647" w:rsidRDefault="003F7647" w:rsidP="003F7647">
      <w:pPr>
        <w:rPr>
          <w:rFonts w:ascii="Times New Roman" w:hAnsi="Times New Roman" w:cs="Times New Roman"/>
          <w:b/>
          <w:sz w:val="24"/>
        </w:rPr>
      </w:pPr>
      <w:r w:rsidRPr="003F7647">
        <w:rPr>
          <w:rFonts w:ascii="Times New Roman" w:hAnsi="Times New Roman" w:cs="Times New Roman"/>
          <w:b/>
          <w:sz w:val="24"/>
        </w:rPr>
        <w:t>Biography</w:t>
      </w:r>
    </w:p>
    <w:p w:rsidR="003F7647" w:rsidRPr="003F7647" w:rsidRDefault="003F7647" w:rsidP="003F7647">
      <w:pPr>
        <w:jc w:val="both"/>
        <w:rPr>
          <w:rFonts w:ascii="Times New Roman" w:hAnsi="Times New Roman" w:cs="Times New Roman"/>
          <w:sz w:val="20"/>
        </w:rPr>
      </w:pPr>
      <w:r w:rsidRPr="003F7647">
        <w:rPr>
          <w:rFonts w:ascii="Times New Roman" w:hAnsi="Times New Roman" w:cs="Times New Roman"/>
          <w:sz w:val="20"/>
        </w:rPr>
        <w:t xml:space="preserve">I have completed my post-graduation at the age of 26 years from </w:t>
      </w:r>
      <w:proofErr w:type="spellStart"/>
      <w:r w:rsidRPr="003F7647">
        <w:rPr>
          <w:rFonts w:ascii="Times New Roman" w:hAnsi="Times New Roman" w:cs="Times New Roman"/>
          <w:sz w:val="20"/>
        </w:rPr>
        <w:t>Kosin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University</w:t>
      </w:r>
      <w:r>
        <w:rPr>
          <w:rFonts w:ascii="Times New Roman" w:hAnsi="Times New Roman" w:cs="Times New Roman"/>
          <w:sz w:val="20"/>
        </w:rPr>
        <w:t>,</w:t>
      </w:r>
      <w:r w:rsidRPr="003F7647">
        <w:rPr>
          <w:rFonts w:ascii="Times New Roman" w:hAnsi="Times New Roman" w:cs="Times New Roman"/>
          <w:sz w:val="20"/>
        </w:rPr>
        <w:t xml:space="preserve"> College of medicine, South Korea. I have published 1 paper in reputed journals. Now I am doing Residency in Dermatology from </w:t>
      </w:r>
      <w:proofErr w:type="spellStart"/>
      <w:r w:rsidRPr="003F7647">
        <w:rPr>
          <w:rFonts w:ascii="Times New Roman" w:hAnsi="Times New Roman" w:cs="Times New Roman"/>
          <w:sz w:val="20"/>
        </w:rPr>
        <w:t>Kangbuk</w:t>
      </w:r>
      <w:proofErr w:type="spellEnd"/>
      <w:r w:rsidRPr="003F7647">
        <w:rPr>
          <w:rFonts w:ascii="Times New Roman" w:hAnsi="Times New Roman" w:cs="Times New Roman"/>
          <w:sz w:val="20"/>
        </w:rPr>
        <w:t xml:space="preserve"> Samsung Hospital, South Korea.</w:t>
      </w:r>
    </w:p>
    <w:sectPr w:rsidR="003F7647" w:rsidRPr="003F7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47"/>
    <w:rsid w:val="002C6416"/>
    <w:rsid w:val="003F7647"/>
    <w:rsid w:val="0060002D"/>
    <w:rsid w:val="00826FBF"/>
    <w:rsid w:val="0085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2022-05-27T10:18:00Z</dcterms:created>
  <dcterms:modified xsi:type="dcterms:W3CDTF">2022-05-27T10:23:00Z</dcterms:modified>
</cp:coreProperties>
</file>