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25E5D">
      <w:pPr>
        <w:rPr>
          <w:rFonts w:ascii="Times New Roman" w:hAnsi="Times New Roman" w:cs="Times New Roman"/>
          <w:b/>
          <w:sz w:val="32"/>
        </w:rPr>
      </w:pPr>
      <w:r w:rsidRPr="00225E5D">
        <w:rPr>
          <w:rFonts w:ascii="Times New Roman" w:hAnsi="Times New Roman" w:cs="Times New Roman"/>
          <w:b/>
          <w:sz w:val="32"/>
        </w:rPr>
        <w:t>Investigating the association between metabolic syndrome and menopause age, number of births, and sexual performance in postmenopausal women at 5 health centers in Tehran</w:t>
      </w:r>
    </w:p>
    <w:p w:rsidR="00225E5D" w:rsidRDefault="00225E5D">
      <w:pPr>
        <w:rPr>
          <w:rFonts w:ascii="Times New Roman" w:hAnsi="Times New Roman" w:cs="Times New Roman"/>
          <w:sz w:val="24"/>
        </w:rPr>
      </w:pPr>
      <w:proofErr w:type="spellStart"/>
      <w:r w:rsidRPr="00225E5D">
        <w:rPr>
          <w:rFonts w:ascii="Times New Roman" w:hAnsi="Times New Roman" w:cs="Times New Roman"/>
          <w:sz w:val="24"/>
        </w:rPr>
        <w:t>Hadis</w:t>
      </w:r>
      <w:proofErr w:type="spellEnd"/>
      <w:r w:rsidRPr="00225E5D">
        <w:rPr>
          <w:rFonts w:ascii="Times New Roman" w:hAnsi="Times New Roman" w:cs="Times New Roman"/>
          <w:sz w:val="24"/>
        </w:rPr>
        <w:t xml:space="preserve"> </w:t>
      </w:r>
      <w:proofErr w:type="spellStart"/>
      <w:r w:rsidRPr="00225E5D">
        <w:rPr>
          <w:rFonts w:ascii="Times New Roman" w:hAnsi="Times New Roman" w:cs="Times New Roman"/>
          <w:sz w:val="24"/>
        </w:rPr>
        <w:t>Eskandari</w:t>
      </w:r>
      <w:proofErr w:type="spellEnd"/>
    </w:p>
    <w:p w:rsidR="00225E5D" w:rsidRPr="00225E5D" w:rsidRDefault="00225E5D">
      <w:pPr>
        <w:rPr>
          <w:rFonts w:ascii="Times New Roman" w:hAnsi="Times New Roman" w:cs="Times New Roman"/>
        </w:rPr>
      </w:pPr>
      <w:r w:rsidRPr="00225E5D">
        <w:rPr>
          <w:rFonts w:ascii="Times New Roman" w:hAnsi="Times New Roman" w:cs="Times New Roman"/>
        </w:rPr>
        <w:t>Islamic Azad Tehran University of Medical Science, Iran</w:t>
      </w:r>
    </w:p>
    <w:p w:rsidR="00225E5D" w:rsidRPr="00225E5D" w:rsidRDefault="00225E5D" w:rsidP="00225E5D">
      <w:pPr>
        <w:jc w:val="center"/>
        <w:rPr>
          <w:rFonts w:ascii="Times New Roman" w:hAnsi="Times New Roman" w:cs="Times New Roman"/>
          <w:b/>
          <w:sz w:val="24"/>
        </w:rPr>
      </w:pPr>
      <w:r w:rsidRPr="00225E5D">
        <w:rPr>
          <w:rFonts w:ascii="Times New Roman" w:hAnsi="Times New Roman" w:cs="Times New Roman"/>
          <w:b/>
          <w:sz w:val="24"/>
        </w:rPr>
        <w:t>Abstract</w:t>
      </w:r>
    </w:p>
    <w:p w:rsidR="00225E5D" w:rsidRPr="00225E5D" w:rsidRDefault="00225E5D" w:rsidP="00225E5D">
      <w:pPr>
        <w:jc w:val="both"/>
        <w:rPr>
          <w:rFonts w:ascii="Times New Roman" w:hAnsi="Times New Roman" w:cs="Times New Roman"/>
          <w:sz w:val="20"/>
        </w:rPr>
      </w:pPr>
      <w:r w:rsidRPr="00225E5D">
        <w:rPr>
          <w:rFonts w:ascii="Times New Roman" w:hAnsi="Times New Roman" w:cs="Times New Roman"/>
          <w:sz w:val="20"/>
        </w:rPr>
        <w:t>It is well known that metabolic syndrome as an assemblage of risk factors for cardiovascular disease and diabetes is a challenging problem among menopausal women. The main objective of this study is to investigate the age of menopause and the number of births and the prevalence of sexual dysfunction in postmenopausal women. This study was conducted on 330 postmenopausal women referring to health</w:t>
      </w:r>
      <w:r w:rsidRPr="00225E5D">
        <w:rPr>
          <w:rFonts w:ascii="Times New Roman" w:hAnsi="Times New Roman" w:cs="Times New Roman"/>
          <w:sz w:val="20"/>
        </w:rPr>
        <w:t xml:space="preserve"> </w:t>
      </w:r>
      <w:r w:rsidRPr="00225E5D">
        <w:rPr>
          <w:rFonts w:ascii="Times New Roman" w:hAnsi="Times New Roman" w:cs="Times New Roman"/>
          <w:sz w:val="20"/>
        </w:rPr>
        <w:t xml:space="preserve">centers in 5 districts of Tehran, Iran. Data were obtained through an interview containing demographic information, Age of menopause number of births, </w:t>
      </w:r>
      <w:r w:rsidRPr="00225E5D">
        <w:rPr>
          <w:rFonts w:ascii="Times New Roman" w:hAnsi="Times New Roman" w:cs="Times New Roman"/>
          <w:sz w:val="20"/>
        </w:rPr>
        <w:t xml:space="preserve">measurement of HDL-C, </w:t>
      </w:r>
      <w:r w:rsidRPr="00225E5D">
        <w:rPr>
          <w:rFonts w:ascii="Times New Roman" w:hAnsi="Times New Roman" w:cs="Times New Roman"/>
          <w:sz w:val="20"/>
        </w:rPr>
        <w:t>TG, blood pressure, waist circumference, and fasting blood glucose.</w:t>
      </w:r>
      <w:r w:rsidRPr="00225E5D">
        <w:rPr>
          <w:rFonts w:ascii="Times New Roman" w:hAnsi="Times New Roman" w:cs="Times New Roman"/>
          <w:sz w:val="20"/>
        </w:rPr>
        <w:t xml:space="preserve"> </w:t>
      </w:r>
      <w:r w:rsidRPr="00225E5D">
        <w:rPr>
          <w:rFonts w:ascii="Times New Roman" w:hAnsi="Times New Roman" w:cs="Times New Roman"/>
          <w:sz w:val="20"/>
        </w:rPr>
        <w:t>Also, the definition of metabolic syndrome provided by the third panel of adult treatment (III Adult treatment) was used.</w:t>
      </w:r>
    </w:p>
    <w:p w:rsidR="00225E5D" w:rsidRPr="00225E5D" w:rsidRDefault="00225E5D" w:rsidP="00225E5D">
      <w:pPr>
        <w:rPr>
          <w:rFonts w:ascii="Times New Roman" w:hAnsi="Times New Roman" w:cs="Times New Roman"/>
          <w:b/>
          <w:sz w:val="24"/>
        </w:rPr>
      </w:pPr>
      <w:r w:rsidRPr="00225E5D">
        <w:rPr>
          <w:rFonts w:ascii="Times New Roman" w:hAnsi="Times New Roman" w:cs="Times New Roman"/>
          <w:b/>
          <w:sz w:val="24"/>
        </w:rPr>
        <w:t>Conclusion</w:t>
      </w:r>
    </w:p>
    <w:p w:rsidR="00225E5D" w:rsidRPr="00225E5D" w:rsidRDefault="00225E5D" w:rsidP="00225E5D">
      <w:pPr>
        <w:jc w:val="both"/>
        <w:rPr>
          <w:rFonts w:ascii="Times New Roman" w:hAnsi="Times New Roman" w:cs="Times New Roman"/>
          <w:sz w:val="20"/>
        </w:rPr>
      </w:pPr>
      <w:r w:rsidRPr="00225E5D">
        <w:rPr>
          <w:rFonts w:ascii="Times New Roman" w:hAnsi="Times New Roman" w:cs="Times New Roman"/>
          <w:sz w:val="20"/>
        </w:rPr>
        <w:t>The result showed that with the increase in the frequency of childbirth in women with metabolic syndrome, the value of components of metabolic syndrome increased except for HDL-C (p=0.04). It was also observed that the age of menopause has a significant relationship with the amo</w:t>
      </w:r>
      <w:r>
        <w:rPr>
          <w:rFonts w:ascii="Times New Roman" w:hAnsi="Times New Roman" w:cs="Times New Roman"/>
          <w:sz w:val="20"/>
        </w:rPr>
        <w:t>unt of fasting blood glucose (p</w:t>
      </w:r>
      <w:r w:rsidRPr="00225E5D">
        <w:rPr>
          <w:rFonts w:ascii="Times New Roman" w:hAnsi="Times New Roman" w:cs="Times New Roman"/>
          <w:sz w:val="20"/>
        </w:rPr>
        <w:t>=0.03).</w:t>
      </w:r>
      <w:r>
        <w:rPr>
          <w:rFonts w:ascii="Times New Roman" w:hAnsi="Times New Roman" w:cs="Times New Roman"/>
          <w:sz w:val="20"/>
        </w:rPr>
        <w:t xml:space="preserve"> </w:t>
      </w:r>
      <w:r w:rsidRPr="00225E5D">
        <w:rPr>
          <w:rFonts w:ascii="Times New Roman" w:hAnsi="Times New Roman" w:cs="Times New Roman"/>
          <w:sz w:val="20"/>
        </w:rPr>
        <w:t>The prevalence of sexual dysfunction in postmenopausal women with metabolic syndrome was higher than that of postmenopausal women without metabolic syndrome</w:t>
      </w:r>
      <w:r>
        <w:rPr>
          <w:rFonts w:ascii="Times New Roman" w:hAnsi="Times New Roman" w:cs="Times New Roman"/>
          <w:sz w:val="20"/>
        </w:rPr>
        <w:t xml:space="preserve"> (p</w:t>
      </w:r>
      <w:r w:rsidRPr="00225E5D">
        <w:rPr>
          <w:rFonts w:ascii="Times New Roman" w:hAnsi="Times New Roman" w:cs="Times New Roman"/>
          <w:sz w:val="20"/>
        </w:rPr>
        <w:t>=0.003).</w:t>
      </w:r>
    </w:p>
    <w:p w:rsidR="00225E5D" w:rsidRPr="00225E5D" w:rsidRDefault="00225E5D" w:rsidP="00225E5D">
      <w:pPr>
        <w:rPr>
          <w:rFonts w:ascii="Times New Roman" w:hAnsi="Times New Roman" w:cs="Times New Roman"/>
          <w:b/>
          <w:sz w:val="24"/>
        </w:rPr>
      </w:pPr>
      <w:r w:rsidRPr="00225E5D">
        <w:rPr>
          <w:rFonts w:ascii="Times New Roman" w:hAnsi="Times New Roman" w:cs="Times New Roman"/>
          <w:b/>
          <w:sz w:val="24"/>
        </w:rPr>
        <w:t>Importance of research</w:t>
      </w:r>
    </w:p>
    <w:p w:rsidR="00225E5D" w:rsidRDefault="00225E5D" w:rsidP="00225E5D">
      <w:pPr>
        <w:jc w:val="both"/>
        <w:rPr>
          <w:rFonts w:ascii="Times New Roman" w:hAnsi="Times New Roman" w:cs="Times New Roman"/>
          <w:sz w:val="20"/>
        </w:rPr>
      </w:pPr>
      <w:r w:rsidRPr="00225E5D">
        <w:rPr>
          <w:rFonts w:ascii="Times New Roman" w:hAnsi="Times New Roman" w:cs="Times New Roman"/>
          <w:sz w:val="20"/>
        </w:rPr>
        <w:t>The purpose of this study is to investigate the relationship between the prevalence of metabolic sy</w:t>
      </w:r>
      <w:r>
        <w:rPr>
          <w:rFonts w:ascii="Times New Roman" w:hAnsi="Times New Roman" w:cs="Times New Roman"/>
          <w:sz w:val="20"/>
        </w:rPr>
        <w:t>ndrome and the age of menopause</w:t>
      </w:r>
      <w:r w:rsidRPr="00225E5D">
        <w:rPr>
          <w:rFonts w:ascii="Times New Roman" w:hAnsi="Times New Roman" w:cs="Times New Roman"/>
          <w:sz w:val="20"/>
        </w:rPr>
        <w:t>, as well as the relationship between the number of births and the prevalence of sexual dysfunction in postmenopausal women</w:t>
      </w:r>
      <w:r>
        <w:rPr>
          <w:rFonts w:ascii="Times New Roman" w:hAnsi="Times New Roman" w:cs="Times New Roman"/>
          <w:sz w:val="20"/>
        </w:rPr>
        <w:t xml:space="preserve"> </w:t>
      </w:r>
      <w:r w:rsidRPr="00225E5D">
        <w:rPr>
          <w:rFonts w:ascii="Times New Roman" w:hAnsi="Times New Roman" w:cs="Times New Roman"/>
          <w:sz w:val="20"/>
        </w:rPr>
        <w:t>(FSD),</w:t>
      </w:r>
      <w:r>
        <w:rPr>
          <w:rFonts w:ascii="Times New Roman" w:hAnsi="Times New Roman" w:cs="Times New Roman"/>
          <w:sz w:val="20"/>
        </w:rPr>
        <w:t xml:space="preserve"> </w:t>
      </w:r>
      <w:r w:rsidRPr="00225E5D">
        <w:rPr>
          <w:rFonts w:ascii="Times New Roman" w:hAnsi="Times New Roman" w:cs="Times New Roman"/>
          <w:sz w:val="20"/>
        </w:rPr>
        <w:t>so that preventive measures such as a healthier diet and increased physical activity and emphasis on continuity doing them and having regular health check-ups reduced the risk of developing metabolic syndrome.</w:t>
      </w:r>
    </w:p>
    <w:p w:rsidR="00225E5D" w:rsidRPr="00225E5D" w:rsidRDefault="00225E5D" w:rsidP="00225E5D">
      <w:pPr>
        <w:rPr>
          <w:rFonts w:ascii="Times New Roman" w:hAnsi="Times New Roman" w:cs="Times New Roman"/>
          <w:b/>
          <w:sz w:val="24"/>
        </w:rPr>
      </w:pPr>
      <w:r w:rsidRPr="00225E5D">
        <w:rPr>
          <w:rFonts w:ascii="Times New Roman" w:hAnsi="Times New Roman" w:cs="Times New Roman"/>
          <w:b/>
          <w:sz w:val="24"/>
        </w:rPr>
        <w:t>Biography</w:t>
      </w:r>
      <w:bookmarkStart w:id="0" w:name="_GoBack"/>
      <w:bookmarkEnd w:id="0"/>
    </w:p>
    <w:p w:rsidR="00225E5D" w:rsidRPr="00225E5D" w:rsidRDefault="00225E5D" w:rsidP="00225E5D">
      <w:pPr>
        <w:jc w:val="both"/>
        <w:rPr>
          <w:rFonts w:ascii="Times New Roman" w:hAnsi="Times New Roman" w:cs="Times New Roman"/>
          <w:sz w:val="20"/>
        </w:rPr>
      </w:pPr>
      <w:r w:rsidRPr="00225E5D">
        <w:rPr>
          <w:rFonts w:ascii="Times New Roman" w:hAnsi="Times New Roman" w:cs="Times New Roman"/>
          <w:sz w:val="20"/>
        </w:rPr>
        <w:t xml:space="preserve">My name is </w:t>
      </w:r>
      <w:proofErr w:type="spellStart"/>
      <w:r w:rsidRPr="00225E5D">
        <w:rPr>
          <w:rFonts w:ascii="Times New Roman" w:hAnsi="Times New Roman" w:cs="Times New Roman"/>
          <w:sz w:val="20"/>
        </w:rPr>
        <w:t>Ha</w:t>
      </w:r>
      <w:r>
        <w:rPr>
          <w:rFonts w:ascii="Times New Roman" w:hAnsi="Times New Roman" w:cs="Times New Roman"/>
          <w:sz w:val="20"/>
        </w:rPr>
        <w:t>dis</w:t>
      </w:r>
      <w:proofErr w:type="spellEnd"/>
      <w:r>
        <w:rPr>
          <w:rFonts w:ascii="Times New Roman" w:hAnsi="Times New Roman" w:cs="Times New Roman"/>
          <w:sz w:val="20"/>
        </w:rPr>
        <w:t xml:space="preserve"> </w:t>
      </w:r>
      <w:proofErr w:type="spellStart"/>
      <w:r>
        <w:rPr>
          <w:rFonts w:ascii="Times New Roman" w:hAnsi="Times New Roman" w:cs="Times New Roman"/>
          <w:sz w:val="20"/>
        </w:rPr>
        <w:t>Eskandari</w:t>
      </w:r>
      <w:proofErr w:type="spellEnd"/>
      <w:r>
        <w:rPr>
          <w:rFonts w:ascii="Times New Roman" w:hAnsi="Times New Roman" w:cs="Times New Roman"/>
          <w:sz w:val="20"/>
        </w:rPr>
        <w:t xml:space="preserve"> and I am a third </w:t>
      </w:r>
      <w:r w:rsidRPr="00225E5D">
        <w:rPr>
          <w:rFonts w:ascii="Times New Roman" w:hAnsi="Times New Roman" w:cs="Times New Roman"/>
          <w:sz w:val="20"/>
        </w:rPr>
        <w:t>year midwifery student at the Islamic Azad University of Medicine. My purpose of writing this article is to help women in my field. I have also filed a patent to help mother’s breastfeed. One of my interests is participating in conferences and scientific gatherings to get more information about health problems in different societies, especially women's health. I also volunteered in health centers for a few months and started writing my own articles. I hope that I can contribute to the health of society, especially the health of women.</w:t>
      </w:r>
    </w:p>
    <w:sectPr w:rsidR="00225E5D" w:rsidRPr="00225E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E5D"/>
    <w:rsid w:val="00225E5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388</Words>
  <Characters>2212</Characters>
  <Application>Microsoft Office Word</Application>
  <DocSecurity>0</DocSecurity>
  <Lines>18</Lines>
  <Paragraphs>5</Paragraphs>
  <ScaleCrop>false</ScaleCrop>
  <Company/>
  <LinksUpToDate>false</LinksUpToDate>
  <CharactersWithSpaces>2595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2022-08-23T11:44:00Z</dcterms:created>
  <dcterms:modified xsi:type="dcterms:W3CDTF">2022-08-23T11:50:00Z</dcterms:modified>
</cp:coreProperties>
</file>