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E96" w:rsidRDefault="00955256">
      <w:pPr>
        <w:rPr>
          <w:rFonts w:ascii="Times New Roman" w:hAnsi="Times New Roman" w:cs="Times New Roman"/>
          <w:b/>
          <w:sz w:val="32"/>
        </w:rPr>
      </w:pPr>
      <w:r w:rsidRPr="00955256">
        <w:rPr>
          <w:rFonts w:ascii="Times New Roman" w:hAnsi="Times New Roman" w:cs="Times New Roman"/>
          <w:b/>
          <w:sz w:val="32"/>
        </w:rPr>
        <w:t>Iranian nurses experiences with sexual harassment in workplace: A qualitative study</w:t>
      </w:r>
    </w:p>
    <w:p w:rsidR="00955256" w:rsidRDefault="00955256">
      <w:pPr>
        <w:rPr>
          <w:rFonts w:ascii="Times New Roman" w:hAnsi="Times New Roman" w:cs="Times New Roman"/>
          <w:sz w:val="24"/>
        </w:rPr>
      </w:pPr>
      <w:r w:rsidRPr="00955256">
        <w:rPr>
          <w:rFonts w:ascii="Times New Roman" w:hAnsi="Times New Roman" w:cs="Times New Roman"/>
          <w:sz w:val="24"/>
        </w:rPr>
        <w:t xml:space="preserve">Maryam </w:t>
      </w:r>
      <w:proofErr w:type="spellStart"/>
      <w:r w:rsidRPr="00955256">
        <w:rPr>
          <w:rFonts w:ascii="Times New Roman" w:hAnsi="Times New Roman" w:cs="Times New Roman"/>
          <w:sz w:val="24"/>
        </w:rPr>
        <w:t>Zeighami</w:t>
      </w:r>
      <w:proofErr w:type="spellEnd"/>
      <w:r w:rsidRPr="00955256">
        <w:rPr>
          <w:rFonts w:ascii="Times New Roman" w:hAnsi="Times New Roman" w:cs="Times New Roman"/>
          <w:sz w:val="24"/>
        </w:rPr>
        <w:t xml:space="preserve">, </w:t>
      </w:r>
      <w:proofErr w:type="spellStart"/>
      <w:r w:rsidRPr="00955256">
        <w:rPr>
          <w:rFonts w:ascii="Times New Roman" w:hAnsi="Times New Roman" w:cs="Times New Roman"/>
          <w:sz w:val="24"/>
        </w:rPr>
        <w:t>Parvin</w:t>
      </w:r>
      <w:proofErr w:type="spellEnd"/>
      <w:r w:rsidRPr="00955256">
        <w:rPr>
          <w:rFonts w:ascii="Times New Roman" w:hAnsi="Times New Roman" w:cs="Times New Roman"/>
          <w:sz w:val="24"/>
        </w:rPr>
        <w:t xml:space="preserve"> </w:t>
      </w:r>
      <w:proofErr w:type="spellStart"/>
      <w:r w:rsidRPr="00955256">
        <w:rPr>
          <w:rFonts w:ascii="Times New Roman" w:hAnsi="Times New Roman" w:cs="Times New Roman"/>
          <w:sz w:val="24"/>
        </w:rPr>
        <w:t>Mangolian</w:t>
      </w:r>
      <w:proofErr w:type="spellEnd"/>
      <w:r w:rsidRPr="00955256">
        <w:rPr>
          <w:rFonts w:ascii="Times New Roman" w:hAnsi="Times New Roman" w:cs="Times New Roman"/>
          <w:sz w:val="24"/>
        </w:rPr>
        <w:t xml:space="preserve"> </w:t>
      </w:r>
      <w:proofErr w:type="spellStart"/>
      <w:r w:rsidRPr="00955256">
        <w:rPr>
          <w:rFonts w:ascii="Times New Roman" w:hAnsi="Times New Roman" w:cs="Times New Roman"/>
          <w:sz w:val="24"/>
        </w:rPr>
        <w:t>Shahrbabaki</w:t>
      </w:r>
      <w:proofErr w:type="spellEnd"/>
      <w:r w:rsidRPr="00955256">
        <w:rPr>
          <w:rFonts w:ascii="Times New Roman" w:hAnsi="Times New Roman" w:cs="Times New Roman"/>
          <w:sz w:val="24"/>
        </w:rPr>
        <w:t xml:space="preserve">, </w:t>
      </w:r>
      <w:proofErr w:type="spellStart"/>
      <w:r w:rsidRPr="00955256">
        <w:rPr>
          <w:rFonts w:ascii="Times New Roman" w:hAnsi="Times New Roman" w:cs="Times New Roman"/>
          <w:sz w:val="24"/>
        </w:rPr>
        <w:t>Mahlagha</w:t>
      </w:r>
      <w:proofErr w:type="spellEnd"/>
      <w:r w:rsidRPr="00955256">
        <w:rPr>
          <w:rFonts w:ascii="Times New Roman" w:hAnsi="Times New Roman" w:cs="Times New Roman"/>
          <w:sz w:val="24"/>
        </w:rPr>
        <w:t xml:space="preserve"> </w:t>
      </w:r>
      <w:proofErr w:type="spellStart"/>
      <w:r w:rsidRPr="00955256">
        <w:rPr>
          <w:rFonts w:ascii="Times New Roman" w:hAnsi="Times New Roman" w:cs="Times New Roman"/>
          <w:sz w:val="24"/>
        </w:rPr>
        <w:t>Dehghan</w:t>
      </w:r>
      <w:proofErr w:type="spellEnd"/>
      <w:r w:rsidRPr="00955256">
        <w:rPr>
          <w:rFonts w:ascii="Times New Roman" w:hAnsi="Times New Roman" w:cs="Times New Roman"/>
          <w:sz w:val="24"/>
        </w:rPr>
        <w:t xml:space="preserve"> and Mohammad </w:t>
      </w:r>
      <w:proofErr w:type="spellStart"/>
      <w:r w:rsidRPr="00955256">
        <w:rPr>
          <w:rFonts w:ascii="Times New Roman" w:hAnsi="Times New Roman" w:cs="Times New Roman"/>
          <w:sz w:val="24"/>
        </w:rPr>
        <w:t>Hossein</w:t>
      </w:r>
      <w:proofErr w:type="spellEnd"/>
      <w:r>
        <w:rPr>
          <w:rFonts w:ascii="Times New Roman" w:hAnsi="Times New Roman" w:cs="Times New Roman"/>
          <w:sz w:val="24"/>
        </w:rPr>
        <w:t xml:space="preserve"> </w:t>
      </w:r>
      <w:proofErr w:type="spellStart"/>
      <w:r w:rsidRPr="00955256">
        <w:rPr>
          <w:rFonts w:ascii="Times New Roman" w:hAnsi="Times New Roman" w:cs="Times New Roman"/>
          <w:sz w:val="24"/>
        </w:rPr>
        <w:t>Fattahi</w:t>
      </w:r>
      <w:proofErr w:type="spellEnd"/>
      <w:r w:rsidRPr="00955256">
        <w:rPr>
          <w:rFonts w:ascii="Times New Roman" w:hAnsi="Times New Roman" w:cs="Times New Roman"/>
          <w:sz w:val="24"/>
        </w:rPr>
        <w:t xml:space="preserve"> </w:t>
      </w:r>
      <w:proofErr w:type="spellStart"/>
      <w:r w:rsidRPr="00955256">
        <w:rPr>
          <w:rFonts w:ascii="Times New Roman" w:hAnsi="Times New Roman" w:cs="Times New Roman"/>
          <w:sz w:val="24"/>
        </w:rPr>
        <w:t>Toqroljerdi</w:t>
      </w:r>
      <w:proofErr w:type="spellEnd"/>
      <w:r>
        <w:rPr>
          <w:rFonts w:ascii="Times New Roman" w:hAnsi="Times New Roman" w:cs="Times New Roman"/>
          <w:sz w:val="24"/>
        </w:rPr>
        <w:t>*</w:t>
      </w:r>
    </w:p>
    <w:p w:rsidR="00955256" w:rsidRDefault="00955256">
      <w:pPr>
        <w:rPr>
          <w:rFonts w:ascii="Times New Roman" w:hAnsi="Times New Roman" w:cs="Times New Roman"/>
        </w:rPr>
      </w:pPr>
      <w:r w:rsidRPr="00955256">
        <w:rPr>
          <w:rFonts w:ascii="Times New Roman" w:hAnsi="Times New Roman" w:cs="Times New Roman"/>
        </w:rPr>
        <w:t>Kerman University of Medical Sciences, Iran</w:t>
      </w:r>
    </w:p>
    <w:p w:rsidR="00955256" w:rsidRPr="00955256" w:rsidRDefault="00955256" w:rsidP="00955256">
      <w:pPr>
        <w:jc w:val="center"/>
        <w:rPr>
          <w:rFonts w:ascii="Times New Roman" w:hAnsi="Times New Roman" w:cs="Times New Roman"/>
          <w:b/>
          <w:sz w:val="24"/>
        </w:rPr>
      </w:pPr>
      <w:r w:rsidRPr="00955256">
        <w:rPr>
          <w:rFonts w:ascii="Times New Roman" w:hAnsi="Times New Roman" w:cs="Times New Roman"/>
          <w:b/>
          <w:sz w:val="24"/>
        </w:rPr>
        <w:t>Abstract</w:t>
      </w:r>
    </w:p>
    <w:p w:rsidR="00955256" w:rsidRDefault="00955256" w:rsidP="00955256">
      <w:pPr>
        <w:jc w:val="both"/>
        <w:rPr>
          <w:rFonts w:ascii="Times New Roman" w:hAnsi="Times New Roman" w:cs="Times New Roman"/>
          <w:sz w:val="20"/>
        </w:rPr>
      </w:pPr>
      <w:r w:rsidRPr="00955256">
        <w:rPr>
          <w:rFonts w:ascii="Times New Roman" w:hAnsi="Times New Roman" w:cs="Times New Roman"/>
          <w:b/>
          <w:sz w:val="20"/>
        </w:rPr>
        <w:t>Background:</w:t>
      </w:r>
      <w:r w:rsidRPr="00955256">
        <w:rPr>
          <w:rFonts w:ascii="Times New Roman" w:hAnsi="Times New Roman" w:cs="Times New Roman"/>
          <w:sz w:val="20"/>
        </w:rPr>
        <w:t xml:space="preserve"> Sexual</w:t>
      </w:r>
      <w:r>
        <w:rPr>
          <w:rFonts w:ascii="Times New Roman" w:hAnsi="Times New Roman" w:cs="Times New Roman"/>
          <w:sz w:val="20"/>
        </w:rPr>
        <w:t> </w:t>
      </w:r>
      <w:r w:rsidRPr="00955256">
        <w:rPr>
          <w:rFonts w:ascii="Times New Roman" w:hAnsi="Times New Roman" w:cs="Times New Roman"/>
          <w:sz w:val="20"/>
        </w:rPr>
        <w:t>harassment</w:t>
      </w:r>
      <w:r>
        <w:rPr>
          <w:rFonts w:ascii="Times New Roman" w:hAnsi="Times New Roman" w:cs="Times New Roman"/>
          <w:sz w:val="20"/>
        </w:rPr>
        <w:t> </w:t>
      </w:r>
      <w:r w:rsidRPr="00955256">
        <w:rPr>
          <w:rFonts w:ascii="Times New Roman" w:hAnsi="Times New Roman" w:cs="Times New Roman"/>
          <w:sz w:val="20"/>
        </w:rPr>
        <w:t>has</w:t>
      </w:r>
      <w:r w:rsidRPr="00955256">
        <w:rPr>
          <w:sz w:val="20"/>
        </w:rPr>
        <w:t xml:space="preserve"> </w:t>
      </w:r>
      <w:r w:rsidRPr="00955256">
        <w:rPr>
          <w:rFonts w:ascii="Times New Roman" w:hAnsi="Times New Roman" w:cs="Times New Roman"/>
          <w:sz w:val="20"/>
        </w:rPr>
        <w:t>become a worldwide issue in recent years. Nursing, like other professions, is vulnerable to this type of harm. Sexual harassment impairs nurses’ ability to provide comprehensive care, resulting in psychological discomfort, diminished work commitment, absenteeism, and job termination. The current study was carried out to investigate Iranian</w:t>
      </w:r>
      <w:r>
        <w:rPr>
          <w:rFonts w:ascii="Times New Roman" w:hAnsi="Times New Roman" w:cs="Times New Roman"/>
          <w:sz w:val="20"/>
        </w:rPr>
        <w:t xml:space="preserve"> nurses’ experiences </w:t>
      </w:r>
      <w:r w:rsidRPr="00955256">
        <w:rPr>
          <w:rFonts w:ascii="Times New Roman" w:hAnsi="Times New Roman" w:cs="Times New Roman"/>
          <w:sz w:val="20"/>
        </w:rPr>
        <w:t>with</w:t>
      </w:r>
      <w:r>
        <w:rPr>
          <w:rFonts w:ascii="Times New Roman" w:hAnsi="Times New Roman" w:cs="Times New Roman"/>
          <w:sz w:val="20"/>
        </w:rPr>
        <w:t> </w:t>
      </w:r>
      <w:r w:rsidRPr="00955256">
        <w:rPr>
          <w:rFonts w:ascii="Times New Roman" w:hAnsi="Times New Roman" w:cs="Times New Roman"/>
          <w:sz w:val="20"/>
        </w:rPr>
        <w:t>sexual harassment in the workplace.</w:t>
      </w:r>
    </w:p>
    <w:p w:rsidR="00955256" w:rsidRDefault="00955256" w:rsidP="00955256">
      <w:pPr>
        <w:jc w:val="both"/>
        <w:rPr>
          <w:rFonts w:ascii="Times New Roman" w:hAnsi="Times New Roman" w:cs="Times New Roman"/>
          <w:sz w:val="20"/>
        </w:rPr>
      </w:pPr>
      <w:r w:rsidRPr="00955256">
        <w:rPr>
          <w:rFonts w:ascii="Times New Roman" w:hAnsi="Times New Roman" w:cs="Times New Roman"/>
          <w:b/>
          <w:sz w:val="20"/>
        </w:rPr>
        <w:t>Materials and methods:</w:t>
      </w:r>
      <w:r>
        <w:rPr>
          <w:rFonts w:ascii="Times New Roman" w:hAnsi="Times New Roman" w:cs="Times New Roman"/>
          <w:sz w:val="20"/>
        </w:rPr>
        <w:t xml:space="preserve"> </w:t>
      </w:r>
      <w:r w:rsidRPr="00955256">
        <w:rPr>
          <w:rFonts w:ascii="Times New Roman" w:hAnsi="Times New Roman" w:cs="Times New Roman"/>
          <w:sz w:val="20"/>
        </w:rPr>
        <w:t>This qualitative study used conventional content analysis with a descriptive exploratory approach to investigate the experiences of Iranian nurses.</w:t>
      </w:r>
      <w:r w:rsidRPr="00955256">
        <w:t xml:space="preserve"> </w:t>
      </w:r>
      <w:r w:rsidRPr="00955256">
        <w:rPr>
          <w:rFonts w:ascii="Times New Roman" w:hAnsi="Times New Roman" w:cs="Times New Roman"/>
          <w:sz w:val="20"/>
        </w:rPr>
        <w:t>Between September 2020 and April 2021, we conducted semi-structured and</w:t>
      </w:r>
      <w:r>
        <w:rPr>
          <w:rFonts w:ascii="Times New Roman" w:hAnsi="Times New Roman" w:cs="Times New Roman"/>
          <w:sz w:val="20"/>
        </w:rPr>
        <w:t xml:space="preserve"> </w:t>
      </w:r>
      <w:r w:rsidRPr="00955256">
        <w:rPr>
          <w:rFonts w:ascii="Times New Roman" w:hAnsi="Times New Roman" w:cs="Times New Roman"/>
          <w:sz w:val="20"/>
        </w:rPr>
        <w:t>in-depth interviews with 22 employed nurses, recruited via a purposeful method. Age, sex, work experience, degree of education, marital status, and hospital and ward type were observed to acquire rich information.</w:t>
      </w:r>
    </w:p>
    <w:p w:rsidR="00955256" w:rsidRDefault="00955256" w:rsidP="00955256">
      <w:pPr>
        <w:jc w:val="both"/>
        <w:rPr>
          <w:rFonts w:ascii="Times New Roman" w:hAnsi="Times New Roman" w:cs="Times New Roman"/>
          <w:sz w:val="20"/>
        </w:rPr>
      </w:pPr>
      <w:r w:rsidRPr="00955256">
        <w:rPr>
          <w:rFonts w:ascii="Times New Roman" w:hAnsi="Times New Roman" w:cs="Times New Roman"/>
          <w:b/>
          <w:sz w:val="20"/>
        </w:rPr>
        <w:t xml:space="preserve">Results: </w:t>
      </w:r>
      <w:r w:rsidRPr="00955256">
        <w:rPr>
          <w:rFonts w:ascii="Times New Roman" w:hAnsi="Times New Roman" w:cs="Times New Roman"/>
          <w:sz w:val="20"/>
        </w:rPr>
        <w:t>The study’s data produce</w:t>
      </w:r>
      <w:r>
        <w:rPr>
          <w:rFonts w:ascii="Times New Roman" w:hAnsi="Times New Roman" w:cs="Times New Roman"/>
          <w:sz w:val="20"/>
        </w:rPr>
        <w:t>d 354 codes, 1 main category, 5</w:t>
      </w:r>
      <w:r w:rsidRPr="00955256">
        <w:rPr>
          <w:rFonts w:ascii="Times New Roman" w:hAnsi="Times New Roman" w:cs="Times New Roman"/>
          <w:sz w:val="20"/>
        </w:rPr>
        <w:t xml:space="preserve"> categories,</w:t>
      </w:r>
      <w:r>
        <w:rPr>
          <w:rFonts w:ascii="Times New Roman" w:hAnsi="Times New Roman" w:cs="Times New Roman"/>
          <w:sz w:val="20"/>
        </w:rPr>
        <w:t xml:space="preserve"> </w:t>
      </w:r>
      <w:r w:rsidRPr="00955256">
        <w:rPr>
          <w:rFonts w:ascii="Times New Roman" w:hAnsi="Times New Roman" w:cs="Times New Roman"/>
          <w:sz w:val="20"/>
        </w:rPr>
        <w:t xml:space="preserve">and 23 sub categories. The main category of nurses’ sexual harassment in the workplace is divided into five categories: verbal, physical, visual, seduction, and </w:t>
      </w:r>
      <w:r w:rsidRPr="00955256">
        <w:rPr>
          <w:rFonts w:ascii="Times New Roman" w:hAnsi="Times New Roman" w:cs="Times New Roman"/>
          <w:sz w:val="20"/>
        </w:rPr>
        <w:t>cyber sexual</w:t>
      </w:r>
      <w:r w:rsidRPr="00955256">
        <w:rPr>
          <w:rFonts w:ascii="Times New Roman" w:hAnsi="Times New Roman" w:cs="Times New Roman"/>
          <w:sz w:val="20"/>
        </w:rPr>
        <w:t xml:space="preserve"> harassment. The most and least common types of harassment were verbal and </w:t>
      </w:r>
      <w:r w:rsidRPr="00955256">
        <w:rPr>
          <w:rFonts w:ascii="Times New Roman" w:hAnsi="Times New Roman" w:cs="Times New Roman"/>
          <w:sz w:val="20"/>
        </w:rPr>
        <w:t>cyber sexual</w:t>
      </w:r>
      <w:r w:rsidRPr="00955256">
        <w:rPr>
          <w:rFonts w:ascii="Times New Roman" w:hAnsi="Times New Roman" w:cs="Times New Roman"/>
          <w:sz w:val="20"/>
        </w:rPr>
        <w:t xml:space="preserve"> harassment, respectively. Nurse harassment was perpetrated by patients and their families, physicians, colleagues, and other</w:t>
      </w:r>
      <w:r w:rsidRPr="00955256">
        <w:t xml:space="preserve"> </w:t>
      </w:r>
      <w:r w:rsidRPr="00955256">
        <w:rPr>
          <w:rFonts w:ascii="Times New Roman" w:hAnsi="Times New Roman" w:cs="Times New Roman"/>
          <w:sz w:val="20"/>
        </w:rPr>
        <w:t>hospital</w:t>
      </w:r>
      <w:r>
        <w:rPr>
          <w:rFonts w:ascii="Times New Roman" w:hAnsi="Times New Roman" w:cs="Times New Roman"/>
          <w:sz w:val="20"/>
        </w:rPr>
        <w:t xml:space="preserve"> </w:t>
      </w:r>
      <w:r w:rsidRPr="00955256">
        <w:rPr>
          <w:rFonts w:ascii="Times New Roman" w:hAnsi="Times New Roman" w:cs="Times New Roman"/>
          <w:sz w:val="20"/>
        </w:rPr>
        <w:t>personnel.</w:t>
      </w:r>
    </w:p>
    <w:p w:rsidR="00955256" w:rsidRDefault="00955256" w:rsidP="00955256">
      <w:pPr>
        <w:jc w:val="both"/>
        <w:rPr>
          <w:rFonts w:ascii="Times New Roman" w:hAnsi="Times New Roman" w:cs="Times New Roman"/>
          <w:sz w:val="20"/>
        </w:rPr>
      </w:pPr>
      <w:r w:rsidRPr="00955256">
        <w:rPr>
          <w:rFonts w:ascii="Times New Roman" w:hAnsi="Times New Roman" w:cs="Times New Roman"/>
          <w:b/>
          <w:sz w:val="20"/>
        </w:rPr>
        <w:t>Conclusion:</w:t>
      </w:r>
      <w:r>
        <w:rPr>
          <w:rFonts w:ascii="Times New Roman" w:hAnsi="Times New Roman" w:cs="Times New Roman"/>
          <w:sz w:val="20"/>
        </w:rPr>
        <w:t xml:space="preserve"> </w:t>
      </w:r>
      <w:r w:rsidRPr="00955256">
        <w:rPr>
          <w:rFonts w:ascii="Times New Roman" w:hAnsi="Times New Roman" w:cs="Times New Roman"/>
          <w:sz w:val="20"/>
        </w:rPr>
        <w:t>According to the findings of th</w:t>
      </w:r>
      <w:bookmarkStart w:id="0" w:name="_GoBack"/>
      <w:bookmarkEnd w:id="0"/>
      <w:r w:rsidRPr="00955256">
        <w:rPr>
          <w:rFonts w:ascii="Times New Roman" w:hAnsi="Times New Roman" w:cs="Times New Roman"/>
          <w:sz w:val="20"/>
        </w:rPr>
        <w:t>is study, the majority of nurses have been subjected to sexual harassment in the workplace in various forms. Given the negative consequences of workplace harassment, managers and policymakers should develop guidelines in the areas of workplace ethics, legal accountability, and workplace safety. There is also a need to develop training programs for nurses to improve their coping skills. More quantitative and qualitative research in other healthcare groups is needed to confirm the findings of this study.</w:t>
      </w:r>
    </w:p>
    <w:p w:rsidR="007A07FE" w:rsidRPr="007A07FE" w:rsidRDefault="007A07FE" w:rsidP="007A07FE">
      <w:pPr>
        <w:rPr>
          <w:rFonts w:ascii="Times New Roman" w:hAnsi="Times New Roman" w:cs="Times New Roman"/>
          <w:b/>
          <w:sz w:val="24"/>
        </w:rPr>
      </w:pPr>
      <w:commentRangeStart w:id="1"/>
      <w:r w:rsidRPr="007A07FE">
        <w:rPr>
          <w:rFonts w:ascii="Times New Roman" w:hAnsi="Times New Roman" w:cs="Times New Roman"/>
          <w:b/>
          <w:sz w:val="24"/>
        </w:rPr>
        <w:t>References</w:t>
      </w:r>
      <w:commentRangeEnd w:id="1"/>
      <w:r>
        <w:rPr>
          <w:rStyle w:val="CommentReference"/>
        </w:rPr>
        <w:commentReference w:id="1"/>
      </w:r>
    </w:p>
    <w:p w:rsidR="00955256" w:rsidRPr="00955256" w:rsidRDefault="00955256" w:rsidP="00955256">
      <w:pPr>
        <w:rPr>
          <w:rFonts w:ascii="Times New Roman" w:hAnsi="Times New Roman" w:cs="Times New Roman"/>
          <w:b/>
          <w:sz w:val="24"/>
        </w:rPr>
      </w:pPr>
      <w:r w:rsidRPr="00955256">
        <w:rPr>
          <w:rFonts w:ascii="Times New Roman" w:hAnsi="Times New Roman" w:cs="Times New Roman"/>
          <w:b/>
          <w:sz w:val="24"/>
        </w:rPr>
        <w:t>Biography</w:t>
      </w:r>
    </w:p>
    <w:p w:rsidR="00955256" w:rsidRPr="00955256" w:rsidRDefault="00955256" w:rsidP="00955256">
      <w:pPr>
        <w:jc w:val="both"/>
        <w:rPr>
          <w:rFonts w:ascii="Times New Roman" w:hAnsi="Times New Roman" w:cs="Times New Roman"/>
          <w:sz w:val="20"/>
        </w:rPr>
      </w:pPr>
      <w:r w:rsidRPr="00955256">
        <w:rPr>
          <w:rFonts w:ascii="Times New Roman" w:hAnsi="Times New Roman" w:cs="Times New Roman"/>
          <w:sz w:val="20"/>
        </w:rPr>
        <w:t xml:space="preserve">Mohammad </w:t>
      </w:r>
      <w:proofErr w:type="spellStart"/>
      <w:r w:rsidRPr="00955256">
        <w:rPr>
          <w:rFonts w:ascii="Times New Roman" w:hAnsi="Times New Roman" w:cs="Times New Roman"/>
          <w:sz w:val="20"/>
        </w:rPr>
        <w:t>Hossein</w:t>
      </w:r>
      <w:proofErr w:type="spellEnd"/>
      <w:r w:rsidRPr="00955256">
        <w:rPr>
          <w:rFonts w:ascii="Times New Roman" w:hAnsi="Times New Roman" w:cs="Times New Roman"/>
          <w:sz w:val="20"/>
        </w:rPr>
        <w:t xml:space="preserve"> </w:t>
      </w:r>
      <w:proofErr w:type="spellStart"/>
      <w:r w:rsidRPr="00955256">
        <w:rPr>
          <w:rFonts w:ascii="Times New Roman" w:hAnsi="Times New Roman" w:cs="Times New Roman"/>
          <w:sz w:val="20"/>
        </w:rPr>
        <w:t>Fattahi</w:t>
      </w:r>
      <w:proofErr w:type="spellEnd"/>
      <w:r w:rsidRPr="00955256">
        <w:rPr>
          <w:rFonts w:ascii="Times New Roman" w:hAnsi="Times New Roman" w:cs="Times New Roman"/>
          <w:sz w:val="20"/>
        </w:rPr>
        <w:t xml:space="preserve"> </w:t>
      </w:r>
      <w:proofErr w:type="spellStart"/>
      <w:r w:rsidRPr="00955256">
        <w:rPr>
          <w:rFonts w:ascii="Times New Roman" w:hAnsi="Times New Roman" w:cs="Times New Roman"/>
          <w:sz w:val="20"/>
        </w:rPr>
        <w:t>Toqroljerdi</w:t>
      </w:r>
      <w:proofErr w:type="spellEnd"/>
      <w:r w:rsidRPr="00955256">
        <w:rPr>
          <w:rFonts w:ascii="Times New Roman" w:hAnsi="Times New Roman" w:cs="Times New Roman"/>
          <w:sz w:val="20"/>
        </w:rPr>
        <w:t xml:space="preserve"> is an undergraduate student of nursing at Kerman university of medical sciences, it's been over a year that he has entered nursing student research committee, prior to that he was interested in research so he started his first research project named "Investigation the use of complementary and alternative medicine and its association with sexual function and quality of life among prostate cancer patients referred to oncology vaccination in 2020" and after that he participated in national </w:t>
      </w:r>
      <w:r w:rsidR="00793CEF" w:rsidRPr="00955256">
        <w:rPr>
          <w:rFonts w:ascii="Times New Roman" w:hAnsi="Times New Roman" w:cs="Times New Roman"/>
          <w:sz w:val="20"/>
        </w:rPr>
        <w:t>COVID</w:t>
      </w:r>
      <w:r w:rsidRPr="00955256">
        <w:rPr>
          <w:rFonts w:ascii="Times New Roman" w:hAnsi="Times New Roman" w:cs="Times New Roman"/>
          <w:sz w:val="20"/>
        </w:rPr>
        <w:t>-19 vaccination Monitoring project in Iran and he was active in data collection section of this national project in Kerman, Iran in different vaccination centers and later on he participated in case's weekly follow up in this project. Also</w:t>
      </w:r>
      <w:r>
        <w:rPr>
          <w:rFonts w:ascii="Times New Roman" w:hAnsi="Times New Roman" w:cs="Times New Roman"/>
          <w:sz w:val="20"/>
        </w:rPr>
        <w:t xml:space="preserve"> he Presented “Effectiveness of </w:t>
      </w:r>
      <w:r w:rsidRPr="00955256">
        <w:rPr>
          <w:rFonts w:ascii="Times New Roman" w:hAnsi="Times New Roman" w:cs="Times New Roman"/>
          <w:sz w:val="20"/>
        </w:rPr>
        <w:t>Virtual Resilience Training on Assertiveness in Student Girls Aged 9–10 Years: A 1-Month Follow-</w:t>
      </w:r>
      <w:r w:rsidRPr="00955256">
        <w:rPr>
          <w:rFonts w:ascii="Times New Roman" w:hAnsi="Times New Roman" w:cs="Times New Roman"/>
          <w:sz w:val="20"/>
        </w:rPr>
        <w:t>Up”</w:t>
      </w:r>
      <w:r w:rsidRPr="00955256">
        <w:rPr>
          <w:rFonts w:ascii="Times New Roman" w:hAnsi="Times New Roman" w:cs="Times New Roman"/>
          <w:sz w:val="20"/>
        </w:rPr>
        <w:t xml:space="preserve"> at International E-Conference on Pediatrics and Neonatology on April 25, 2022.</w:t>
      </w:r>
    </w:p>
    <w:sectPr w:rsidR="00955256" w:rsidRPr="0095525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17T15:18:00Z" w:initials="SS">
    <w:p w:rsidR="007A07FE" w:rsidRDefault="007A07FE">
      <w:pPr>
        <w:pStyle w:val="CommentText"/>
      </w:pPr>
      <w:r>
        <w:rPr>
          <w:rStyle w:val="CommentReference"/>
        </w:rPr>
        <w:annotationRef/>
      </w:r>
      <w:r>
        <w:t>Add references from speaker abstract and cite them in the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256"/>
    <w:rsid w:val="003C2E96"/>
    <w:rsid w:val="00793CEF"/>
    <w:rsid w:val="007A07FE"/>
    <w:rsid w:val="00955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07FE"/>
    <w:rPr>
      <w:sz w:val="16"/>
      <w:szCs w:val="16"/>
    </w:rPr>
  </w:style>
  <w:style w:type="paragraph" w:styleId="CommentText">
    <w:name w:val="annotation text"/>
    <w:basedOn w:val="Normal"/>
    <w:link w:val="CommentTextChar"/>
    <w:uiPriority w:val="99"/>
    <w:semiHidden/>
    <w:unhideWhenUsed/>
    <w:rsid w:val="007A07FE"/>
    <w:pPr>
      <w:spacing w:line="240" w:lineRule="auto"/>
    </w:pPr>
    <w:rPr>
      <w:sz w:val="20"/>
      <w:szCs w:val="20"/>
    </w:rPr>
  </w:style>
  <w:style w:type="character" w:customStyle="1" w:styleId="CommentTextChar">
    <w:name w:val="Comment Text Char"/>
    <w:basedOn w:val="DefaultParagraphFont"/>
    <w:link w:val="CommentText"/>
    <w:uiPriority w:val="99"/>
    <w:semiHidden/>
    <w:rsid w:val="007A07FE"/>
    <w:rPr>
      <w:sz w:val="20"/>
      <w:szCs w:val="20"/>
    </w:rPr>
  </w:style>
  <w:style w:type="paragraph" w:styleId="CommentSubject">
    <w:name w:val="annotation subject"/>
    <w:basedOn w:val="CommentText"/>
    <w:next w:val="CommentText"/>
    <w:link w:val="CommentSubjectChar"/>
    <w:uiPriority w:val="99"/>
    <w:semiHidden/>
    <w:unhideWhenUsed/>
    <w:rsid w:val="007A07FE"/>
    <w:rPr>
      <w:b/>
      <w:bCs/>
    </w:rPr>
  </w:style>
  <w:style w:type="character" w:customStyle="1" w:styleId="CommentSubjectChar">
    <w:name w:val="Comment Subject Char"/>
    <w:basedOn w:val="CommentTextChar"/>
    <w:link w:val="CommentSubject"/>
    <w:uiPriority w:val="99"/>
    <w:semiHidden/>
    <w:rsid w:val="007A07FE"/>
    <w:rPr>
      <w:b/>
      <w:bCs/>
      <w:sz w:val="20"/>
      <w:szCs w:val="20"/>
    </w:rPr>
  </w:style>
  <w:style w:type="paragraph" w:styleId="BalloonText">
    <w:name w:val="Balloon Text"/>
    <w:basedOn w:val="Normal"/>
    <w:link w:val="BalloonTextChar"/>
    <w:uiPriority w:val="99"/>
    <w:semiHidden/>
    <w:unhideWhenUsed/>
    <w:rsid w:val="007A0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7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07FE"/>
    <w:rPr>
      <w:sz w:val="16"/>
      <w:szCs w:val="16"/>
    </w:rPr>
  </w:style>
  <w:style w:type="paragraph" w:styleId="CommentText">
    <w:name w:val="annotation text"/>
    <w:basedOn w:val="Normal"/>
    <w:link w:val="CommentTextChar"/>
    <w:uiPriority w:val="99"/>
    <w:semiHidden/>
    <w:unhideWhenUsed/>
    <w:rsid w:val="007A07FE"/>
    <w:pPr>
      <w:spacing w:line="240" w:lineRule="auto"/>
    </w:pPr>
    <w:rPr>
      <w:sz w:val="20"/>
      <w:szCs w:val="20"/>
    </w:rPr>
  </w:style>
  <w:style w:type="character" w:customStyle="1" w:styleId="CommentTextChar">
    <w:name w:val="Comment Text Char"/>
    <w:basedOn w:val="DefaultParagraphFont"/>
    <w:link w:val="CommentText"/>
    <w:uiPriority w:val="99"/>
    <w:semiHidden/>
    <w:rsid w:val="007A07FE"/>
    <w:rPr>
      <w:sz w:val="20"/>
      <w:szCs w:val="20"/>
    </w:rPr>
  </w:style>
  <w:style w:type="paragraph" w:styleId="CommentSubject">
    <w:name w:val="annotation subject"/>
    <w:basedOn w:val="CommentText"/>
    <w:next w:val="CommentText"/>
    <w:link w:val="CommentSubjectChar"/>
    <w:uiPriority w:val="99"/>
    <w:semiHidden/>
    <w:unhideWhenUsed/>
    <w:rsid w:val="007A07FE"/>
    <w:rPr>
      <w:b/>
      <w:bCs/>
    </w:rPr>
  </w:style>
  <w:style w:type="character" w:customStyle="1" w:styleId="CommentSubjectChar">
    <w:name w:val="Comment Subject Char"/>
    <w:basedOn w:val="CommentTextChar"/>
    <w:link w:val="CommentSubject"/>
    <w:uiPriority w:val="99"/>
    <w:semiHidden/>
    <w:rsid w:val="007A07FE"/>
    <w:rPr>
      <w:b/>
      <w:bCs/>
      <w:sz w:val="20"/>
      <w:szCs w:val="20"/>
    </w:rPr>
  </w:style>
  <w:style w:type="paragraph" w:styleId="BalloonText">
    <w:name w:val="Balloon Text"/>
    <w:basedOn w:val="Normal"/>
    <w:link w:val="BalloonTextChar"/>
    <w:uiPriority w:val="99"/>
    <w:semiHidden/>
    <w:unhideWhenUsed/>
    <w:rsid w:val="007A0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7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2022-06-17T09:36:00Z</dcterms:created>
  <dcterms:modified xsi:type="dcterms:W3CDTF">2022-06-17T09:48:00Z</dcterms:modified>
</cp:coreProperties>
</file>