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F9A" w:rsidRDefault="0095333A">
      <w:pPr>
        <w:rPr>
          <w:rFonts w:ascii="Times New Roman" w:hAnsi="Times New Roman" w:cs="Times New Roman"/>
          <w:b/>
          <w:sz w:val="32"/>
        </w:rPr>
      </w:pP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engine for </w:t>
      </w: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cooler with different heating and cooling temperature</w:t>
      </w:r>
    </w:p>
    <w:p w:rsidR="0095333A" w:rsidRDefault="0095333A">
      <w:pPr>
        <w:rPr>
          <w:rFonts w:ascii="Times New Roman" w:hAnsi="Times New Roman" w:cs="Times New Roman"/>
          <w:sz w:val="24"/>
        </w:rPr>
      </w:pPr>
      <w:proofErr w:type="spellStart"/>
      <w:r w:rsidRPr="0095333A">
        <w:rPr>
          <w:rFonts w:ascii="Times New Roman" w:hAnsi="Times New Roman" w:cs="Times New Roman"/>
          <w:sz w:val="24"/>
        </w:rPr>
        <w:t>Irna</w:t>
      </w:r>
      <w:proofErr w:type="spellEnd"/>
      <w:r w:rsidRPr="0095333A">
        <w:rPr>
          <w:rFonts w:ascii="Times New Roman" w:hAnsi="Times New Roman" w:cs="Times New Roman"/>
          <w:sz w:val="24"/>
        </w:rPr>
        <w:t xml:space="preserve"> </w:t>
      </w:r>
      <w:proofErr w:type="spellStart"/>
      <w:r w:rsidRPr="0095333A">
        <w:rPr>
          <w:rFonts w:ascii="Times New Roman" w:hAnsi="Times New Roman" w:cs="Times New Roman"/>
          <w:sz w:val="24"/>
        </w:rPr>
        <w:t>Farikhah</w:t>
      </w:r>
      <w:proofErr w:type="spellEnd"/>
    </w:p>
    <w:p w:rsidR="0095333A" w:rsidRDefault="0095333A" w:rsidP="0095333A">
      <w:pPr>
        <w:rPr>
          <w:rFonts w:ascii="Times New Roman" w:hAnsi="Times New Roman" w:cs="Times New Roman"/>
        </w:rPr>
      </w:pPr>
      <w:proofErr w:type="spellStart"/>
      <w:r w:rsidRPr="0095333A">
        <w:rPr>
          <w:rFonts w:ascii="Times New Roman" w:hAnsi="Times New Roman" w:cs="Times New Roman"/>
        </w:rPr>
        <w:t>Universitas</w:t>
      </w:r>
      <w:proofErr w:type="spellEnd"/>
      <w:r w:rsidRPr="0095333A">
        <w:rPr>
          <w:rFonts w:ascii="Times New Roman" w:hAnsi="Times New Roman" w:cs="Times New Roman"/>
        </w:rPr>
        <w:t xml:space="preserve"> PGRI Semarang, Indonesia</w:t>
      </w:r>
    </w:p>
    <w:p w:rsidR="0095333A" w:rsidRPr="0095333A" w:rsidRDefault="0095333A" w:rsidP="0095333A">
      <w:pPr>
        <w:jc w:val="center"/>
        <w:rPr>
          <w:rFonts w:ascii="Times New Roman" w:hAnsi="Times New Roman" w:cs="Times New Roman"/>
          <w:b/>
          <w:sz w:val="24"/>
        </w:rPr>
      </w:pPr>
      <w:r w:rsidRPr="0095333A">
        <w:rPr>
          <w:rFonts w:ascii="Times New Roman" w:hAnsi="Times New Roman" w:cs="Times New Roman"/>
          <w:b/>
          <w:sz w:val="24"/>
        </w:rPr>
        <w:t>Abstract</w:t>
      </w:r>
    </w:p>
    <w:p w:rsidR="0095333A" w:rsidRDefault="0095333A" w:rsidP="0095333A">
      <w:pPr>
        <w:jc w:val="both"/>
        <w:rPr>
          <w:rFonts w:ascii="Times New Roman" w:hAnsi="Times New Roman" w:cs="Times New Roman"/>
          <w:sz w:val="20"/>
        </w:rPr>
      </w:pPr>
      <w:r w:rsidRPr="0095333A">
        <w:rPr>
          <w:rFonts w:ascii="Times New Roman" w:hAnsi="Times New Roman" w:cs="Times New Roman"/>
          <w:sz w:val="20"/>
        </w:rPr>
        <w:t xml:space="preserve">Handling thermal pollution due to the industrial waste heat is required to minimize the impact of the emitted thermal heat on the environment. There are some technologies that can be used to recovery the waste heat, one of which is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technology. In recent years, converting low-grade energy into valuable energy such as acoustic for driving cooler has become an applicable method to regain wasted thermal energy. The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engine can convert thermal into acoustic energy then the acoustic energy could be transferred for refrigeration.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technology can be divided into two parts: one is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engine and cooler. To design the cooler system having high efficiency and lower onset heating temperature, the varied cooling temperature is nu</w:t>
      </w:r>
      <w:r>
        <w:rPr>
          <w:rFonts w:ascii="Times New Roman" w:hAnsi="Times New Roman" w:cs="Times New Roman"/>
          <w:sz w:val="20"/>
        </w:rPr>
        <w:t xml:space="preserve">merically investigated from -15 </w:t>
      </w:r>
      <w:r w:rsidRPr="0095333A">
        <w:rPr>
          <w:rFonts w:ascii="Times New Roman" w:hAnsi="Times New Roman" w:cs="Times New Roman"/>
          <w:sz w:val="20"/>
        </w:rPr>
        <w:t>to</w:t>
      </w:r>
      <w:r>
        <w:rPr>
          <w:rFonts w:ascii="Times New Roman" w:hAnsi="Times New Roman" w:cs="Times New Roman"/>
          <w:sz w:val="20"/>
        </w:rPr>
        <w:t xml:space="preserve"> </w:t>
      </w:r>
      <w:r w:rsidRPr="0095333A">
        <w:rPr>
          <w:rFonts w:ascii="Times New Roman" w:hAnsi="Times New Roman" w:cs="Times New Roman"/>
          <w:sz w:val="20"/>
        </w:rPr>
        <w:t>15℃. The heating temperature generating acoust</w:t>
      </w:r>
      <w:r>
        <w:rPr>
          <w:rFonts w:ascii="Times New Roman" w:hAnsi="Times New Roman" w:cs="Times New Roman"/>
          <w:sz w:val="20"/>
        </w:rPr>
        <w:t>ic power can be decreased from 256 to 205℃. Moreover, 6</w:t>
      </w:r>
      <w:r w:rsidRPr="0095333A">
        <w:rPr>
          <w:rFonts w:ascii="Times New Roman" w:hAnsi="Times New Roman" w:cs="Times New Roman"/>
          <w:sz w:val="20"/>
        </w:rPr>
        <w:t>% of Thermodynamic upper limit value of the whole system is achieve and the efficiency of the engine, cool</w:t>
      </w:r>
      <w:r>
        <w:rPr>
          <w:rFonts w:ascii="Times New Roman" w:hAnsi="Times New Roman" w:cs="Times New Roman"/>
          <w:sz w:val="20"/>
        </w:rPr>
        <w:t>er and tube are 66%, 41% and 23</w:t>
      </w:r>
      <w:r w:rsidRPr="0095333A">
        <w:rPr>
          <w:rFonts w:ascii="Times New Roman" w:hAnsi="Times New Roman" w:cs="Times New Roman"/>
          <w:sz w:val="20"/>
        </w:rPr>
        <w:t>%, respectively when the cooling temperature is -15℃ and the heating temperature is 256℃.</w:t>
      </w:r>
    </w:p>
    <w:p w:rsidR="0095333A" w:rsidRDefault="0095333A" w:rsidP="0095333A">
      <w:pPr>
        <w:jc w:val="center"/>
        <w:rPr>
          <w:rFonts w:ascii="Times New Roman" w:hAnsi="Times New Roman" w:cs="Times New Roman"/>
          <w:sz w:val="20"/>
        </w:rPr>
      </w:pPr>
      <w:r>
        <w:rPr>
          <w:noProof/>
        </w:rPr>
        <w:drawing>
          <wp:inline distT="0" distB="0" distL="0" distR="0" wp14:anchorId="74C5EC6A" wp14:editId="680B877B">
            <wp:extent cx="3130905" cy="1909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4926" cy="1930013"/>
                    </a:xfrm>
                    <a:prstGeom prst="rect">
                      <a:avLst/>
                    </a:prstGeom>
                    <a:noFill/>
                    <a:ln>
                      <a:noFill/>
                    </a:ln>
                  </pic:spPr>
                </pic:pic>
              </a:graphicData>
            </a:graphic>
          </wp:inline>
        </w:drawing>
      </w:r>
    </w:p>
    <w:p w:rsidR="0095333A" w:rsidRDefault="0095333A" w:rsidP="0095333A">
      <w:pPr>
        <w:jc w:val="center"/>
        <w:rPr>
          <w:rFonts w:ascii="Times New Roman" w:hAnsi="Times New Roman" w:cs="Times New Roman"/>
          <w:b/>
          <w:i/>
          <w:sz w:val="18"/>
        </w:rPr>
      </w:pPr>
      <w:commentRangeStart w:id="0"/>
      <w:proofErr w:type="gramStart"/>
      <w:r w:rsidRPr="0095333A">
        <w:rPr>
          <w:rFonts w:ascii="Times New Roman" w:hAnsi="Times New Roman" w:cs="Times New Roman"/>
          <w:b/>
          <w:i/>
          <w:sz w:val="18"/>
        </w:rPr>
        <w:t>Figure 1.</w:t>
      </w:r>
      <w:commentRangeEnd w:id="0"/>
      <w:proofErr w:type="gramEnd"/>
      <w:r w:rsidR="00A85F4C">
        <w:rPr>
          <w:rStyle w:val="CommentReference"/>
        </w:rPr>
        <w:commentReference w:id="0"/>
      </w:r>
    </w:p>
    <w:p w:rsidR="0095333A" w:rsidRDefault="0095333A" w:rsidP="0095333A">
      <w:pPr>
        <w:jc w:val="center"/>
        <w:rPr>
          <w:rFonts w:ascii="Times New Roman" w:hAnsi="Times New Roman" w:cs="Times New Roman"/>
          <w:b/>
          <w:i/>
          <w:sz w:val="18"/>
        </w:rPr>
      </w:pPr>
      <w:r>
        <w:rPr>
          <w:noProof/>
        </w:rPr>
        <w:drawing>
          <wp:inline distT="0" distB="0" distL="0" distR="0" wp14:anchorId="7D0E7A84" wp14:editId="2F7F2206">
            <wp:extent cx="2904134" cy="174833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50167" cy="1776046"/>
                    </a:xfrm>
                    <a:prstGeom prst="rect">
                      <a:avLst/>
                    </a:prstGeom>
                    <a:noFill/>
                    <a:ln>
                      <a:noFill/>
                    </a:ln>
                  </pic:spPr>
                </pic:pic>
              </a:graphicData>
            </a:graphic>
          </wp:inline>
        </w:drawing>
      </w:r>
    </w:p>
    <w:p w:rsidR="0095333A" w:rsidRDefault="0095333A" w:rsidP="0095333A">
      <w:pPr>
        <w:jc w:val="center"/>
        <w:rPr>
          <w:rFonts w:ascii="Times New Roman" w:hAnsi="Times New Roman" w:cs="Times New Roman"/>
          <w:b/>
          <w:i/>
          <w:sz w:val="18"/>
        </w:rPr>
      </w:pPr>
      <w:bookmarkStart w:id="1" w:name="_GoBack"/>
      <w:bookmarkEnd w:id="1"/>
      <w:commentRangeStart w:id="2"/>
      <w:proofErr w:type="gramStart"/>
      <w:r>
        <w:rPr>
          <w:rFonts w:ascii="Times New Roman" w:hAnsi="Times New Roman" w:cs="Times New Roman"/>
          <w:b/>
          <w:i/>
          <w:sz w:val="18"/>
        </w:rPr>
        <w:t>Figure 2</w:t>
      </w:r>
      <w:r w:rsidRPr="0095333A">
        <w:rPr>
          <w:rFonts w:ascii="Times New Roman" w:hAnsi="Times New Roman" w:cs="Times New Roman"/>
          <w:b/>
          <w:i/>
          <w:sz w:val="18"/>
        </w:rPr>
        <w:t>.</w:t>
      </w:r>
      <w:commentRangeEnd w:id="2"/>
      <w:proofErr w:type="gramEnd"/>
      <w:r w:rsidR="00A85F4C">
        <w:rPr>
          <w:rStyle w:val="CommentReference"/>
        </w:rPr>
        <w:commentReference w:id="2"/>
      </w:r>
    </w:p>
    <w:p w:rsidR="0095333A" w:rsidRPr="0095333A" w:rsidRDefault="0095333A" w:rsidP="0095333A">
      <w:pPr>
        <w:rPr>
          <w:rFonts w:ascii="Times New Roman" w:hAnsi="Times New Roman" w:cs="Times New Roman"/>
          <w:b/>
          <w:sz w:val="24"/>
        </w:rPr>
      </w:pPr>
      <w:r w:rsidRPr="0095333A">
        <w:rPr>
          <w:rFonts w:ascii="Times New Roman" w:hAnsi="Times New Roman" w:cs="Times New Roman"/>
          <w:b/>
          <w:sz w:val="24"/>
        </w:rPr>
        <w:lastRenderedPageBreak/>
        <w:t>Biography</w:t>
      </w:r>
    </w:p>
    <w:p w:rsidR="0095333A" w:rsidRPr="0095333A" w:rsidRDefault="0095333A" w:rsidP="0095333A">
      <w:pPr>
        <w:jc w:val="both"/>
        <w:rPr>
          <w:rFonts w:ascii="Times New Roman" w:hAnsi="Times New Roman" w:cs="Times New Roman"/>
          <w:sz w:val="20"/>
        </w:rPr>
      </w:pPr>
      <w:proofErr w:type="spellStart"/>
      <w:r>
        <w:rPr>
          <w:rFonts w:ascii="Times New Roman" w:hAnsi="Times New Roman" w:cs="Times New Roman"/>
          <w:sz w:val="20"/>
        </w:rPr>
        <w:t>Irna</w:t>
      </w:r>
      <w:proofErr w:type="spellEnd"/>
      <w:r>
        <w:rPr>
          <w:rFonts w:ascii="Times New Roman" w:hAnsi="Times New Roman" w:cs="Times New Roman"/>
          <w:sz w:val="20"/>
        </w:rPr>
        <w:t xml:space="preserve"> </w:t>
      </w:r>
      <w:proofErr w:type="spellStart"/>
      <w:r>
        <w:rPr>
          <w:rFonts w:ascii="Times New Roman" w:hAnsi="Times New Roman" w:cs="Times New Roman"/>
          <w:sz w:val="20"/>
        </w:rPr>
        <w:t>Farikhah</w:t>
      </w:r>
      <w:proofErr w:type="spellEnd"/>
      <w:r>
        <w:rPr>
          <w:rFonts w:ascii="Times New Roman" w:hAnsi="Times New Roman" w:cs="Times New Roman"/>
          <w:sz w:val="20"/>
        </w:rPr>
        <w:t>, Ph</w:t>
      </w:r>
      <w:r w:rsidRPr="0095333A">
        <w:rPr>
          <w:rFonts w:ascii="Times New Roman" w:hAnsi="Times New Roman" w:cs="Times New Roman"/>
          <w:sz w:val="20"/>
        </w:rPr>
        <w:t xml:space="preserve">D is currently an Assistant Professor at Mechanical Engineering,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PGRI Semarang, Indonesia. </w:t>
      </w:r>
      <w:r>
        <w:rPr>
          <w:rFonts w:ascii="Times New Roman" w:hAnsi="Times New Roman" w:cs="Times New Roman"/>
          <w:sz w:val="20"/>
        </w:rPr>
        <w:t>She holds a Ph</w:t>
      </w:r>
      <w:r w:rsidRPr="0095333A">
        <w:rPr>
          <w:rFonts w:ascii="Times New Roman" w:hAnsi="Times New Roman" w:cs="Times New Roman"/>
          <w:sz w:val="20"/>
        </w:rPr>
        <w:t xml:space="preserve">D degree from Tokyo University of Agriculture and Technology Japan majoring in System Engineering. Moreover, she published some articles in some International Journals and Proceedings from International Conferences in Singapore, Tokyo and London. In 2019, she got scholarship from Turkish government as a research fellowship in Department of Mechanical Engineering, </w:t>
      </w:r>
      <w:proofErr w:type="spellStart"/>
      <w:r w:rsidRPr="0095333A">
        <w:rPr>
          <w:rFonts w:ascii="Times New Roman" w:hAnsi="Times New Roman" w:cs="Times New Roman"/>
          <w:sz w:val="20"/>
        </w:rPr>
        <w:t>Celal</w:t>
      </w:r>
      <w:proofErr w:type="spellEnd"/>
      <w:r w:rsidRPr="0095333A">
        <w:rPr>
          <w:rFonts w:ascii="Times New Roman" w:hAnsi="Times New Roman" w:cs="Times New Roman"/>
          <w:sz w:val="20"/>
        </w:rPr>
        <w:t xml:space="preserve"> Bayar University, Turkey. In 2020, she has appointed as a visiting research fellow at the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Malaysia Perlis (</w:t>
      </w:r>
      <w:proofErr w:type="spellStart"/>
      <w:r w:rsidRPr="0095333A">
        <w:rPr>
          <w:rFonts w:ascii="Times New Roman" w:hAnsi="Times New Roman" w:cs="Times New Roman"/>
          <w:sz w:val="20"/>
        </w:rPr>
        <w:t>UniMAP</w:t>
      </w:r>
      <w:proofErr w:type="spellEnd"/>
      <w:r w:rsidRPr="0095333A">
        <w:rPr>
          <w:rFonts w:ascii="Times New Roman" w:hAnsi="Times New Roman" w:cs="Times New Roman"/>
          <w:sz w:val="20"/>
        </w:rPr>
        <w:t xml:space="preserve">). She </w:t>
      </w:r>
      <w:r>
        <w:rPr>
          <w:rFonts w:ascii="Times New Roman" w:hAnsi="Times New Roman" w:cs="Times New Roman"/>
          <w:sz w:val="20"/>
        </w:rPr>
        <w:t xml:space="preserve">is </w:t>
      </w:r>
      <w:r w:rsidRPr="0095333A">
        <w:rPr>
          <w:rFonts w:ascii="Times New Roman" w:hAnsi="Times New Roman" w:cs="Times New Roman"/>
          <w:sz w:val="20"/>
        </w:rPr>
        <w:t>also a member of World Society of Sustainable Energy Technologies (WSSET).</w:t>
      </w:r>
    </w:p>
    <w:p w:rsidR="0095333A" w:rsidRPr="0095333A" w:rsidRDefault="0095333A" w:rsidP="0095333A">
      <w:pPr>
        <w:jc w:val="center"/>
        <w:rPr>
          <w:rFonts w:ascii="Times New Roman" w:hAnsi="Times New Roman" w:cs="Times New Roman"/>
          <w:b/>
          <w:i/>
          <w:sz w:val="18"/>
        </w:rPr>
      </w:pPr>
    </w:p>
    <w:p w:rsidR="0095333A" w:rsidRPr="0095333A" w:rsidRDefault="0095333A">
      <w:pPr>
        <w:rPr>
          <w:rFonts w:ascii="Times New Roman" w:hAnsi="Times New Roman" w:cs="Times New Roman"/>
          <w:sz w:val="24"/>
        </w:rPr>
      </w:pPr>
    </w:p>
    <w:sectPr w:rsidR="0095333A" w:rsidRPr="0095333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6T15:24:00Z" w:initials="SS">
    <w:p w:rsidR="00A85F4C" w:rsidRDefault="00A85F4C">
      <w:pPr>
        <w:pStyle w:val="CommentText"/>
      </w:pPr>
      <w:r>
        <w:rPr>
          <w:rStyle w:val="CommentReference"/>
        </w:rPr>
        <w:annotationRef/>
      </w:r>
      <w:r>
        <w:t>Add figure description</w:t>
      </w:r>
    </w:p>
  </w:comment>
  <w:comment w:id="2" w:author="Swetha Sandala" w:date="2022-06-16T15:24:00Z" w:initials="SS">
    <w:p w:rsidR="00A85F4C" w:rsidRDefault="00A85F4C">
      <w:pPr>
        <w:pStyle w:val="CommentText"/>
      </w:pPr>
      <w:r>
        <w:rPr>
          <w:rStyle w:val="CommentReference"/>
        </w:rPr>
        <w:annotationRef/>
      </w:r>
      <w:r>
        <w:rPr>
          <w:rStyle w:val="CommentReference"/>
        </w:rPr>
        <w:annotationRef/>
      </w:r>
      <w:r>
        <w:t>Add figure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3A"/>
    <w:rsid w:val="00087F9A"/>
    <w:rsid w:val="000D6A7E"/>
    <w:rsid w:val="0095333A"/>
    <w:rsid w:val="00A8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306</Words>
  <Characters>1746</Characters>
  <Application>Microsoft Office Word</Application>
  <DocSecurity>0</DocSecurity>
  <Lines>14</Lines>
  <Paragraphs>4</Paragraphs>
  <ScaleCrop>false</ScaleCrop>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2022-06-16T09:43:00Z</dcterms:created>
  <dcterms:modified xsi:type="dcterms:W3CDTF">2022-06-16T09:54:00Z</dcterms:modified>
</cp:coreProperties>
</file>