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6A3D" w:rsidRDefault="00A26BF4" w:rsidP="00A26BF4">
      <w:pPr>
        <w:spacing w:after="100" w:afterAutospacing="1"/>
        <w:rPr>
          <w:rFonts w:ascii="Times New Roman" w:hAnsi="Times New Roman" w:cs="Times New Roman"/>
          <w:b/>
          <w:sz w:val="32"/>
          <w:szCs w:val="32"/>
        </w:rPr>
      </w:pPr>
      <w:r w:rsidRPr="00A26BF4">
        <w:rPr>
          <w:rFonts w:ascii="Times New Roman" w:hAnsi="Times New Roman" w:cs="Times New Roman"/>
          <w:b/>
          <w:sz w:val="32"/>
          <w:szCs w:val="32"/>
        </w:rPr>
        <w:t>Crowdsourcing cyber security experts to determine relevant topics during cyber security curriculum development efforts</w:t>
      </w:r>
    </w:p>
    <w:p w:rsidR="00A26BF4" w:rsidRDefault="00A26BF4" w:rsidP="00A26BF4">
      <w:pPr>
        <w:spacing w:after="240"/>
        <w:rPr>
          <w:rFonts w:ascii="Times New Roman" w:hAnsi="Times New Roman" w:cs="Times New Roman"/>
          <w:sz w:val="24"/>
          <w:szCs w:val="32"/>
        </w:rPr>
      </w:pPr>
      <w:r w:rsidRPr="00A26BF4">
        <w:rPr>
          <w:rFonts w:ascii="Times New Roman" w:hAnsi="Times New Roman" w:cs="Times New Roman"/>
          <w:sz w:val="24"/>
          <w:szCs w:val="32"/>
        </w:rPr>
        <w:t xml:space="preserve">Brian K. </w:t>
      </w:r>
      <w:proofErr w:type="spellStart"/>
      <w:r w:rsidRPr="00A26BF4">
        <w:rPr>
          <w:rFonts w:ascii="Times New Roman" w:hAnsi="Times New Roman" w:cs="Times New Roman"/>
          <w:sz w:val="24"/>
          <w:szCs w:val="32"/>
        </w:rPr>
        <w:t>Ngac</w:t>
      </w:r>
      <w:proofErr w:type="spellEnd"/>
    </w:p>
    <w:p w:rsidR="00A26BF4" w:rsidRDefault="00A26BF4" w:rsidP="00A26BF4">
      <w:pPr>
        <w:spacing w:after="100" w:afterAutospacing="1"/>
        <w:rPr>
          <w:rFonts w:ascii="Times New Roman" w:hAnsi="Times New Roman" w:cs="Times New Roman"/>
          <w:szCs w:val="32"/>
        </w:rPr>
      </w:pPr>
      <w:r w:rsidRPr="00A26BF4">
        <w:rPr>
          <w:rFonts w:ascii="Times New Roman" w:hAnsi="Times New Roman" w:cs="Times New Roman"/>
          <w:szCs w:val="32"/>
        </w:rPr>
        <w:t>Parsons Corporation &amp; George Mason University, USA</w:t>
      </w:r>
    </w:p>
    <w:p w:rsidR="00A26BF4" w:rsidRDefault="00A26BF4" w:rsidP="00A26BF4">
      <w:pPr>
        <w:spacing w:after="100" w:afterAutospacing="1"/>
        <w:jc w:val="center"/>
        <w:rPr>
          <w:rFonts w:ascii="Times New Roman" w:hAnsi="Times New Roman" w:cs="Times New Roman"/>
          <w:b/>
          <w:sz w:val="24"/>
          <w:szCs w:val="32"/>
        </w:rPr>
      </w:pPr>
      <w:r w:rsidRPr="00A26BF4">
        <w:rPr>
          <w:rFonts w:ascii="Times New Roman" w:hAnsi="Times New Roman" w:cs="Times New Roman"/>
          <w:b/>
          <w:sz w:val="24"/>
          <w:szCs w:val="32"/>
        </w:rPr>
        <w:t>Abstract</w:t>
      </w:r>
    </w:p>
    <w:p w:rsidR="00A26BF4" w:rsidRPr="00A26BF4" w:rsidRDefault="00A26BF4" w:rsidP="00C63DBB">
      <w:pPr>
        <w:spacing w:after="100" w:afterAutospacing="1"/>
        <w:jc w:val="both"/>
        <w:rPr>
          <w:rFonts w:ascii="Times New Roman" w:hAnsi="Times New Roman" w:cs="Times New Roman"/>
          <w:sz w:val="20"/>
          <w:szCs w:val="32"/>
        </w:rPr>
      </w:pPr>
      <w:r w:rsidRPr="00A26BF4">
        <w:rPr>
          <w:rFonts w:ascii="Times New Roman" w:hAnsi="Times New Roman" w:cs="Times New Roman"/>
          <w:sz w:val="20"/>
          <w:szCs w:val="32"/>
        </w:rPr>
        <w:t xml:space="preserve">The cyber security environment, its threats, and its defense strategies are constantly changing. Educational programs and their curriculum are known to be </w:t>
      </w:r>
      <w:r w:rsidR="00C63DBB" w:rsidRPr="00A26BF4">
        <w:rPr>
          <w:rFonts w:ascii="Times New Roman" w:hAnsi="Times New Roman" w:cs="Times New Roman"/>
          <w:sz w:val="20"/>
          <w:szCs w:val="32"/>
        </w:rPr>
        <w:t>slowing</w:t>
      </w:r>
      <w:r w:rsidRPr="00A26BF4">
        <w:rPr>
          <w:rFonts w:ascii="Times New Roman" w:hAnsi="Times New Roman" w:cs="Times New Roman"/>
          <w:sz w:val="20"/>
          <w:szCs w:val="32"/>
        </w:rPr>
        <w:t xml:space="preserve"> changing and at times out-of-date, resulting in content that may not be as relevant to their students and the ind</w:t>
      </w:r>
      <w:r>
        <w:rPr>
          <w:rFonts w:ascii="Times New Roman" w:hAnsi="Times New Roman" w:cs="Times New Roman"/>
          <w:sz w:val="20"/>
          <w:szCs w:val="32"/>
        </w:rPr>
        <w:t>ustry</w:t>
      </w:r>
      <w:r w:rsidR="00C63DBB">
        <w:rPr>
          <w:rFonts w:ascii="Times New Roman" w:hAnsi="Times New Roman" w:cs="Times New Roman"/>
          <w:sz w:val="20"/>
          <w:szCs w:val="32"/>
        </w:rPr>
        <w:t xml:space="preserve"> [1]</w:t>
      </w:r>
      <w:r>
        <w:rPr>
          <w:rFonts w:ascii="Times New Roman" w:hAnsi="Times New Roman" w:cs="Times New Roman"/>
          <w:sz w:val="20"/>
          <w:szCs w:val="32"/>
        </w:rPr>
        <w:t>. This presentation will 1</w:t>
      </w:r>
      <w:r w:rsidRPr="00A26BF4">
        <w:rPr>
          <w:rFonts w:ascii="Times New Roman" w:hAnsi="Times New Roman" w:cs="Times New Roman"/>
          <w:sz w:val="20"/>
          <w:szCs w:val="32"/>
        </w:rPr>
        <w:t xml:space="preserve">– present an overview of the curriculum development process when using curriculum committees and their hindrance, 2 – describe the concept of crowdsourcing and its benefits when using domain experts, 3 – propose the Curriculum Development using Crowdsourcing Framework (CDC-F) </w:t>
      </w:r>
      <w:r w:rsidR="00C63DBB">
        <w:rPr>
          <w:rFonts w:ascii="Times New Roman" w:hAnsi="Times New Roman" w:cs="Times New Roman"/>
          <w:sz w:val="20"/>
          <w:szCs w:val="32"/>
        </w:rPr>
        <w:t>(Figure 1)</w:t>
      </w:r>
      <w:r w:rsidR="00AB0446">
        <w:rPr>
          <w:rFonts w:ascii="Times New Roman" w:hAnsi="Times New Roman" w:cs="Times New Roman"/>
          <w:sz w:val="20"/>
          <w:szCs w:val="32"/>
        </w:rPr>
        <w:t xml:space="preserve"> </w:t>
      </w:r>
      <w:r w:rsidRPr="00A26BF4">
        <w:rPr>
          <w:rFonts w:ascii="Times New Roman" w:hAnsi="Times New Roman" w:cs="Times New Roman"/>
          <w:sz w:val="20"/>
          <w:szCs w:val="32"/>
        </w:rPr>
        <w:t>to integrate expert crowdsourcing into parts of the curriculum development process (specifically the identification of industry-relevant topics and sub-topics for further curriculum content development), 4 – present the process and results of an experiment utilizing the CDC-F, and 5 – discuss how the Parsons Digital Engineering Framework (PDEF) can utilize the expert crowd’s inputs to optimize a relevant list of Topics and Subtopics for the curriculum development decision-mak</w:t>
      </w:r>
      <w:bookmarkStart w:id="0" w:name="_GoBack"/>
      <w:bookmarkEnd w:id="0"/>
      <w:r w:rsidRPr="00A26BF4">
        <w:rPr>
          <w:rFonts w:ascii="Times New Roman" w:hAnsi="Times New Roman" w:cs="Times New Roman"/>
          <w:sz w:val="20"/>
          <w:szCs w:val="32"/>
        </w:rPr>
        <w:t>ers</w:t>
      </w:r>
      <w:r w:rsidR="00C63DBB">
        <w:rPr>
          <w:rFonts w:ascii="Times New Roman" w:hAnsi="Times New Roman" w:cs="Times New Roman"/>
          <w:sz w:val="20"/>
          <w:szCs w:val="32"/>
        </w:rPr>
        <w:t xml:space="preserve"> </w:t>
      </w:r>
      <w:r w:rsidR="00C63DBB">
        <w:rPr>
          <w:rFonts w:ascii="Times New Roman" w:hAnsi="Times New Roman" w:cs="Times New Roman"/>
          <w:sz w:val="20"/>
          <w:szCs w:val="32"/>
        </w:rPr>
        <w:t>[</w:t>
      </w:r>
      <w:r w:rsidR="00C63DBB">
        <w:rPr>
          <w:rFonts w:ascii="Times New Roman" w:hAnsi="Times New Roman" w:cs="Times New Roman"/>
          <w:sz w:val="20"/>
          <w:szCs w:val="32"/>
        </w:rPr>
        <w:t>2,3</w:t>
      </w:r>
      <w:r w:rsidR="00C63DBB">
        <w:rPr>
          <w:rFonts w:ascii="Times New Roman" w:hAnsi="Times New Roman" w:cs="Times New Roman"/>
          <w:sz w:val="20"/>
          <w:szCs w:val="32"/>
        </w:rPr>
        <w:t>]</w:t>
      </w:r>
      <w:r w:rsidRPr="00A26BF4">
        <w:rPr>
          <w:rFonts w:ascii="Times New Roman" w:hAnsi="Times New Roman" w:cs="Times New Roman"/>
          <w:sz w:val="20"/>
          <w:szCs w:val="32"/>
        </w:rPr>
        <w:t xml:space="preserve">. </w:t>
      </w:r>
    </w:p>
    <w:p w:rsidR="00A26BF4" w:rsidRDefault="00A26BF4" w:rsidP="00A26BF4">
      <w:pPr>
        <w:spacing w:after="100" w:afterAutospacing="1"/>
        <w:jc w:val="both"/>
        <w:rPr>
          <w:rFonts w:ascii="Times New Roman" w:hAnsi="Times New Roman" w:cs="Times New Roman"/>
          <w:sz w:val="20"/>
          <w:szCs w:val="32"/>
        </w:rPr>
      </w:pPr>
      <w:r w:rsidRPr="00A26BF4">
        <w:rPr>
          <w:rFonts w:ascii="Times New Roman" w:hAnsi="Times New Roman" w:cs="Times New Roman"/>
          <w:sz w:val="20"/>
          <w:szCs w:val="32"/>
        </w:rPr>
        <w:t>While this particular experiment was a smaller effort consisting of around 30 domain experts over two rounds of crowdsourcing,</w:t>
      </w:r>
      <w:r w:rsidR="00C63DBB">
        <w:rPr>
          <w:rFonts w:ascii="Times New Roman" w:hAnsi="Times New Roman" w:cs="Times New Roman"/>
          <w:sz w:val="20"/>
          <w:szCs w:val="32"/>
        </w:rPr>
        <w:t xml:space="preserve"> </w:t>
      </w:r>
      <w:r w:rsidRPr="00A26BF4">
        <w:rPr>
          <w:rFonts w:ascii="Times New Roman" w:hAnsi="Times New Roman" w:cs="Times New Roman"/>
          <w:sz w:val="20"/>
          <w:szCs w:val="32"/>
        </w:rPr>
        <w:t>it yielded many semi-structure and unstructured inputs that needed to be analyzed, aggregated, categorized, and decided on</w:t>
      </w:r>
      <w:r w:rsidR="00C63DBB">
        <w:rPr>
          <w:rFonts w:ascii="Times New Roman" w:hAnsi="Times New Roman" w:cs="Times New Roman"/>
          <w:sz w:val="20"/>
          <w:szCs w:val="32"/>
        </w:rPr>
        <w:t xml:space="preserve"> </w:t>
      </w:r>
      <w:r w:rsidR="00C63DBB">
        <w:rPr>
          <w:rFonts w:ascii="Times New Roman" w:hAnsi="Times New Roman" w:cs="Times New Roman"/>
          <w:sz w:val="20"/>
          <w:szCs w:val="32"/>
        </w:rPr>
        <w:t>[</w:t>
      </w:r>
      <w:r w:rsidR="00C63DBB">
        <w:rPr>
          <w:rFonts w:ascii="Times New Roman" w:hAnsi="Times New Roman" w:cs="Times New Roman"/>
          <w:sz w:val="20"/>
          <w:szCs w:val="32"/>
        </w:rPr>
        <w:t>4</w:t>
      </w:r>
      <w:r w:rsidR="00C63DBB">
        <w:rPr>
          <w:rFonts w:ascii="Times New Roman" w:hAnsi="Times New Roman" w:cs="Times New Roman"/>
          <w:sz w:val="20"/>
          <w:szCs w:val="32"/>
        </w:rPr>
        <w:t>]</w:t>
      </w:r>
      <w:r w:rsidRPr="00A26BF4">
        <w:rPr>
          <w:rFonts w:ascii="Times New Roman" w:hAnsi="Times New Roman" w:cs="Times New Roman"/>
          <w:sz w:val="20"/>
          <w:szCs w:val="32"/>
        </w:rPr>
        <w:t>. Overall, it was found that including domain experts in the curriculum development process benefited the curriculum development effort in identifying more relevant domain topics – which were not initially identified by the curriculum owner</w:t>
      </w:r>
      <w:r w:rsidR="00C63DBB">
        <w:rPr>
          <w:rFonts w:ascii="Times New Roman" w:hAnsi="Times New Roman" w:cs="Times New Roman"/>
          <w:sz w:val="20"/>
          <w:szCs w:val="32"/>
        </w:rPr>
        <w:t xml:space="preserve"> </w:t>
      </w:r>
      <w:r w:rsidR="00C63DBB">
        <w:rPr>
          <w:rFonts w:ascii="Times New Roman" w:hAnsi="Times New Roman" w:cs="Times New Roman"/>
          <w:sz w:val="20"/>
          <w:szCs w:val="32"/>
        </w:rPr>
        <w:t>[</w:t>
      </w:r>
      <w:r w:rsidR="00C63DBB">
        <w:rPr>
          <w:rFonts w:ascii="Times New Roman" w:hAnsi="Times New Roman" w:cs="Times New Roman"/>
          <w:sz w:val="20"/>
          <w:szCs w:val="32"/>
        </w:rPr>
        <w:t>5</w:t>
      </w:r>
      <w:r w:rsidR="00C63DBB">
        <w:rPr>
          <w:rFonts w:ascii="Times New Roman" w:hAnsi="Times New Roman" w:cs="Times New Roman"/>
          <w:sz w:val="20"/>
          <w:szCs w:val="32"/>
        </w:rPr>
        <w:t>]</w:t>
      </w:r>
      <w:r w:rsidRPr="00A26BF4">
        <w:rPr>
          <w:rFonts w:ascii="Times New Roman" w:hAnsi="Times New Roman" w:cs="Times New Roman"/>
          <w:sz w:val="20"/>
          <w:szCs w:val="32"/>
        </w:rPr>
        <w:t>.</w:t>
      </w:r>
      <w:r w:rsidR="00C63DBB">
        <w:rPr>
          <w:rFonts w:ascii="Times New Roman" w:hAnsi="Times New Roman" w:cs="Times New Roman"/>
          <w:sz w:val="20"/>
          <w:szCs w:val="32"/>
        </w:rPr>
        <w:t xml:space="preserve"> </w:t>
      </w:r>
      <w:r w:rsidRPr="00A26BF4">
        <w:rPr>
          <w:rFonts w:ascii="Times New Roman" w:hAnsi="Times New Roman" w:cs="Times New Roman"/>
          <w:sz w:val="20"/>
          <w:szCs w:val="32"/>
        </w:rPr>
        <w:t>It was also determined that implementing the CDC-F through a more automated effort is necessary to scale the effort for efficiency purposes.</w:t>
      </w:r>
      <w:r w:rsidR="00C63DBB">
        <w:rPr>
          <w:rFonts w:ascii="Times New Roman" w:hAnsi="Times New Roman" w:cs="Times New Roman"/>
          <w:sz w:val="20"/>
          <w:szCs w:val="32"/>
        </w:rPr>
        <w:t xml:space="preserve"> </w:t>
      </w:r>
      <w:r w:rsidRPr="00A26BF4">
        <w:rPr>
          <w:rFonts w:ascii="Times New Roman" w:hAnsi="Times New Roman" w:cs="Times New Roman"/>
          <w:sz w:val="20"/>
          <w:szCs w:val="32"/>
        </w:rPr>
        <w:t>This may be through using technologies like PDEF</w:t>
      </w:r>
      <w:r w:rsidR="00C63DBB">
        <w:rPr>
          <w:rFonts w:ascii="Times New Roman" w:hAnsi="Times New Roman" w:cs="Times New Roman"/>
          <w:sz w:val="20"/>
          <w:szCs w:val="32"/>
        </w:rPr>
        <w:t xml:space="preserve"> </w:t>
      </w:r>
      <w:r w:rsidRPr="00A26BF4">
        <w:rPr>
          <w:rFonts w:ascii="Times New Roman" w:hAnsi="Times New Roman" w:cs="Times New Roman"/>
          <w:sz w:val="20"/>
          <w:szCs w:val="32"/>
        </w:rPr>
        <w:t xml:space="preserve">or </w:t>
      </w:r>
      <w:proofErr w:type="spellStart"/>
      <w:r w:rsidRPr="00A26BF4">
        <w:rPr>
          <w:rFonts w:ascii="Times New Roman" w:hAnsi="Times New Roman" w:cs="Times New Roman"/>
          <w:sz w:val="20"/>
          <w:szCs w:val="32"/>
        </w:rPr>
        <w:t>Argupedia</w:t>
      </w:r>
      <w:proofErr w:type="spellEnd"/>
      <w:r w:rsidRPr="00A26BF4">
        <w:rPr>
          <w:rFonts w:ascii="Times New Roman" w:hAnsi="Times New Roman" w:cs="Times New Roman"/>
          <w:sz w:val="20"/>
          <w:szCs w:val="32"/>
        </w:rPr>
        <w:t xml:space="preserve"> to better retrieve inputs, categorize and aggregate the inputs, as well as present visualizations for easier decision making</w:t>
      </w:r>
      <w:r w:rsidR="00C63DBB">
        <w:rPr>
          <w:rFonts w:ascii="Times New Roman" w:hAnsi="Times New Roman" w:cs="Times New Roman"/>
          <w:sz w:val="20"/>
          <w:szCs w:val="32"/>
        </w:rPr>
        <w:t xml:space="preserve"> </w:t>
      </w:r>
      <w:r w:rsidR="00C63DBB">
        <w:rPr>
          <w:rFonts w:ascii="Times New Roman" w:hAnsi="Times New Roman" w:cs="Times New Roman"/>
          <w:sz w:val="20"/>
          <w:szCs w:val="32"/>
        </w:rPr>
        <w:t>[</w:t>
      </w:r>
      <w:r w:rsidR="00C63DBB">
        <w:rPr>
          <w:rFonts w:ascii="Times New Roman" w:hAnsi="Times New Roman" w:cs="Times New Roman"/>
          <w:sz w:val="20"/>
          <w:szCs w:val="32"/>
        </w:rPr>
        <w:t>6</w:t>
      </w:r>
      <w:r w:rsidR="00C63DBB">
        <w:rPr>
          <w:rFonts w:ascii="Times New Roman" w:hAnsi="Times New Roman" w:cs="Times New Roman"/>
          <w:sz w:val="20"/>
          <w:szCs w:val="32"/>
        </w:rPr>
        <w:t>]</w:t>
      </w:r>
      <w:r w:rsidRPr="00A26BF4">
        <w:rPr>
          <w:rFonts w:ascii="Times New Roman" w:hAnsi="Times New Roman" w:cs="Times New Roman"/>
          <w:sz w:val="20"/>
          <w:szCs w:val="32"/>
        </w:rPr>
        <w:t>.</w:t>
      </w:r>
    </w:p>
    <w:p w:rsidR="00A26BF4" w:rsidRDefault="00A26BF4" w:rsidP="00A26BF4">
      <w:pPr>
        <w:spacing w:after="100" w:afterAutospacing="1"/>
        <w:jc w:val="center"/>
        <w:rPr>
          <w:rFonts w:ascii="Times New Roman" w:hAnsi="Times New Roman" w:cs="Times New Roman"/>
          <w:sz w:val="20"/>
          <w:szCs w:val="32"/>
        </w:rPr>
      </w:pPr>
      <w:r>
        <w:rPr>
          <w:noProof/>
        </w:rPr>
        <w:drawing>
          <wp:inline distT="0" distB="0" distL="0" distR="0" wp14:anchorId="0CC5364E" wp14:editId="04C10137">
            <wp:extent cx="3165475" cy="1789430"/>
            <wp:effectExtent l="0" t="0" r="0" b="127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6"/>
                    <a:stretch>
                      <a:fillRect/>
                    </a:stretch>
                  </pic:blipFill>
                  <pic:spPr>
                    <a:xfrm>
                      <a:off x="0" y="0"/>
                      <a:ext cx="3165475" cy="1789430"/>
                    </a:xfrm>
                    <a:prstGeom prst="rect">
                      <a:avLst/>
                    </a:prstGeom>
                  </pic:spPr>
                </pic:pic>
              </a:graphicData>
            </a:graphic>
          </wp:inline>
        </w:drawing>
      </w:r>
    </w:p>
    <w:p w:rsidR="00A26BF4" w:rsidRDefault="00A26BF4" w:rsidP="00A26BF4">
      <w:pPr>
        <w:spacing w:after="240"/>
        <w:jc w:val="center"/>
        <w:rPr>
          <w:rFonts w:ascii="Times New Roman" w:hAnsi="Times New Roman" w:cs="Times New Roman"/>
          <w:i/>
          <w:sz w:val="18"/>
          <w:szCs w:val="32"/>
        </w:rPr>
      </w:pPr>
      <w:proofErr w:type="gramStart"/>
      <w:r w:rsidRPr="00A26BF4">
        <w:rPr>
          <w:rFonts w:ascii="Times New Roman" w:hAnsi="Times New Roman" w:cs="Times New Roman"/>
          <w:b/>
          <w:i/>
          <w:sz w:val="18"/>
          <w:szCs w:val="32"/>
        </w:rPr>
        <w:t>Figure 1.</w:t>
      </w:r>
      <w:proofErr w:type="gramEnd"/>
      <w:r w:rsidRPr="00A26BF4">
        <w:rPr>
          <w:rFonts w:ascii="Times New Roman" w:hAnsi="Times New Roman" w:cs="Times New Roman"/>
          <w:i/>
          <w:sz w:val="18"/>
          <w:szCs w:val="32"/>
        </w:rPr>
        <w:t xml:space="preserve"> The </w:t>
      </w:r>
      <w:proofErr w:type="spellStart"/>
      <w:r w:rsidRPr="00A26BF4">
        <w:rPr>
          <w:rFonts w:ascii="Times New Roman" w:hAnsi="Times New Roman" w:cs="Times New Roman"/>
          <w:i/>
          <w:sz w:val="18"/>
          <w:szCs w:val="32"/>
        </w:rPr>
        <w:t>circulum</w:t>
      </w:r>
      <w:proofErr w:type="spellEnd"/>
      <w:r w:rsidRPr="00A26BF4">
        <w:rPr>
          <w:rFonts w:ascii="Times New Roman" w:hAnsi="Times New Roman" w:cs="Times New Roman"/>
          <w:i/>
          <w:sz w:val="18"/>
          <w:szCs w:val="32"/>
        </w:rPr>
        <w:t xml:space="preserve"> development using Crowdsourcing Framework (CDC-F)</w:t>
      </w:r>
    </w:p>
    <w:p w:rsidR="00A26BF4" w:rsidRDefault="00A26BF4" w:rsidP="00A26BF4">
      <w:pPr>
        <w:spacing w:after="240"/>
        <w:rPr>
          <w:rFonts w:ascii="Times New Roman" w:hAnsi="Times New Roman" w:cs="Times New Roman"/>
          <w:b/>
          <w:sz w:val="24"/>
          <w:szCs w:val="32"/>
        </w:rPr>
      </w:pPr>
    </w:p>
    <w:p w:rsidR="00A26BF4" w:rsidRDefault="00A26BF4" w:rsidP="00A26BF4">
      <w:pPr>
        <w:spacing w:after="240"/>
        <w:rPr>
          <w:rFonts w:ascii="Times New Roman" w:hAnsi="Times New Roman" w:cs="Times New Roman"/>
          <w:b/>
          <w:sz w:val="24"/>
          <w:szCs w:val="32"/>
        </w:rPr>
      </w:pPr>
    </w:p>
    <w:p w:rsidR="00A26BF4" w:rsidRDefault="00A26BF4" w:rsidP="00A26BF4">
      <w:pPr>
        <w:spacing w:after="240"/>
        <w:rPr>
          <w:rFonts w:ascii="Times New Roman" w:hAnsi="Times New Roman" w:cs="Times New Roman"/>
          <w:b/>
          <w:sz w:val="24"/>
          <w:szCs w:val="32"/>
        </w:rPr>
      </w:pPr>
      <w:r w:rsidRPr="00A26BF4">
        <w:rPr>
          <w:rFonts w:ascii="Times New Roman" w:hAnsi="Times New Roman" w:cs="Times New Roman"/>
          <w:b/>
          <w:sz w:val="24"/>
          <w:szCs w:val="32"/>
        </w:rPr>
        <w:lastRenderedPageBreak/>
        <w:t>References</w:t>
      </w:r>
    </w:p>
    <w:p w:rsidR="00A26BF4" w:rsidRPr="00A26BF4" w:rsidRDefault="00A26BF4" w:rsidP="00A26BF4">
      <w:pPr>
        <w:pStyle w:val="ListParagraph"/>
        <w:numPr>
          <w:ilvl w:val="0"/>
          <w:numId w:val="1"/>
        </w:numPr>
        <w:spacing w:after="240"/>
        <w:jc w:val="both"/>
        <w:rPr>
          <w:rFonts w:ascii="Times New Roman" w:hAnsi="Times New Roman" w:cs="Times New Roman"/>
          <w:sz w:val="20"/>
          <w:szCs w:val="32"/>
        </w:rPr>
      </w:pPr>
      <w:r>
        <w:rPr>
          <w:rFonts w:ascii="Times New Roman" w:hAnsi="Times New Roman" w:cs="Times New Roman"/>
          <w:sz w:val="20"/>
          <w:szCs w:val="32"/>
        </w:rPr>
        <w:t xml:space="preserve">Brian </w:t>
      </w:r>
      <w:proofErr w:type="spellStart"/>
      <w:r>
        <w:rPr>
          <w:rFonts w:ascii="Times New Roman" w:hAnsi="Times New Roman" w:cs="Times New Roman"/>
          <w:sz w:val="20"/>
          <w:szCs w:val="32"/>
        </w:rPr>
        <w:t>Ngac</w:t>
      </w:r>
      <w:proofErr w:type="spellEnd"/>
      <w:r>
        <w:rPr>
          <w:rFonts w:ascii="Times New Roman" w:hAnsi="Times New Roman" w:cs="Times New Roman"/>
          <w:sz w:val="20"/>
          <w:szCs w:val="32"/>
        </w:rPr>
        <w:t xml:space="preserve">, </w:t>
      </w:r>
      <w:proofErr w:type="spellStart"/>
      <w:r>
        <w:rPr>
          <w:rFonts w:ascii="Times New Roman" w:hAnsi="Times New Roman" w:cs="Times New Roman"/>
          <w:sz w:val="20"/>
          <w:szCs w:val="32"/>
        </w:rPr>
        <w:t>Mihai</w:t>
      </w:r>
      <w:proofErr w:type="spellEnd"/>
      <w:r>
        <w:rPr>
          <w:rFonts w:ascii="Times New Roman" w:hAnsi="Times New Roman" w:cs="Times New Roman"/>
          <w:sz w:val="20"/>
          <w:szCs w:val="32"/>
        </w:rPr>
        <w:t xml:space="preserve"> </w:t>
      </w:r>
      <w:proofErr w:type="spellStart"/>
      <w:r>
        <w:rPr>
          <w:rFonts w:ascii="Times New Roman" w:hAnsi="Times New Roman" w:cs="Times New Roman"/>
          <w:sz w:val="20"/>
          <w:szCs w:val="32"/>
        </w:rPr>
        <w:t>Boicu</w:t>
      </w:r>
      <w:proofErr w:type="spellEnd"/>
      <w:r w:rsidRPr="00A26BF4">
        <w:rPr>
          <w:rFonts w:ascii="Times New Roman" w:hAnsi="Times New Roman" w:cs="Times New Roman"/>
          <w:sz w:val="20"/>
          <w:szCs w:val="32"/>
        </w:rPr>
        <w:t xml:space="preserve">. </w:t>
      </w:r>
      <w:hyperlink r:id="rId7" w:history="1">
        <w:r w:rsidRPr="00A26BF4">
          <w:rPr>
            <w:rStyle w:val="Hyperlink"/>
            <w:rFonts w:ascii="Times New Roman" w:hAnsi="Times New Roman" w:cs="Times New Roman"/>
            <w:sz w:val="20"/>
            <w:szCs w:val="32"/>
          </w:rPr>
          <w:t>Crowdsourcing cyber experts to determine relevant topics during cyber curriculum development efforts</w:t>
        </w:r>
      </w:hyperlink>
      <w:r w:rsidRPr="00A26BF4">
        <w:rPr>
          <w:rFonts w:ascii="Times New Roman" w:hAnsi="Times New Roman" w:cs="Times New Roman"/>
          <w:sz w:val="20"/>
          <w:szCs w:val="32"/>
        </w:rPr>
        <w:t xml:space="preserve">. </w:t>
      </w:r>
      <w:proofErr w:type="spellStart"/>
      <w:r>
        <w:rPr>
          <w:rFonts w:ascii="Times New Roman" w:hAnsi="Times New Roman" w:cs="Times New Roman"/>
          <w:sz w:val="20"/>
          <w:szCs w:val="32"/>
        </w:rPr>
        <w:t>Innov</w:t>
      </w:r>
      <w:proofErr w:type="spellEnd"/>
      <w:r>
        <w:rPr>
          <w:rFonts w:ascii="Times New Roman" w:hAnsi="Times New Roman" w:cs="Times New Roman"/>
          <w:sz w:val="20"/>
          <w:szCs w:val="32"/>
        </w:rPr>
        <w:t xml:space="preserve"> </w:t>
      </w:r>
      <w:proofErr w:type="spellStart"/>
      <w:r>
        <w:rPr>
          <w:rFonts w:ascii="Times New Roman" w:hAnsi="Times New Roman" w:cs="Times New Roman"/>
          <w:sz w:val="20"/>
          <w:szCs w:val="32"/>
        </w:rPr>
        <w:t>Educ</w:t>
      </w:r>
      <w:proofErr w:type="spellEnd"/>
      <w:r>
        <w:rPr>
          <w:rFonts w:ascii="Times New Roman" w:hAnsi="Times New Roman" w:cs="Times New Roman"/>
          <w:sz w:val="20"/>
          <w:szCs w:val="32"/>
        </w:rPr>
        <w:t xml:space="preserve"> Teach Int</w:t>
      </w:r>
      <w:r w:rsidRPr="00A26BF4">
        <w:rPr>
          <w:rFonts w:ascii="Times New Roman" w:hAnsi="Times New Roman" w:cs="Times New Roman"/>
          <w:sz w:val="20"/>
          <w:szCs w:val="32"/>
        </w:rPr>
        <w:t>. 2022</w:t>
      </w:r>
      <w:proofErr w:type="gramStart"/>
      <w:r>
        <w:rPr>
          <w:rFonts w:ascii="Times New Roman" w:hAnsi="Times New Roman" w:cs="Times New Roman"/>
          <w:sz w:val="20"/>
          <w:szCs w:val="32"/>
        </w:rPr>
        <w:t>;59</w:t>
      </w:r>
      <w:proofErr w:type="gramEnd"/>
      <w:r>
        <w:rPr>
          <w:rFonts w:ascii="Times New Roman" w:hAnsi="Times New Roman" w:cs="Times New Roman"/>
          <w:sz w:val="20"/>
          <w:szCs w:val="32"/>
        </w:rPr>
        <w:t>(2).</w:t>
      </w:r>
    </w:p>
    <w:p w:rsidR="00A26BF4" w:rsidRPr="00A26BF4" w:rsidRDefault="00A26BF4" w:rsidP="00A26BF4">
      <w:pPr>
        <w:pStyle w:val="ListParagraph"/>
        <w:numPr>
          <w:ilvl w:val="0"/>
          <w:numId w:val="1"/>
        </w:numPr>
        <w:spacing w:after="240"/>
        <w:jc w:val="both"/>
        <w:rPr>
          <w:rFonts w:ascii="Times New Roman" w:hAnsi="Times New Roman" w:cs="Times New Roman"/>
          <w:sz w:val="20"/>
          <w:szCs w:val="32"/>
        </w:rPr>
      </w:pPr>
      <w:r w:rsidRPr="00A26BF4">
        <w:rPr>
          <w:rFonts w:ascii="Times New Roman" w:hAnsi="Times New Roman" w:cs="Times New Roman"/>
          <w:sz w:val="20"/>
          <w:szCs w:val="32"/>
        </w:rPr>
        <w:t xml:space="preserve">Brian </w:t>
      </w:r>
      <w:proofErr w:type="spellStart"/>
      <w:r w:rsidRPr="00A26BF4">
        <w:rPr>
          <w:rFonts w:ascii="Times New Roman" w:hAnsi="Times New Roman" w:cs="Times New Roman"/>
          <w:sz w:val="20"/>
          <w:szCs w:val="32"/>
        </w:rPr>
        <w:t>N</w:t>
      </w:r>
      <w:r>
        <w:rPr>
          <w:rFonts w:ascii="Times New Roman" w:hAnsi="Times New Roman" w:cs="Times New Roman"/>
          <w:sz w:val="20"/>
          <w:szCs w:val="32"/>
        </w:rPr>
        <w:t>gac</w:t>
      </w:r>
      <w:proofErr w:type="spellEnd"/>
      <w:r w:rsidRPr="00A26BF4">
        <w:rPr>
          <w:rFonts w:ascii="Times New Roman" w:hAnsi="Times New Roman" w:cs="Times New Roman"/>
          <w:sz w:val="20"/>
          <w:szCs w:val="32"/>
        </w:rPr>
        <w:t xml:space="preserve">. </w:t>
      </w:r>
      <w:commentRangeStart w:id="1"/>
      <w:r w:rsidRPr="00A26BF4">
        <w:rPr>
          <w:rFonts w:ascii="Times New Roman" w:hAnsi="Times New Roman" w:cs="Times New Roman"/>
          <w:sz w:val="20"/>
          <w:szCs w:val="32"/>
        </w:rPr>
        <w:t xml:space="preserve">Virtual CISOs: </w:t>
      </w:r>
      <w:r w:rsidRPr="00A26BF4">
        <w:rPr>
          <w:rFonts w:ascii="Times New Roman" w:hAnsi="Times New Roman" w:cs="Times New Roman"/>
          <w:sz w:val="20"/>
          <w:szCs w:val="32"/>
        </w:rPr>
        <w:t>sec</w:t>
      </w:r>
      <w:r>
        <w:rPr>
          <w:rFonts w:ascii="Times New Roman" w:hAnsi="Times New Roman" w:cs="Times New Roman"/>
          <w:sz w:val="20"/>
          <w:szCs w:val="32"/>
        </w:rPr>
        <w:t>urity leader or security risk</w:t>
      </w:r>
      <w:commentRangeEnd w:id="1"/>
      <w:r w:rsidR="00C8360F">
        <w:rPr>
          <w:rStyle w:val="CommentReference"/>
        </w:rPr>
        <w:commentReference w:id="1"/>
      </w:r>
      <w:r>
        <w:rPr>
          <w:rFonts w:ascii="Times New Roman" w:hAnsi="Times New Roman" w:cs="Times New Roman"/>
          <w:sz w:val="20"/>
          <w:szCs w:val="32"/>
        </w:rPr>
        <w:t xml:space="preserve">? </w:t>
      </w:r>
      <w:r w:rsidRPr="00A26BF4">
        <w:rPr>
          <w:rFonts w:ascii="Times New Roman" w:hAnsi="Times New Roman" w:cs="Times New Roman"/>
          <w:sz w:val="20"/>
          <w:szCs w:val="32"/>
        </w:rPr>
        <w:t>ISACA Journal.</w:t>
      </w:r>
      <w:r>
        <w:rPr>
          <w:rFonts w:ascii="Times New Roman" w:hAnsi="Times New Roman" w:cs="Times New Roman"/>
          <w:sz w:val="20"/>
          <w:szCs w:val="32"/>
        </w:rPr>
        <w:t xml:space="preserve"> </w:t>
      </w:r>
      <w:r w:rsidRPr="00A26BF4">
        <w:rPr>
          <w:rFonts w:ascii="Times New Roman" w:hAnsi="Times New Roman" w:cs="Times New Roman"/>
          <w:sz w:val="20"/>
          <w:szCs w:val="32"/>
        </w:rPr>
        <w:t>2021</w:t>
      </w:r>
      <w:proofErr w:type="gramStart"/>
      <w:r>
        <w:rPr>
          <w:rFonts w:ascii="Times New Roman" w:hAnsi="Times New Roman" w:cs="Times New Roman"/>
          <w:sz w:val="20"/>
          <w:szCs w:val="32"/>
        </w:rPr>
        <w:t>;</w:t>
      </w:r>
      <w:r w:rsidRPr="00A26BF4">
        <w:rPr>
          <w:rFonts w:ascii="Times New Roman" w:hAnsi="Times New Roman" w:cs="Times New Roman"/>
          <w:sz w:val="20"/>
          <w:szCs w:val="32"/>
        </w:rPr>
        <w:t>5</w:t>
      </w:r>
      <w:r>
        <w:rPr>
          <w:rFonts w:ascii="Times New Roman" w:hAnsi="Times New Roman" w:cs="Times New Roman"/>
          <w:sz w:val="20"/>
          <w:szCs w:val="32"/>
        </w:rPr>
        <w:t>:22</w:t>
      </w:r>
      <w:proofErr w:type="gramEnd"/>
      <w:r>
        <w:rPr>
          <w:rFonts w:ascii="Times New Roman" w:hAnsi="Times New Roman" w:cs="Times New Roman"/>
          <w:sz w:val="20"/>
          <w:szCs w:val="32"/>
        </w:rPr>
        <w:t>-</w:t>
      </w:r>
      <w:r w:rsidRPr="00A26BF4">
        <w:rPr>
          <w:rFonts w:ascii="Times New Roman" w:hAnsi="Times New Roman" w:cs="Times New Roman"/>
          <w:sz w:val="20"/>
          <w:szCs w:val="32"/>
        </w:rPr>
        <w:t>7.</w:t>
      </w:r>
    </w:p>
    <w:p w:rsidR="00A26BF4" w:rsidRPr="00A26BF4" w:rsidRDefault="00A26BF4" w:rsidP="00A26BF4">
      <w:pPr>
        <w:pStyle w:val="ListParagraph"/>
        <w:numPr>
          <w:ilvl w:val="0"/>
          <w:numId w:val="1"/>
        </w:numPr>
        <w:spacing w:after="240"/>
        <w:jc w:val="both"/>
        <w:rPr>
          <w:rFonts w:ascii="Times New Roman" w:hAnsi="Times New Roman" w:cs="Times New Roman"/>
          <w:sz w:val="20"/>
          <w:szCs w:val="32"/>
        </w:rPr>
      </w:pPr>
      <w:r>
        <w:rPr>
          <w:rFonts w:ascii="Times New Roman" w:hAnsi="Times New Roman" w:cs="Times New Roman"/>
          <w:sz w:val="20"/>
          <w:szCs w:val="32"/>
        </w:rPr>
        <w:t xml:space="preserve">Brian </w:t>
      </w:r>
      <w:proofErr w:type="spellStart"/>
      <w:r>
        <w:rPr>
          <w:rFonts w:ascii="Times New Roman" w:hAnsi="Times New Roman" w:cs="Times New Roman"/>
          <w:sz w:val="20"/>
          <w:szCs w:val="32"/>
        </w:rPr>
        <w:t>Ngac</w:t>
      </w:r>
      <w:proofErr w:type="spellEnd"/>
      <w:r w:rsidRPr="00A26BF4">
        <w:rPr>
          <w:rFonts w:ascii="Times New Roman" w:hAnsi="Times New Roman" w:cs="Times New Roman"/>
          <w:sz w:val="20"/>
          <w:szCs w:val="32"/>
        </w:rPr>
        <w:t xml:space="preserve">. </w:t>
      </w:r>
      <w:r w:rsidRPr="00A26BF4">
        <w:rPr>
          <w:rFonts w:ascii="Times New Roman" w:hAnsi="Times New Roman" w:cs="Times New Roman"/>
          <w:sz w:val="20"/>
          <w:szCs w:val="32"/>
        </w:rPr>
        <w:t xml:space="preserve">Direct from the practitioner: </w:t>
      </w:r>
      <w:r>
        <w:rPr>
          <w:rFonts w:ascii="Times New Roman" w:hAnsi="Times New Roman" w:cs="Times New Roman"/>
          <w:sz w:val="20"/>
          <w:szCs w:val="32"/>
        </w:rPr>
        <w:t>C</w:t>
      </w:r>
      <w:r w:rsidRPr="00A26BF4">
        <w:rPr>
          <w:rFonts w:ascii="Times New Roman" w:hAnsi="Times New Roman" w:cs="Times New Roman"/>
          <w:sz w:val="20"/>
          <w:szCs w:val="32"/>
        </w:rPr>
        <w:t>rowdsourcing for cyber</w:t>
      </w:r>
      <w:r>
        <w:rPr>
          <w:rFonts w:ascii="Times New Roman" w:hAnsi="Times New Roman" w:cs="Times New Roman"/>
          <w:sz w:val="20"/>
          <w:szCs w:val="32"/>
        </w:rPr>
        <w:t xml:space="preserve"> </w:t>
      </w:r>
      <w:r w:rsidRPr="00A26BF4">
        <w:rPr>
          <w:rFonts w:ascii="Times New Roman" w:hAnsi="Times New Roman" w:cs="Times New Roman"/>
          <w:sz w:val="20"/>
          <w:szCs w:val="32"/>
        </w:rPr>
        <w:t>secu</w:t>
      </w:r>
      <w:r>
        <w:rPr>
          <w:rFonts w:ascii="Times New Roman" w:hAnsi="Times New Roman" w:cs="Times New Roman"/>
          <w:sz w:val="20"/>
          <w:szCs w:val="32"/>
        </w:rPr>
        <w:t xml:space="preserve">rity curriculum. ISACA Journal. </w:t>
      </w:r>
      <w:r w:rsidRPr="00A26BF4">
        <w:rPr>
          <w:rFonts w:ascii="Times New Roman" w:hAnsi="Times New Roman" w:cs="Times New Roman"/>
          <w:sz w:val="20"/>
          <w:szCs w:val="32"/>
        </w:rPr>
        <w:t>2021</w:t>
      </w:r>
      <w:proofErr w:type="gramStart"/>
      <w:r>
        <w:rPr>
          <w:rFonts w:ascii="Times New Roman" w:hAnsi="Times New Roman" w:cs="Times New Roman"/>
          <w:sz w:val="20"/>
          <w:szCs w:val="32"/>
        </w:rPr>
        <w:t>;4:</w:t>
      </w:r>
      <w:r w:rsidRPr="00A26BF4">
        <w:rPr>
          <w:rFonts w:ascii="Times New Roman" w:hAnsi="Times New Roman" w:cs="Times New Roman"/>
          <w:sz w:val="20"/>
          <w:szCs w:val="32"/>
        </w:rPr>
        <w:t>1</w:t>
      </w:r>
      <w:proofErr w:type="gramEnd"/>
      <w:r w:rsidRPr="00A26BF4">
        <w:rPr>
          <w:rFonts w:ascii="Times New Roman" w:hAnsi="Times New Roman" w:cs="Times New Roman"/>
          <w:sz w:val="20"/>
          <w:szCs w:val="32"/>
        </w:rPr>
        <w:t>-5.</w:t>
      </w:r>
    </w:p>
    <w:p w:rsidR="00A26BF4" w:rsidRPr="00A26BF4" w:rsidRDefault="00A26BF4" w:rsidP="00A26BF4">
      <w:pPr>
        <w:pStyle w:val="ListParagraph"/>
        <w:numPr>
          <w:ilvl w:val="0"/>
          <w:numId w:val="1"/>
        </w:numPr>
        <w:spacing w:after="240"/>
        <w:jc w:val="both"/>
        <w:rPr>
          <w:rFonts w:ascii="Times New Roman" w:hAnsi="Times New Roman" w:cs="Times New Roman"/>
          <w:sz w:val="20"/>
          <w:szCs w:val="32"/>
        </w:rPr>
      </w:pPr>
      <w:r>
        <w:rPr>
          <w:rFonts w:ascii="Times New Roman" w:hAnsi="Times New Roman" w:cs="Times New Roman"/>
          <w:sz w:val="20"/>
          <w:szCs w:val="32"/>
        </w:rPr>
        <w:t xml:space="preserve">Brian </w:t>
      </w:r>
      <w:proofErr w:type="spellStart"/>
      <w:r>
        <w:rPr>
          <w:rFonts w:ascii="Times New Roman" w:hAnsi="Times New Roman" w:cs="Times New Roman"/>
          <w:sz w:val="20"/>
          <w:szCs w:val="32"/>
        </w:rPr>
        <w:t>Ngac</w:t>
      </w:r>
      <w:proofErr w:type="spellEnd"/>
      <w:r w:rsidRPr="00A26BF4">
        <w:rPr>
          <w:rFonts w:ascii="Times New Roman" w:hAnsi="Times New Roman" w:cs="Times New Roman"/>
          <w:sz w:val="20"/>
          <w:szCs w:val="32"/>
        </w:rPr>
        <w:t xml:space="preserve">. </w:t>
      </w:r>
      <w:r w:rsidRPr="00A26BF4">
        <w:rPr>
          <w:rFonts w:ascii="Times New Roman" w:hAnsi="Times New Roman" w:cs="Times New Roman"/>
          <w:sz w:val="20"/>
          <w:szCs w:val="32"/>
        </w:rPr>
        <w:t>From intern to cyber professional – building a career at parsons</w:t>
      </w:r>
      <w:r w:rsidRPr="00A26BF4">
        <w:rPr>
          <w:rFonts w:ascii="Times New Roman" w:hAnsi="Times New Roman" w:cs="Times New Roman"/>
          <w:sz w:val="20"/>
          <w:szCs w:val="32"/>
        </w:rPr>
        <w:t>. Parsons Corporation.</w:t>
      </w:r>
      <w:r>
        <w:rPr>
          <w:rFonts w:ascii="Times New Roman" w:hAnsi="Times New Roman" w:cs="Times New Roman"/>
          <w:sz w:val="20"/>
          <w:szCs w:val="32"/>
        </w:rPr>
        <w:t xml:space="preserve"> </w:t>
      </w:r>
      <w:r w:rsidRPr="00A26BF4">
        <w:rPr>
          <w:rFonts w:ascii="Times New Roman" w:hAnsi="Times New Roman" w:cs="Times New Roman"/>
          <w:sz w:val="20"/>
          <w:szCs w:val="32"/>
        </w:rPr>
        <w:t>2020</w:t>
      </w:r>
      <w:r>
        <w:rPr>
          <w:rFonts w:ascii="Times New Roman" w:hAnsi="Times New Roman" w:cs="Times New Roman"/>
          <w:sz w:val="20"/>
          <w:szCs w:val="32"/>
        </w:rPr>
        <w:t>.</w:t>
      </w:r>
    </w:p>
    <w:p w:rsidR="00A26BF4" w:rsidRPr="00A26BF4" w:rsidRDefault="00A26BF4" w:rsidP="00A26BF4">
      <w:pPr>
        <w:pStyle w:val="ListParagraph"/>
        <w:numPr>
          <w:ilvl w:val="0"/>
          <w:numId w:val="1"/>
        </w:numPr>
        <w:spacing w:after="240"/>
        <w:jc w:val="both"/>
        <w:rPr>
          <w:rFonts w:ascii="Times New Roman" w:hAnsi="Times New Roman" w:cs="Times New Roman"/>
          <w:sz w:val="20"/>
          <w:szCs w:val="32"/>
        </w:rPr>
      </w:pPr>
      <w:r>
        <w:rPr>
          <w:rFonts w:ascii="Times New Roman" w:hAnsi="Times New Roman" w:cs="Times New Roman"/>
          <w:sz w:val="20"/>
          <w:szCs w:val="32"/>
        </w:rPr>
        <w:t xml:space="preserve">Brian </w:t>
      </w:r>
      <w:proofErr w:type="spellStart"/>
      <w:r>
        <w:rPr>
          <w:rFonts w:ascii="Times New Roman" w:hAnsi="Times New Roman" w:cs="Times New Roman"/>
          <w:sz w:val="20"/>
          <w:szCs w:val="32"/>
        </w:rPr>
        <w:t>Ngac</w:t>
      </w:r>
      <w:proofErr w:type="spellEnd"/>
      <w:r w:rsidRPr="00A26BF4">
        <w:rPr>
          <w:rFonts w:ascii="Times New Roman" w:hAnsi="Times New Roman" w:cs="Times New Roman"/>
          <w:sz w:val="20"/>
          <w:szCs w:val="32"/>
        </w:rPr>
        <w:t xml:space="preserve">. </w:t>
      </w:r>
      <w:r w:rsidRPr="00A26BF4">
        <w:rPr>
          <w:rFonts w:ascii="Times New Roman" w:hAnsi="Times New Roman" w:cs="Times New Roman"/>
          <w:sz w:val="20"/>
          <w:szCs w:val="32"/>
        </w:rPr>
        <w:t>Training the next generation of cyber warriors</w:t>
      </w:r>
      <w:r w:rsidRPr="00A26BF4">
        <w:rPr>
          <w:rFonts w:ascii="Times New Roman" w:hAnsi="Times New Roman" w:cs="Times New Roman"/>
          <w:sz w:val="20"/>
          <w:szCs w:val="32"/>
        </w:rPr>
        <w:t>. Parsons Corporation.</w:t>
      </w:r>
      <w:r>
        <w:rPr>
          <w:rFonts w:ascii="Times New Roman" w:hAnsi="Times New Roman" w:cs="Times New Roman"/>
          <w:sz w:val="20"/>
          <w:szCs w:val="32"/>
        </w:rPr>
        <w:t xml:space="preserve"> </w:t>
      </w:r>
      <w:r w:rsidRPr="00A26BF4">
        <w:rPr>
          <w:rFonts w:ascii="Times New Roman" w:hAnsi="Times New Roman" w:cs="Times New Roman"/>
          <w:sz w:val="20"/>
          <w:szCs w:val="32"/>
        </w:rPr>
        <w:t>2020</w:t>
      </w:r>
      <w:r>
        <w:rPr>
          <w:rFonts w:ascii="Times New Roman" w:hAnsi="Times New Roman" w:cs="Times New Roman"/>
          <w:sz w:val="20"/>
          <w:szCs w:val="32"/>
        </w:rPr>
        <w:t>.</w:t>
      </w:r>
    </w:p>
    <w:p w:rsidR="0033068B" w:rsidRDefault="00A26BF4" w:rsidP="0033068B">
      <w:pPr>
        <w:pStyle w:val="ListParagraph"/>
        <w:numPr>
          <w:ilvl w:val="0"/>
          <w:numId w:val="1"/>
        </w:numPr>
        <w:spacing w:after="240"/>
        <w:jc w:val="both"/>
        <w:rPr>
          <w:rFonts w:ascii="Times New Roman" w:hAnsi="Times New Roman" w:cs="Times New Roman"/>
          <w:sz w:val="20"/>
          <w:szCs w:val="32"/>
        </w:rPr>
      </w:pPr>
      <w:r>
        <w:rPr>
          <w:rFonts w:ascii="Times New Roman" w:hAnsi="Times New Roman" w:cs="Times New Roman"/>
          <w:sz w:val="20"/>
          <w:szCs w:val="32"/>
        </w:rPr>
        <w:t xml:space="preserve">Brian </w:t>
      </w:r>
      <w:proofErr w:type="spellStart"/>
      <w:r>
        <w:rPr>
          <w:rFonts w:ascii="Times New Roman" w:hAnsi="Times New Roman" w:cs="Times New Roman"/>
          <w:sz w:val="20"/>
          <w:szCs w:val="32"/>
        </w:rPr>
        <w:t>Ngac</w:t>
      </w:r>
      <w:proofErr w:type="spellEnd"/>
      <w:r w:rsidRPr="00A26BF4">
        <w:rPr>
          <w:rFonts w:ascii="Times New Roman" w:hAnsi="Times New Roman" w:cs="Times New Roman"/>
          <w:sz w:val="20"/>
          <w:szCs w:val="32"/>
        </w:rPr>
        <w:t>.</w:t>
      </w:r>
      <w:r w:rsidR="0033068B">
        <w:rPr>
          <w:rFonts w:ascii="Times New Roman" w:hAnsi="Times New Roman" w:cs="Times New Roman"/>
          <w:sz w:val="20"/>
          <w:szCs w:val="32"/>
        </w:rPr>
        <w:t xml:space="preserve"> </w:t>
      </w:r>
      <w:r w:rsidR="0033068B" w:rsidRPr="00A26BF4">
        <w:rPr>
          <w:rFonts w:ascii="Times New Roman" w:hAnsi="Times New Roman" w:cs="Times New Roman"/>
          <w:sz w:val="20"/>
          <w:szCs w:val="32"/>
        </w:rPr>
        <w:t>Cyber professionals can be the best cyber teachers</w:t>
      </w:r>
      <w:r w:rsidR="0033068B">
        <w:rPr>
          <w:rFonts w:ascii="Times New Roman" w:hAnsi="Times New Roman" w:cs="Times New Roman"/>
          <w:sz w:val="20"/>
          <w:szCs w:val="32"/>
        </w:rPr>
        <w:t xml:space="preserve">. </w:t>
      </w:r>
      <w:proofErr w:type="spellStart"/>
      <w:r w:rsidR="0033068B">
        <w:rPr>
          <w:rFonts w:ascii="Times New Roman" w:hAnsi="Times New Roman" w:cs="Times New Roman"/>
          <w:sz w:val="20"/>
          <w:szCs w:val="32"/>
        </w:rPr>
        <w:t>Inf</w:t>
      </w:r>
      <w:proofErr w:type="spellEnd"/>
      <w:r w:rsidR="0033068B">
        <w:rPr>
          <w:rFonts w:ascii="Times New Roman" w:hAnsi="Times New Roman" w:cs="Times New Roman"/>
          <w:sz w:val="20"/>
          <w:szCs w:val="32"/>
        </w:rPr>
        <w:t xml:space="preserve"> </w:t>
      </w:r>
      <w:proofErr w:type="spellStart"/>
      <w:r w:rsidR="0033068B">
        <w:rPr>
          <w:rFonts w:ascii="Times New Roman" w:hAnsi="Times New Roman" w:cs="Times New Roman"/>
          <w:sz w:val="20"/>
          <w:szCs w:val="32"/>
        </w:rPr>
        <w:t>Syst</w:t>
      </w:r>
      <w:proofErr w:type="spellEnd"/>
      <w:r w:rsidR="0033068B">
        <w:rPr>
          <w:rFonts w:ascii="Times New Roman" w:hAnsi="Times New Roman" w:cs="Times New Roman"/>
          <w:sz w:val="20"/>
          <w:szCs w:val="32"/>
        </w:rPr>
        <w:t xml:space="preserve"> </w:t>
      </w:r>
      <w:proofErr w:type="spellStart"/>
      <w:r w:rsidR="0033068B">
        <w:rPr>
          <w:rFonts w:ascii="Times New Roman" w:hAnsi="Times New Roman" w:cs="Times New Roman"/>
          <w:sz w:val="20"/>
          <w:szCs w:val="32"/>
        </w:rPr>
        <w:t>Secur</w:t>
      </w:r>
      <w:proofErr w:type="spellEnd"/>
      <w:r w:rsidRPr="00A26BF4">
        <w:rPr>
          <w:rFonts w:ascii="Times New Roman" w:hAnsi="Times New Roman" w:cs="Times New Roman"/>
          <w:sz w:val="20"/>
          <w:szCs w:val="32"/>
        </w:rPr>
        <w:t xml:space="preserve">. </w:t>
      </w:r>
      <w:r w:rsidR="0033068B" w:rsidRPr="00A26BF4">
        <w:rPr>
          <w:rFonts w:ascii="Times New Roman" w:hAnsi="Times New Roman" w:cs="Times New Roman"/>
          <w:sz w:val="20"/>
          <w:szCs w:val="32"/>
        </w:rPr>
        <w:t>2020</w:t>
      </w:r>
      <w:proofErr w:type="gramStart"/>
      <w:r w:rsidR="0033068B">
        <w:rPr>
          <w:rFonts w:ascii="Times New Roman" w:hAnsi="Times New Roman" w:cs="Times New Roman"/>
          <w:sz w:val="20"/>
          <w:szCs w:val="32"/>
        </w:rPr>
        <w:t>;18</w:t>
      </w:r>
      <w:proofErr w:type="gramEnd"/>
      <w:r w:rsidR="0033068B">
        <w:rPr>
          <w:rFonts w:ascii="Times New Roman" w:hAnsi="Times New Roman" w:cs="Times New Roman"/>
          <w:sz w:val="20"/>
          <w:szCs w:val="32"/>
        </w:rPr>
        <w:t>(2):</w:t>
      </w:r>
      <w:r w:rsidRPr="00A26BF4">
        <w:rPr>
          <w:rFonts w:ascii="Times New Roman" w:hAnsi="Times New Roman" w:cs="Times New Roman"/>
          <w:sz w:val="20"/>
          <w:szCs w:val="32"/>
        </w:rPr>
        <w:t xml:space="preserve">30-33. </w:t>
      </w:r>
    </w:p>
    <w:p w:rsidR="00A26BF4" w:rsidRPr="0033068B" w:rsidRDefault="0033068B" w:rsidP="0033068B">
      <w:pPr>
        <w:spacing w:after="120"/>
        <w:jc w:val="both"/>
        <w:rPr>
          <w:rFonts w:ascii="Times New Roman" w:hAnsi="Times New Roman" w:cs="Times New Roman"/>
          <w:sz w:val="20"/>
          <w:szCs w:val="32"/>
        </w:rPr>
      </w:pPr>
      <w:r w:rsidRPr="0033068B">
        <w:rPr>
          <w:rFonts w:ascii="Times New Roman" w:hAnsi="Times New Roman" w:cs="Times New Roman"/>
          <w:b/>
          <w:sz w:val="24"/>
          <w:szCs w:val="32"/>
        </w:rPr>
        <w:t>Biography</w:t>
      </w:r>
    </w:p>
    <w:p w:rsidR="0033068B" w:rsidRPr="0033068B" w:rsidRDefault="0033068B" w:rsidP="00C63DBB">
      <w:pPr>
        <w:spacing w:after="100" w:afterAutospacing="1"/>
        <w:jc w:val="both"/>
        <w:rPr>
          <w:rFonts w:ascii="Times New Roman" w:hAnsi="Times New Roman" w:cs="Times New Roman"/>
          <w:sz w:val="20"/>
          <w:szCs w:val="32"/>
        </w:rPr>
      </w:pPr>
      <w:r w:rsidRPr="0033068B">
        <w:rPr>
          <w:rFonts w:ascii="Times New Roman" w:hAnsi="Times New Roman" w:cs="Times New Roman"/>
          <w:sz w:val="20"/>
          <w:szCs w:val="32"/>
        </w:rPr>
        <w:t xml:space="preserve">Brian </w:t>
      </w:r>
      <w:proofErr w:type="spellStart"/>
      <w:r w:rsidRPr="0033068B">
        <w:rPr>
          <w:rFonts w:ascii="Times New Roman" w:hAnsi="Times New Roman" w:cs="Times New Roman"/>
          <w:sz w:val="20"/>
          <w:szCs w:val="32"/>
        </w:rPr>
        <w:t>Ngac</w:t>
      </w:r>
      <w:proofErr w:type="spellEnd"/>
      <w:r w:rsidRPr="0033068B">
        <w:rPr>
          <w:rFonts w:ascii="Times New Roman" w:hAnsi="Times New Roman" w:cs="Times New Roman"/>
          <w:sz w:val="20"/>
          <w:szCs w:val="32"/>
        </w:rPr>
        <w:t xml:space="preserve"> is Deputy to the Vice President of Digital Engineering Research &amp; Development Programs at Parsons Corporation’s Defense &amp; Intelligence Unit, and a PhD Candidate (ABD) at George Mason University’s College of Engineering &amp; Computing. He holds 12 internationally recognized cyber security and management certifications including the C|CISO, CISSP, ISSMP, CISM, and PMP. His areas of expertise are in cyber security, digital engineering (RDT&amp;E), and business process improvement (solving business challenges with technology solutions). His research </w:t>
      </w:r>
      <w:proofErr w:type="gramStart"/>
      <w:r w:rsidRPr="0033068B">
        <w:rPr>
          <w:rFonts w:ascii="Times New Roman" w:hAnsi="Times New Roman" w:cs="Times New Roman"/>
          <w:sz w:val="20"/>
          <w:szCs w:val="32"/>
        </w:rPr>
        <w:t>focus are</w:t>
      </w:r>
      <w:proofErr w:type="gramEnd"/>
      <w:r w:rsidRPr="0033068B">
        <w:rPr>
          <w:rFonts w:ascii="Times New Roman" w:hAnsi="Times New Roman" w:cs="Times New Roman"/>
          <w:sz w:val="20"/>
          <w:szCs w:val="32"/>
        </w:rPr>
        <w:t xml:space="preserve"> in cyber executive management, expert crowdsourcing, and decision analytics. The ultimate goal of Brian’s research endeavors is to publish rigorous papers that are impactful to the area of cyber security management so that his findings will be read, understood, shared, and practiced by cyber professionals, managers, executives, and leaders. He has also developed an experiential learning course for students to work on real projects with real clients prior to their graduation.</w:t>
      </w:r>
    </w:p>
    <w:p w:rsidR="00A26BF4" w:rsidRPr="00A26BF4" w:rsidRDefault="00A26BF4" w:rsidP="00A26BF4">
      <w:pPr>
        <w:spacing w:after="240"/>
        <w:rPr>
          <w:rFonts w:ascii="Times New Roman" w:hAnsi="Times New Roman" w:cs="Times New Roman"/>
          <w:b/>
          <w:sz w:val="24"/>
          <w:szCs w:val="32"/>
        </w:rPr>
      </w:pPr>
    </w:p>
    <w:p w:rsidR="00A26BF4" w:rsidRPr="00A26BF4" w:rsidRDefault="00A26BF4" w:rsidP="00A26BF4">
      <w:pPr>
        <w:spacing w:after="240"/>
        <w:jc w:val="center"/>
        <w:rPr>
          <w:rFonts w:ascii="Times New Roman" w:hAnsi="Times New Roman" w:cs="Times New Roman"/>
          <w:i/>
          <w:sz w:val="18"/>
          <w:szCs w:val="32"/>
        </w:rPr>
      </w:pPr>
    </w:p>
    <w:sectPr w:rsidR="00A26BF4" w:rsidRPr="00A26BF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5-25T19:04:00Z" w:initials="SS">
    <w:p w:rsidR="00C8360F" w:rsidRDefault="00C8360F">
      <w:pPr>
        <w:pStyle w:val="CommentText"/>
      </w:pPr>
      <w:r>
        <w:rPr>
          <w:rStyle w:val="CommentReference"/>
        </w:rPr>
        <w:annotationRef/>
      </w:r>
      <w:r>
        <w:t>Hyperlink all the titles in the references with publication links.</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B0268C"/>
    <w:multiLevelType w:val="hybridMultilevel"/>
    <w:tmpl w:val="E1E0DE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BF4"/>
    <w:rsid w:val="00206A3D"/>
    <w:rsid w:val="0033068B"/>
    <w:rsid w:val="004E7A3B"/>
    <w:rsid w:val="00A26BF4"/>
    <w:rsid w:val="00AB0446"/>
    <w:rsid w:val="00C63DBB"/>
    <w:rsid w:val="00C83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6B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6BF4"/>
    <w:rPr>
      <w:rFonts w:ascii="Tahoma" w:hAnsi="Tahoma" w:cs="Tahoma"/>
      <w:sz w:val="16"/>
      <w:szCs w:val="16"/>
    </w:rPr>
  </w:style>
  <w:style w:type="paragraph" w:styleId="ListParagraph">
    <w:name w:val="List Paragraph"/>
    <w:basedOn w:val="Normal"/>
    <w:uiPriority w:val="34"/>
    <w:qFormat/>
    <w:rsid w:val="00A26BF4"/>
    <w:pPr>
      <w:ind w:left="720"/>
      <w:contextualSpacing/>
    </w:pPr>
  </w:style>
  <w:style w:type="character" w:styleId="Hyperlink">
    <w:name w:val="Hyperlink"/>
    <w:basedOn w:val="DefaultParagraphFont"/>
    <w:uiPriority w:val="99"/>
    <w:unhideWhenUsed/>
    <w:rsid w:val="00A26BF4"/>
    <w:rPr>
      <w:color w:val="0000FF" w:themeColor="hyperlink"/>
      <w:u w:val="single"/>
    </w:rPr>
  </w:style>
  <w:style w:type="character" w:styleId="CommentReference">
    <w:name w:val="annotation reference"/>
    <w:basedOn w:val="DefaultParagraphFont"/>
    <w:uiPriority w:val="99"/>
    <w:semiHidden/>
    <w:unhideWhenUsed/>
    <w:rsid w:val="00C8360F"/>
    <w:rPr>
      <w:sz w:val="16"/>
      <w:szCs w:val="16"/>
    </w:rPr>
  </w:style>
  <w:style w:type="paragraph" w:styleId="CommentText">
    <w:name w:val="annotation text"/>
    <w:basedOn w:val="Normal"/>
    <w:link w:val="CommentTextChar"/>
    <w:uiPriority w:val="99"/>
    <w:semiHidden/>
    <w:unhideWhenUsed/>
    <w:rsid w:val="00C8360F"/>
    <w:pPr>
      <w:spacing w:line="240" w:lineRule="auto"/>
    </w:pPr>
    <w:rPr>
      <w:sz w:val="20"/>
      <w:szCs w:val="20"/>
    </w:rPr>
  </w:style>
  <w:style w:type="character" w:customStyle="1" w:styleId="CommentTextChar">
    <w:name w:val="Comment Text Char"/>
    <w:basedOn w:val="DefaultParagraphFont"/>
    <w:link w:val="CommentText"/>
    <w:uiPriority w:val="99"/>
    <w:semiHidden/>
    <w:rsid w:val="00C8360F"/>
    <w:rPr>
      <w:sz w:val="20"/>
      <w:szCs w:val="20"/>
    </w:rPr>
  </w:style>
  <w:style w:type="paragraph" w:styleId="CommentSubject">
    <w:name w:val="annotation subject"/>
    <w:basedOn w:val="CommentText"/>
    <w:next w:val="CommentText"/>
    <w:link w:val="CommentSubjectChar"/>
    <w:uiPriority w:val="99"/>
    <w:semiHidden/>
    <w:unhideWhenUsed/>
    <w:rsid w:val="00C8360F"/>
    <w:rPr>
      <w:b/>
      <w:bCs/>
    </w:rPr>
  </w:style>
  <w:style w:type="character" w:customStyle="1" w:styleId="CommentSubjectChar">
    <w:name w:val="Comment Subject Char"/>
    <w:basedOn w:val="CommentTextChar"/>
    <w:link w:val="CommentSubject"/>
    <w:uiPriority w:val="99"/>
    <w:semiHidden/>
    <w:rsid w:val="00C8360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6B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6BF4"/>
    <w:rPr>
      <w:rFonts w:ascii="Tahoma" w:hAnsi="Tahoma" w:cs="Tahoma"/>
      <w:sz w:val="16"/>
      <w:szCs w:val="16"/>
    </w:rPr>
  </w:style>
  <w:style w:type="paragraph" w:styleId="ListParagraph">
    <w:name w:val="List Paragraph"/>
    <w:basedOn w:val="Normal"/>
    <w:uiPriority w:val="34"/>
    <w:qFormat/>
    <w:rsid w:val="00A26BF4"/>
    <w:pPr>
      <w:ind w:left="720"/>
      <w:contextualSpacing/>
    </w:pPr>
  </w:style>
  <w:style w:type="character" w:styleId="Hyperlink">
    <w:name w:val="Hyperlink"/>
    <w:basedOn w:val="DefaultParagraphFont"/>
    <w:uiPriority w:val="99"/>
    <w:unhideWhenUsed/>
    <w:rsid w:val="00A26BF4"/>
    <w:rPr>
      <w:color w:val="0000FF" w:themeColor="hyperlink"/>
      <w:u w:val="single"/>
    </w:rPr>
  </w:style>
  <w:style w:type="character" w:styleId="CommentReference">
    <w:name w:val="annotation reference"/>
    <w:basedOn w:val="DefaultParagraphFont"/>
    <w:uiPriority w:val="99"/>
    <w:semiHidden/>
    <w:unhideWhenUsed/>
    <w:rsid w:val="00C8360F"/>
    <w:rPr>
      <w:sz w:val="16"/>
      <w:szCs w:val="16"/>
    </w:rPr>
  </w:style>
  <w:style w:type="paragraph" w:styleId="CommentText">
    <w:name w:val="annotation text"/>
    <w:basedOn w:val="Normal"/>
    <w:link w:val="CommentTextChar"/>
    <w:uiPriority w:val="99"/>
    <w:semiHidden/>
    <w:unhideWhenUsed/>
    <w:rsid w:val="00C8360F"/>
    <w:pPr>
      <w:spacing w:line="240" w:lineRule="auto"/>
    </w:pPr>
    <w:rPr>
      <w:sz w:val="20"/>
      <w:szCs w:val="20"/>
    </w:rPr>
  </w:style>
  <w:style w:type="character" w:customStyle="1" w:styleId="CommentTextChar">
    <w:name w:val="Comment Text Char"/>
    <w:basedOn w:val="DefaultParagraphFont"/>
    <w:link w:val="CommentText"/>
    <w:uiPriority w:val="99"/>
    <w:semiHidden/>
    <w:rsid w:val="00C8360F"/>
    <w:rPr>
      <w:sz w:val="20"/>
      <w:szCs w:val="20"/>
    </w:rPr>
  </w:style>
  <w:style w:type="paragraph" w:styleId="CommentSubject">
    <w:name w:val="annotation subject"/>
    <w:basedOn w:val="CommentText"/>
    <w:next w:val="CommentText"/>
    <w:link w:val="CommentSubjectChar"/>
    <w:uiPriority w:val="99"/>
    <w:semiHidden/>
    <w:unhideWhenUsed/>
    <w:rsid w:val="00C8360F"/>
    <w:rPr>
      <w:b/>
      <w:bCs/>
    </w:rPr>
  </w:style>
  <w:style w:type="character" w:customStyle="1" w:styleId="CommentSubjectChar">
    <w:name w:val="Comment Subject Char"/>
    <w:basedOn w:val="CommentTextChar"/>
    <w:link w:val="CommentSubject"/>
    <w:uiPriority w:val="99"/>
    <w:semiHidden/>
    <w:rsid w:val="00C8360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hyperlink" Target="10.1080/14703297.2022.20639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591</Words>
  <Characters>3374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6</cp:revision>
  <dcterms:created xsi:type="dcterms:W3CDTF">2022-05-25T13:19:00Z</dcterms:created>
  <dcterms:modified xsi:type="dcterms:W3CDTF">2022-05-25T13:34:00Z</dcterms:modified>
</cp:coreProperties>
</file>