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106" w:rsidRDefault="00C37106">
      <w:pPr>
        <w:spacing w:line="180" w:lineRule="exact"/>
        <w:rPr>
          <w:sz w:val="18"/>
          <w:szCs w:val="18"/>
        </w:rPr>
      </w:pPr>
    </w:p>
    <w:p w:rsidR="00C37106" w:rsidRDefault="00C37106">
      <w:pPr>
        <w:spacing w:line="200" w:lineRule="exact"/>
      </w:pPr>
    </w:p>
    <w:p w:rsidR="00C37106" w:rsidRDefault="00C37106">
      <w:pPr>
        <w:ind w:left="104"/>
      </w:pPr>
    </w:p>
    <w:p w:rsidR="00C37106" w:rsidRDefault="00C37106">
      <w:pPr>
        <w:spacing w:before="5" w:line="180" w:lineRule="exact"/>
        <w:rPr>
          <w:sz w:val="19"/>
          <w:szCs w:val="19"/>
        </w:rPr>
      </w:pPr>
    </w:p>
    <w:p w:rsidR="00C37106" w:rsidRDefault="00C37106">
      <w:pPr>
        <w:spacing w:line="200" w:lineRule="exact"/>
      </w:pPr>
    </w:p>
    <w:p w:rsidR="00C37106" w:rsidRDefault="00C37106">
      <w:pPr>
        <w:spacing w:line="200" w:lineRule="exact"/>
      </w:pPr>
    </w:p>
    <w:p w:rsidR="00C37106" w:rsidRDefault="00C37106">
      <w:pPr>
        <w:spacing w:before="17" w:line="200" w:lineRule="exact"/>
      </w:pPr>
    </w:p>
    <w:p w:rsidR="00C37106" w:rsidRDefault="00E301E2">
      <w:pPr>
        <w:spacing w:before="29"/>
        <w:ind w:left="2581"/>
        <w:rPr>
          <w:sz w:val="24"/>
          <w:szCs w:val="24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67" type="#_x0000_t75" style="position:absolute;left:0;text-align:left;margin-left:65.9pt;margin-top:-20.85pt;width:78.65pt;height:73.8pt;z-index:-251660288;mso-position-horizontal-relative:page">
            <v:imagedata r:id="rId8" o:title=""/>
            <w10:wrap anchorx="page"/>
          </v:shape>
        </w:pict>
      </w:r>
      <w:r>
        <w:rPr>
          <w:sz w:val="24"/>
          <w:szCs w:val="24"/>
          <w:u w:val="single" w:color="000000"/>
        </w:rPr>
        <w:t xml:space="preserve">                                                                                           http:// ijp.mums.ac.ir</w:t>
      </w:r>
    </w:p>
    <w:p w:rsidR="00C37106" w:rsidRDefault="00E301E2">
      <w:pPr>
        <w:spacing w:before="54" w:line="220" w:lineRule="exact"/>
        <w:ind w:left="7302"/>
      </w:pPr>
      <w:r>
        <w:rPr>
          <w:position w:val="-1"/>
        </w:rPr>
        <w:t>Case Series (Pages: 11603-11608)</w:t>
      </w:r>
    </w:p>
    <w:p w:rsidR="00C37106" w:rsidRDefault="00C37106">
      <w:pPr>
        <w:spacing w:before="7" w:line="160" w:lineRule="exact"/>
        <w:rPr>
          <w:sz w:val="17"/>
          <w:szCs w:val="17"/>
        </w:rPr>
      </w:pPr>
    </w:p>
    <w:p w:rsidR="00C37106" w:rsidRDefault="00C37106">
      <w:pPr>
        <w:spacing w:line="200" w:lineRule="exact"/>
      </w:pPr>
    </w:p>
    <w:p w:rsidR="00C37106" w:rsidRDefault="00C37106">
      <w:pPr>
        <w:spacing w:line="200" w:lineRule="exact"/>
      </w:pPr>
    </w:p>
    <w:p w:rsidR="00C37106" w:rsidRDefault="00E301E2">
      <w:pPr>
        <w:spacing w:before="19" w:line="360" w:lineRule="exact"/>
        <w:ind w:left="1500"/>
        <w:rPr>
          <w:sz w:val="32"/>
          <w:szCs w:val="32"/>
        </w:rPr>
      </w:pPr>
      <w:r>
        <w:rPr>
          <w:b/>
          <w:position w:val="-1"/>
          <w:sz w:val="32"/>
          <w:szCs w:val="32"/>
        </w:rPr>
        <w:t>Are Children Less Susceptible To COVID-19? A Case Series</w:t>
      </w:r>
    </w:p>
    <w:p w:rsidR="00C37106" w:rsidRDefault="00C37106">
      <w:pPr>
        <w:spacing w:before="10" w:line="100" w:lineRule="exact"/>
        <w:rPr>
          <w:sz w:val="10"/>
          <w:szCs w:val="10"/>
        </w:rPr>
      </w:pPr>
    </w:p>
    <w:p w:rsidR="00C37106" w:rsidRDefault="00C37106">
      <w:pPr>
        <w:spacing w:line="200" w:lineRule="exact"/>
      </w:pPr>
    </w:p>
    <w:p w:rsidR="00C37106" w:rsidRDefault="00E301E2">
      <w:pPr>
        <w:spacing w:before="39"/>
        <w:ind w:left="2384" w:right="2523"/>
        <w:jc w:val="center"/>
        <w:rPr>
          <w:sz w:val="16"/>
          <w:szCs w:val="16"/>
        </w:rPr>
      </w:pPr>
      <w:proofErr w:type="spellStart"/>
      <w:r>
        <w:rPr>
          <w:sz w:val="24"/>
          <w:szCs w:val="24"/>
        </w:rPr>
        <w:t>Saeedeh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Derhami</w:t>
      </w:r>
      <w:proofErr w:type="spellEnd"/>
      <w:r>
        <w:rPr>
          <w:w w:val="99"/>
          <w:position w:val="9"/>
          <w:sz w:val="16"/>
          <w:szCs w:val="16"/>
        </w:rPr>
        <w:t>1</w:t>
      </w:r>
      <w:r>
        <w:rPr>
          <w:sz w:val="24"/>
          <w:szCs w:val="24"/>
        </w:rPr>
        <w:t>, *</w:t>
      </w:r>
      <w:bookmarkStart w:id="0" w:name="_GoBack"/>
      <w:r>
        <w:rPr>
          <w:sz w:val="24"/>
          <w:szCs w:val="24"/>
        </w:rPr>
        <w:t>Shaghayegh Rahmani</w:t>
      </w:r>
      <w:r>
        <w:rPr>
          <w:w w:val="99"/>
          <w:position w:val="9"/>
          <w:sz w:val="16"/>
          <w:szCs w:val="16"/>
        </w:rPr>
        <w:t>2</w:t>
      </w:r>
      <w:bookmarkEnd w:id="0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Nasrin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Jalalimanesh</w:t>
      </w:r>
      <w:proofErr w:type="spellEnd"/>
      <w:r>
        <w:rPr>
          <w:w w:val="99"/>
          <w:position w:val="9"/>
          <w:sz w:val="16"/>
          <w:szCs w:val="16"/>
        </w:rPr>
        <w:t>3</w:t>
      </w:r>
      <w:r>
        <w:rPr>
          <w:color w:val="F1F1F1"/>
          <w:w w:val="99"/>
          <w:position w:val="9"/>
          <w:sz w:val="16"/>
          <w:szCs w:val="16"/>
        </w:rPr>
        <w:t>1</w:t>
      </w:r>
    </w:p>
    <w:p w:rsidR="00C37106" w:rsidRDefault="00C37106">
      <w:pPr>
        <w:spacing w:before="6" w:line="100" w:lineRule="exact"/>
        <w:rPr>
          <w:sz w:val="11"/>
          <w:szCs w:val="11"/>
        </w:rPr>
      </w:pPr>
    </w:p>
    <w:p w:rsidR="00C37106" w:rsidRDefault="00C37106">
      <w:pPr>
        <w:spacing w:line="200" w:lineRule="exact"/>
      </w:pPr>
    </w:p>
    <w:p w:rsidR="00C37106" w:rsidRDefault="00C37106">
      <w:pPr>
        <w:spacing w:line="200" w:lineRule="exact"/>
      </w:pPr>
    </w:p>
    <w:p w:rsidR="00C37106" w:rsidRDefault="00E301E2">
      <w:pPr>
        <w:ind w:left="1120"/>
      </w:pPr>
      <w:r>
        <w:rPr>
          <w:w w:val="99"/>
          <w:position w:val="7"/>
          <w:sz w:val="13"/>
          <w:szCs w:val="13"/>
        </w:rPr>
        <w:t>1</w:t>
      </w:r>
      <w:r>
        <w:t>Emergency Medicine Resident, Emergency Department, Faculty of Medicine, Mashhad University of Medical</w:t>
      </w:r>
    </w:p>
    <w:p w:rsidR="00C37106" w:rsidRDefault="00E301E2">
      <w:pPr>
        <w:spacing w:line="220" w:lineRule="exact"/>
        <w:ind w:left="1120"/>
      </w:pPr>
      <w:proofErr w:type="gramStart"/>
      <w:r>
        <w:t>Sciences, Mashhad, Iran.</w:t>
      </w:r>
      <w:proofErr w:type="gramEnd"/>
    </w:p>
    <w:p w:rsidR="00C37106" w:rsidRDefault="00E301E2">
      <w:pPr>
        <w:spacing w:before="55"/>
        <w:ind w:left="1120"/>
      </w:pPr>
      <w:r>
        <w:rPr>
          <w:w w:val="99"/>
          <w:position w:val="7"/>
          <w:sz w:val="13"/>
          <w:szCs w:val="13"/>
        </w:rPr>
        <w:t>2</w:t>
      </w:r>
      <w:r>
        <w:t>Assistant  Professor  of  Emergency  Medicine,  Innovated  Medical  Research  Center,  Mashhad  Branch,  Islamic</w:t>
      </w:r>
    </w:p>
    <w:p w:rsidR="00C37106" w:rsidRDefault="00E301E2">
      <w:pPr>
        <w:ind w:left="1120"/>
      </w:pPr>
      <w:proofErr w:type="gramStart"/>
      <w:r>
        <w:t>Azad University, Mashhad, Iran.</w:t>
      </w:r>
      <w:proofErr w:type="gramEnd"/>
    </w:p>
    <w:p w:rsidR="00C37106" w:rsidRDefault="00E301E2">
      <w:pPr>
        <w:spacing w:before="54" w:line="220" w:lineRule="exact"/>
        <w:ind w:left="1120"/>
      </w:pPr>
      <w:proofErr w:type="gramStart"/>
      <w:r>
        <w:rPr>
          <w:w w:val="99"/>
          <w:position w:val="6"/>
          <w:sz w:val="13"/>
          <w:szCs w:val="13"/>
        </w:rPr>
        <w:t>3</w:t>
      </w:r>
      <w:r>
        <w:rPr>
          <w:position w:val="-1"/>
        </w:rPr>
        <w:t xml:space="preserve">Pediatric Specialist, Faculty of Medicine, North Khorasan University of Medical Sciences, </w:t>
      </w:r>
      <w:proofErr w:type="spellStart"/>
      <w:r>
        <w:rPr>
          <w:position w:val="-1"/>
        </w:rPr>
        <w:t>Bojnourd</w:t>
      </w:r>
      <w:proofErr w:type="spellEnd"/>
      <w:r>
        <w:rPr>
          <w:position w:val="-1"/>
        </w:rPr>
        <w:t>, Iran.</w:t>
      </w:r>
      <w:proofErr w:type="gramEnd"/>
    </w:p>
    <w:p w:rsidR="00C37106" w:rsidRDefault="00C37106">
      <w:pPr>
        <w:spacing w:line="200" w:lineRule="exact"/>
      </w:pPr>
    </w:p>
    <w:p w:rsidR="00C37106" w:rsidRDefault="00C37106">
      <w:pPr>
        <w:spacing w:line="200" w:lineRule="exact"/>
      </w:pPr>
    </w:p>
    <w:p w:rsidR="00C37106" w:rsidRDefault="00C37106">
      <w:pPr>
        <w:spacing w:line="200" w:lineRule="exact"/>
      </w:pPr>
    </w:p>
    <w:p w:rsidR="00C37106" w:rsidRDefault="00C37106">
      <w:pPr>
        <w:spacing w:before="5" w:line="240" w:lineRule="exact"/>
        <w:rPr>
          <w:sz w:val="24"/>
          <w:szCs w:val="24"/>
        </w:rPr>
      </w:pPr>
    </w:p>
    <w:p w:rsidR="00C37106" w:rsidRDefault="00E301E2">
      <w:pPr>
        <w:spacing w:before="31"/>
        <w:ind w:left="1120" w:right="9496"/>
        <w:jc w:val="both"/>
        <w:rPr>
          <w:sz w:val="22"/>
          <w:szCs w:val="22"/>
        </w:rPr>
      </w:pPr>
      <w:r>
        <w:rPr>
          <w:b/>
          <w:i/>
          <w:w w:val="99"/>
          <w:sz w:val="22"/>
          <w:szCs w:val="22"/>
        </w:rPr>
        <w:t>Abstract</w:t>
      </w:r>
    </w:p>
    <w:p w:rsidR="00C37106" w:rsidRDefault="00C37106">
      <w:pPr>
        <w:spacing w:line="120" w:lineRule="exact"/>
        <w:rPr>
          <w:sz w:val="12"/>
          <w:szCs w:val="12"/>
        </w:rPr>
      </w:pPr>
    </w:p>
    <w:p w:rsidR="00C37106" w:rsidRDefault="00E301E2">
      <w:pPr>
        <w:ind w:left="1120" w:right="9128"/>
        <w:jc w:val="both"/>
        <w:rPr>
          <w:sz w:val="22"/>
          <w:szCs w:val="22"/>
        </w:rPr>
      </w:pPr>
      <w:r>
        <w:rPr>
          <w:b/>
          <w:i/>
          <w:w w:val="99"/>
          <w:sz w:val="22"/>
          <w:szCs w:val="22"/>
        </w:rPr>
        <w:t>Background</w:t>
      </w:r>
    </w:p>
    <w:p w:rsidR="00C37106" w:rsidRDefault="00E301E2">
      <w:pPr>
        <w:spacing w:line="240" w:lineRule="exact"/>
        <w:ind w:left="1120" w:right="1233"/>
        <w:jc w:val="both"/>
        <w:rPr>
          <w:sz w:val="22"/>
          <w:szCs w:val="22"/>
        </w:rPr>
      </w:pPr>
      <w:r>
        <w:rPr>
          <w:w w:val="99"/>
          <w:sz w:val="22"/>
          <w:szCs w:val="22"/>
        </w:rPr>
        <w:t>The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novel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coronavirus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(SARS-CoV-</w:t>
      </w:r>
      <w:proofErr w:type="gramStart"/>
      <w:r>
        <w:rPr>
          <w:w w:val="99"/>
          <w:sz w:val="22"/>
          <w:szCs w:val="22"/>
        </w:rPr>
        <w:t>2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[</w:t>
      </w:r>
      <w:proofErr w:type="gramEnd"/>
      <w:r>
        <w:rPr>
          <w:w w:val="99"/>
          <w:sz w:val="22"/>
          <w:szCs w:val="22"/>
        </w:rPr>
        <w:t>2019-nCoV])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is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the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origin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of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several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cases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of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pneumonia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in</w:t>
      </w:r>
    </w:p>
    <w:p w:rsidR="00C37106" w:rsidRDefault="00E301E2">
      <w:pPr>
        <w:spacing w:before="17" w:line="244" w:lineRule="auto"/>
        <w:ind w:left="1120" w:right="1225"/>
        <w:rPr>
          <w:sz w:val="22"/>
          <w:szCs w:val="22"/>
        </w:rPr>
      </w:pPr>
      <w:r>
        <w:rPr>
          <w:w w:val="99"/>
          <w:sz w:val="22"/>
          <w:szCs w:val="22"/>
        </w:rPr>
        <w:t>Wuhan</w:t>
      </w:r>
      <w:proofErr w:type="gramStart"/>
      <w:r>
        <w:rPr>
          <w:w w:val="99"/>
          <w:sz w:val="22"/>
          <w:szCs w:val="22"/>
        </w:rPr>
        <w:t>,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Hubei</w:t>
      </w:r>
      <w:proofErr w:type="gramEnd"/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province,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China.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According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to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the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reported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data,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children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are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less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common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to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be infected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by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COVID-19.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Besides,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their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mortality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rate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is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almost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zero.</w:t>
      </w:r>
    </w:p>
    <w:p w:rsidR="00C37106" w:rsidRDefault="00C37106">
      <w:pPr>
        <w:spacing w:before="7" w:line="100" w:lineRule="exact"/>
        <w:rPr>
          <w:sz w:val="11"/>
          <w:szCs w:val="11"/>
        </w:rPr>
      </w:pPr>
    </w:p>
    <w:p w:rsidR="00C37106" w:rsidRDefault="00E301E2">
      <w:pPr>
        <w:ind w:left="1120" w:right="8610"/>
        <w:jc w:val="both"/>
        <w:rPr>
          <w:sz w:val="22"/>
          <w:szCs w:val="22"/>
        </w:rPr>
      </w:pPr>
      <w:r>
        <w:rPr>
          <w:b/>
          <w:i/>
          <w:w w:val="99"/>
          <w:sz w:val="22"/>
          <w:szCs w:val="22"/>
        </w:rPr>
        <w:t>Case</w:t>
      </w:r>
      <w:r>
        <w:rPr>
          <w:b/>
          <w:i/>
          <w:sz w:val="22"/>
          <w:szCs w:val="22"/>
        </w:rPr>
        <w:t xml:space="preserve"> </w:t>
      </w:r>
      <w:r>
        <w:rPr>
          <w:b/>
          <w:i/>
          <w:w w:val="99"/>
          <w:sz w:val="22"/>
          <w:szCs w:val="22"/>
        </w:rPr>
        <w:t>Presentation</w:t>
      </w:r>
    </w:p>
    <w:p w:rsidR="00C37106" w:rsidRDefault="00E301E2">
      <w:pPr>
        <w:spacing w:before="1" w:line="240" w:lineRule="exact"/>
        <w:ind w:left="1120" w:right="1225"/>
        <w:rPr>
          <w:sz w:val="22"/>
          <w:szCs w:val="22"/>
        </w:rPr>
      </w:pPr>
      <w:r>
        <w:rPr>
          <w:w w:val="99"/>
          <w:sz w:val="22"/>
          <w:szCs w:val="22"/>
        </w:rPr>
        <w:t>In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this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article,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we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investigated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six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children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who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were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infected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by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COVID-19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and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discuss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the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various symptoms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of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disease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in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children.</w:t>
      </w:r>
    </w:p>
    <w:p w:rsidR="00C37106" w:rsidRDefault="00C37106">
      <w:pPr>
        <w:spacing w:before="9" w:line="100" w:lineRule="exact"/>
        <w:rPr>
          <w:sz w:val="11"/>
          <w:szCs w:val="11"/>
        </w:rPr>
      </w:pPr>
    </w:p>
    <w:p w:rsidR="00C37106" w:rsidRDefault="00E301E2">
      <w:pPr>
        <w:ind w:left="1120" w:right="9215"/>
        <w:jc w:val="both"/>
        <w:rPr>
          <w:sz w:val="22"/>
          <w:szCs w:val="22"/>
        </w:rPr>
      </w:pPr>
      <w:r>
        <w:rPr>
          <w:b/>
          <w:i/>
          <w:w w:val="99"/>
          <w:sz w:val="22"/>
          <w:szCs w:val="22"/>
        </w:rPr>
        <w:t>Conclusion</w:t>
      </w:r>
    </w:p>
    <w:p w:rsidR="00C37106" w:rsidRDefault="00E301E2">
      <w:pPr>
        <w:spacing w:line="240" w:lineRule="exact"/>
        <w:ind w:left="1120" w:right="1221"/>
        <w:jc w:val="both"/>
        <w:rPr>
          <w:sz w:val="22"/>
          <w:szCs w:val="22"/>
        </w:rPr>
      </w:pPr>
      <w:r>
        <w:rPr>
          <w:w w:val="99"/>
          <w:sz w:val="22"/>
          <w:szCs w:val="22"/>
        </w:rPr>
        <w:t>In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this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article,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we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investigated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six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children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with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various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clinical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manifestations,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and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based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on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our patients'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presentations,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death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undoubtedly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occurs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among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children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infected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by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COVID-19.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The majority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of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our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sample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population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includes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boys,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therefore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we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suggest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this</w:t>
      </w:r>
      <w:r>
        <w:rPr>
          <w:sz w:val="22"/>
          <w:szCs w:val="22"/>
        </w:rPr>
        <w:t xml:space="preserve"> </w:t>
      </w:r>
      <w:proofErr w:type="gramStart"/>
      <w:r>
        <w:rPr>
          <w:w w:val="99"/>
          <w:sz w:val="22"/>
          <w:szCs w:val="22"/>
        </w:rPr>
        <w:t>theory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that</w:t>
      </w:r>
      <w:proofErr w:type="gramEnd"/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this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virus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is more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probable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to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be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severe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among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the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male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gender.</w:t>
      </w:r>
    </w:p>
    <w:p w:rsidR="00C37106" w:rsidRDefault="00C37106">
      <w:pPr>
        <w:spacing w:before="7" w:line="100" w:lineRule="exact"/>
        <w:rPr>
          <w:sz w:val="11"/>
          <w:szCs w:val="11"/>
        </w:rPr>
      </w:pPr>
    </w:p>
    <w:p w:rsidR="00C37106" w:rsidRDefault="00E301E2">
      <w:pPr>
        <w:ind w:left="1120" w:right="6269"/>
        <w:jc w:val="both"/>
        <w:rPr>
          <w:sz w:val="22"/>
          <w:szCs w:val="22"/>
        </w:rPr>
      </w:pPr>
      <w:r>
        <w:rPr>
          <w:b/>
          <w:i/>
          <w:w w:val="99"/>
          <w:sz w:val="22"/>
          <w:szCs w:val="22"/>
        </w:rPr>
        <w:t>Key</w:t>
      </w:r>
      <w:r>
        <w:rPr>
          <w:b/>
          <w:i/>
          <w:sz w:val="22"/>
          <w:szCs w:val="22"/>
        </w:rPr>
        <w:t xml:space="preserve"> </w:t>
      </w:r>
      <w:r>
        <w:rPr>
          <w:b/>
          <w:i/>
          <w:w w:val="99"/>
          <w:sz w:val="22"/>
          <w:szCs w:val="22"/>
        </w:rPr>
        <w:t>Words:</w:t>
      </w:r>
      <w:r>
        <w:rPr>
          <w:b/>
          <w:i/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Children,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COVID-19,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Mortality.</w:t>
      </w:r>
    </w:p>
    <w:p w:rsidR="00C37106" w:rsidRDefault="00C37106">
      <w:pPr>
        <w:spacing w:before="2" w:line="140" w:lineRule="exact"/>
        <w:rPr>
          <w:sz w:val="15"/>
          <w:szCs w:val="15"/>
        </w:rPr>
      </w:pPr>
    </w:p>
    <w:p w:rsidR="00C37106" w:rsidRDefault="00C37106">
      <w:pPr>
        <w:spacing w:line="200" w:lineRule="exact"/>
      </w:pPr>
    </w:p>
    <w:p w:rsidR="00C37106" w:rsidRDefault="00C37106">
      <w:pPr>
        <w:spacing w:line="200" w:lineRule="exact"/>
      </w:pPr>
    </w:p>
    <w:p w:rsidR="00C37106" w:rsidRDefault="00E301E2">
      <w:pPr>
        <w:ind w:left="1120" w:right="1262"/>
        <w:jc w:val="both"/>
      </w:pPr>
      <w:r>
        <w:rPr>
          <w:u w:val="single" w:color="000000"/>
        </w:rPr>
        <w:t>*Please cite this article as</w:t>
      </w:r>
      <w:r>
        <w:t xml:space="preserve">: </w:t>
      </w:r>
      <w:proofErr w:type="spellStart"/>
      <w:r>
        <w:t>Derhami</w:t>
      </w:r>
      <w:proofErr w:type="spellEnd"/>
      <w:r>
        <w:t xml:space="preserve"> S, Rahmani </w:t>
      </w:r>
      <w:proofErr w:type="spellStart"/>
      <w:r>
        <w:t>Sh</w:t>
      </w:r>
      <w:proofErr w:type="spellEnd"/>
      <w:r>
        <w:t xml:space="preserve">, </w:t>
      </w:r>
      <w:proofErr w:type="spellStart"/>
      <w:r>
        <w:t>Jalalimanesh</w:t>
      </w:r>
      <w:proofErr w:type="spellEnd"/>
      <w:r>
        <w:t xml:space="preserve"> N. Are Children Less Susceptible To COVID-</w:t>
      </w:r>
    </w:p>
    <w:p w:rsidR="00C37106" w:rsidRDefault="00E301E2">
      <w:pPr>
        <w:spacing w:line="220" w:lineRule="exact"/>
        <w:ind w:left="1120" w:right="2456"/>
        <w:jc w:val="both"/>
        <w:rPr>
          <w:rFonts w:ascii="Verdana" w:eastAsia="Verdana" w:hAnsi="Verdana" w:cs="Verdana"/>
          <w:sz w:val="16"/>
          <w:szCs w:val="16"/>
        </w:rPr>
      </w:pPr>
      <w:r>
        <w:rPr>
          <w:position w:val="-1"/>
        </w:rPr>
        <w:t xml:space="preserve">19? </w:t>
      </w:r>
      <w:proofErr w:type="gramStart"/>
      <w:r>
        <w:rPr>
          <w:position w:val="-1"/>
        </w:rPr>
        <w:t>A Case Series.</w:t>
      </w:r>
      <w:proofErr w:type="gramEnd"/>
      <w:r>
        <w:rPr>
          <w:position w:val="-1"/>
        </w:rPr>
        <w:t xml:space="preserve"> </w:t>
      </w:r>
      <w:proofErr w:type="spellStart"/>
      <w:r>
        <w:rPr>
          <w:position w:val="-1"/>
        </w:rPr>
        <w:t>Int</w:t>
      </w:r>
      <w:proofErr w:type="spellEnd"/>
      <w:r>
        <w:rPr>
          <w:position w:val="-1"/>
        </w:rPr>
        <w:t xml:space="preserve"> J </w:t>
      </w:r>
      <w:proofErr w:type="spellStart"/>
      <w:r>
        <w:rPr>
          <w:position w:val="-1"/>
        </w:rPr>
        <w:t>Pediatr</w:t>
      </w:r>
      <w:proofErr w:type="spellEnd"/>
      <w:r>
        <w:rPr>
          <w:position w:val="-1"/>
        </w:rPr>
        <w:t xml:space="preserve"> 2020; 8(7): 11603-608. DOI: </w:t>
      </w:r>
      <w:r>
        <w:rPr>
          <w:rFonts w:ascii="Verdana" w:eastAsia="Verdana" w:hAnsi="Verdana" w:cs="Verdana"/>
          <w:b/>
          <w:w w:val="99"/>
          <w:position w:val="-1"/>
          <w:sz w:val="16"/>
          <w:szCs w:val="16"/>
        </w:rPr>
        <w:t>10.22038/ijp.2020.48891.3924</w:t>
      </w:r>
    </w:p>
    <w:p w:rsidR="00C37106" w:rsidRDefault="00C37106">
      <w:pPr>
        <w:spacing w:line="200" w:lineRule="exact"/>
      </w:pPr>
    </w:p>
    <w:p w:rsidR="00C37106" w:rsidRDefault="00C37106">
      <w:pPr>
        <w:spacing w:line="200" w:lineRule="exact"/>
      </w:pPr>
    </w:p>
    <w:p w:rsidR="00C37106" w:rsidRDefault="00C37106">
      <w:pPr>
        <w:spacing w:line="200" w:lineRule="exact"/>
      </w:pPr>
    </w:p>
    <w:p w:rsidR="00C37106" w:rsidRDefault="00E301E2">
      <w:pPr>
        <w:spacing w:before="25"/>
        <w:ind w:left="1120"/>
      </w:pPr>
      <w:r>
        <w:rPr>
          <w:b/>
          <w:i/>
        </w:rPr>
        <w:t xml:space="preserve">Corresponding </w:t>
      </w:r>
      <w:proofErr w:type="spellStart"/>
      <w:r>
        <w:rPr>
          <w:b/>
          <w:i/>
        </w:rPr>
        <w:t>Author</w:t>
      </w:r>
      <w:proofErr w:type="gramStart"/>
      <w:r>
        <w:rPr>
          <w:b/>
          <w:i/>
        </w:rPr>
        <w:t>:</w:t>
      </w:r>
      <w:r w:rsidR="00E66323">
        <w:rPr>
          <w:b/>
          <w:i/>
        </w:rPr>
        <w:t>Biography</w:t>
      </w:r>
      <w:proofErr w:type="spellEnd"/>
      <w:proofErr w:type="gramEnd"/>
    </w:p>
    <w:p w:rsidR="00C37106" w:rsidRDefault="00C37106">
      <w:pPr>
        <w:spacing w:before="4" w:line="120" w:lineRule="exact"/>
        <w:rPr>
          <w:sz w:val="12"/>
          <w:szCs w:val="12"/>
        </w:rPr>
      </w:pPr>
    </w:p>
    <w:p w:rsidR="00C37106" w:rsidRDefault="00E301E2">
      <w:pPr>
        <w:ind w:left="1120" w:right="1227" w:firstLine="50"/>
      </w:pPr>
      <w:proofErr w:type="spellStart"/>
      <w:r>
        <w:t>Shaghayegh</w:t>
      </w:r>
      <w:proofErr w:type="spellEnd"/>
      <w:r>
        <w:t xml:space="preserve"> Rahmani, MD, Assistant professor of Emergency Medicine, Innovated Medical Research Center &amp;</w:t>
      </w:r>
      <w:r>
        <w:t xml:space="preserve"> Department of Immunology, Mashhad Branch, Islamic Azad University, Mashhad, Iran.</w:t>
      </w:r>
    </w:p>
    <w:p w:rsidR="00C37106" w:rsidRDefault="00C37106">
      <w:pPr>
        <w:spacing w:before="9" w:line="100" w:lineRule="exact"/>
        <w:rPr>
          <w:sz w:val="11"/>
          <w:szCs w:val="11"/>
        </w:rPr>
      </w:pPr>
    </w:p>
    <w:p w:rsidR="00C37106" w:rsidRDefault="00E301E2">
      <w:pPr>
        <w:ind w:left="1120"/>
      </w:pPr>
      <w:r>
        <w:t>Email:  sh79316@yahoo.com</w:t>
      </w:r>
    </w:p>
    <w:p w:rsidR="00C37106" w:rsidRDefault="00C37106">
      <w:pPr>
        <w:spacing w:line="120" w:lineRule="exact"/>
        <w:rPr>
          <w:sz w:val="12"/>
          <w:szCs w:val="12"/>
        </w:rPr>
      </w:pPr>
    </w:p>
    <w:p w:rsidR="00C37106" w:rsidRDefault="00E301E2">
      <w:pPr>
        <w:ind w:left="1120"/>
      </w:pPr>
      <w:r>
        <w:t>Received date: Mar.25, 2</w:t>
      </w:r>
      <w:r w:rsidR="00E66323">
        <w:t>020; Accepted date: Jun.22, 2022</w:t>
      </w:r>
    </w:p>
    <w:p w:rsidR="00C37106" w:rsidRDefault="00C37106" w:rsidP="00E66323">
      <w:pPr>
        <w:spacing w:line="200" w:lineRule="exact"/>
      </w:pPr>
    </w:p>
    <w:sectPr w:rsidR="00C37106" w:rsidSect="00E66323">
      <w:headerReference w:type="default" r:id="rId9"/>
      <w:footerReference w:type="default" r:id="rId10"/>
      <w:pgSz w:w="11920" w:h="16840"/>
      <w:pgMar w:top="500" w:right="180" w:bottom="280" w:left="320" w:header="312" w:footer="71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1E2" w:rsidRDefault="00E301E2">
      <w:r>
        <w:separator/>
      </w:r>
    </w:p>
  </w:endnote>
  <w:endnote w:type="continuationSeparator" w:id="0">
    <w:p w:rsidR="00E301E2" w:rsidRDefault="00E301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7106" w:rsidRDefault="00C37106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1E2" w:rsidRDefault="00E301E2">
      <w:r>
        <w:separator/>
      </w:r>
    </w:p>
  </w:footnote>
  <w:footnote w:type="continuationSeparator" w:id="0">
    <w:p w:rsidR="00E301E2" w:rsidRDefault="00E301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7106" w:rsidRDefault="00C37106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90B08"/>
    <w:multiLevelType w:val="multilevel"/>
    <w:tmpl w:val="CDEC856C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37106"/>
    <w:rsid w:val="00233A61"/>
    <w:rsid w:val="00A35D7F"/>
    <w:rsid w:val="00C37106"/>
    <w:rsid w:val="00E301E2"/>
    <w:rsid w:val="00E66323"/>
    <w:rsid w:val="00F1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Emergency &amp; Acutecare Medicine</dc:creator>
  <cp:lastModifiedBy>Emergency &amp; Acutecare Medicine</cp:lastModifiedBy>
  <cp:revision>4</cp:revision>
  <dcterms:created xsi:type="dcterms:W3CDTF">2022-05-25T04:32:00Z</dcterms:created>
  <dcterms:modified xsi:type="dcterms:W3CDTF">2022-05-25T04:35:00Z</dcterms:modified>
</cp:coreProperties>
</file>