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486" w:rsidRDefault="00725783">
      <w:pPr>
        <w:rPr>
          <w:rFonts w:ascii="Times New Roman" w:hAnsi="Times New Roman" w:cs="Times New Roman"/>
          <w:b/>
          <w:sz w:val="32"/>
          <w:szCs w:val="32"/>
        </w:rPr>
      </w:pPr>
      <w:r w:rsidRPr="00725783">
        <w:rPr>
          <w:rFonts w:ascii="Times New Roman" w:hAnsi="Times New Roman" w:cs="Times New Roman"/>
          <w:b/>
          <w:sz w:val="32"/>
          <w:szCs w:val="32"/>
        </w:rPr>
        <w:t>Environment-friendly restoration of land degraded by invasive plants</w:t>
      </w:r>
    </w:p>
    <w:p w:rsidR="00725783" w:rsidRDefault="00725783">
      <w:pPr>
        <w:rPr>
          <w:rFonts w:ascii="Times New Roman" w:hAnsi="Times New Roman" w:cs="Times New Roman"/>
          <w:sz w:val="24"/>
          <w:szCs w:val="32"/>
        </w:rPr>
      </w:pPr>
      <w:r w:rsidRPr="00725783">
        <w:rPr>
          <w:rFonts w:ascii="Times New Roman" w:hAnsi="Times New Roman" w:cs="Times New Roman"/>
          <w:sz w:val="24"/>
          <w:szCs w:val="32"/>
        </w:rPr>
        <w:t>Magdalena S</w:t>
      </w:r>
      <w:r>
        <w:rPr>
          <w:rFonts w:ascii="Times New Roman" w:hAnsi="Times New Roman" w:cs="Times New Roman"/>
          <w:sz w:val="24"/>
          <w:szCs w:val="32"/>
        </w:rPr>
        <w:t>zymura</w:t>
      </w:r>
      <w:r w:rsidRPr="00725783">
        <w:rPr>
          <w:rFonts w:ascii="Times New Roman" w:hAnsi="Times New Roman" w:cs="Times New Roman"/>
          <w:sz w:val="24"/>
          <w:szCs w:val="32"/>
          <w:vertAlign w:val="superscript"/>
        </w:rPr>
        <w:t>1</w:t>
      </w:r>
      <w:r w:rsidR="00204CE1">
        <w:rPr>
          <w:rFonts w:ascii="Times New Roman" w:hAnsi="Times New Roman" w:cs="Times New Roman"/>
          <w:sz w:val="24"/>
          <w:szCs w:val="32"/>
          <w:vertAlign w:val="superscript"/>
        </w:rPr>
        <w:t>*</w:t>
      </w:r>
      <w:r>
        <w:rPr>
          <w:rFonts w:ascii="Times New Roman" w:hAnsi="Times New Roman" w:cs="Times New Roman"/>
          <w:sz w:val="24"/>
          <w:szCs w:val="32"/>
        </w:rPr>
        <w:t>, Sebastian Świerszcz</w:t>
      </w:r>
      <w:r w:rsidRPr="00725783">
        <w:rPr>
          <w:rFonts w:ascii="Times New Roman" w:hAnsi="Times New Roman" w:cs="Times New Roman"/>
          <w:sz w:val="24"/>
          <w:szCs w:val="32"/>
          <w:vertAlign w:val="superscript"/>
        </w:rPr>
        <w:t>2</w:t>
      </w:r>
      <w:r>
        <w:rPr>
          <w:rFonts w:ascii="Times New Roman" w:hAnsi="Times New Roman" w:cs="Times New Roman"/>
          <w:sz w:val="24"/>
          <w:szCs w:val="32"/>
        </w:rPr>
        <w:t xml:space="preserve"> and</w:t>
      </w:r>
      <w:r w:rsidRPr="00725783">
        <w:rPr>
          <w:rFonts w:ascii="Times New Roman" w:hAnsi="Times New Roman" w:cs="Times New Roman"/>
          <w:sz w:val="24"/>
          <w:szCs w:val="32"/>
        </w:rPr>
        <w:t xml:space="preserve"> Tomasz H. Szymura</w:t>
      </w:r>
      <w:r w:rsidRPr="00725783">
        <w:rPr>
          <w:rFonts w:ascii="Times New Roman" w:hAnsi="Times New Roman" w:cs="Times New Roman"/>
          <w:sz w:val="24"/>
          <w:szCs w:val="32"/>
          <w:vertAlign w:val="superscript"/>
        </w:rPr>
        <w:t>1</w:t>
      </w:r>
    </w:p>
    <w:p w:rsidR="00725783" w:rsidRPr="00725783" w:rsidRDefault="00725783" w:rsidP="00725783">
      <w:pPr>
        <w:spacing w:after="0"/>
        <w:rPr>
          <w:rFonts w:ascii="Times New Roman" w:hAnsi="Times New Roman" w:cs="Times New Roman"/>
          <w:szCs w:val="32"/>
        </w:rPr>
      </w:pPr>
      <w:r w:rsidRPr="00725783">
        <w:rPr>
          <w:rFonts w:ascii="Times New Roman" w:hAnsi="Times New Roman" w:cs="Times New Roman"/>
          <w:szCs w:val="32"/>
          <w:vertAlign w:val="superscript"/>
        </w:rPr>
        <w:t>1</w:t>
      </w:r>
      <w:r w:rsidRPr="00725783">
        <w:rPr>
          <w:rFonts w:ascii="Times New Roman" w:hAnsi="Times New Roman" w:cs="Times New Roman"/>
          <w:szCs w:val="32"/>
        </w:rPr>
        <w:t>Wrocław University of Environmental and Life Sciences, Poland</w:t>
      </w:r>
    </w:p>
    <w:p w:rsidR="00725783" w:rsidRDefault="00725783" w:rsidP="00725783">
      <w:pPr>
        <w:rPr>
          <w:rFonts w:ascii="Times New Roman" w:hAnsi="Times New Roman" w:cs="Times New Roman"/>
          <w:szCs w:val="32"/>
        </w:rPr>
      </w:pPr>
      <w:r w:rsidRPr="00725783">
        <w:rPr>
          <w:rFonts w:ascii="Times New Roman" w:hAnsi="Times New Roman" w:cs="Times New Roman"/>
          <w:szCs w:val="32"/>
          <w:vertAlign w:val="superscript"/>
        </w:rPr>
        <w:t>2</w:t>
      </w:r>
      <w:r w:rsidRPr="00725783">
        <w:rPr>
          <w:rFonts w:ascii="Times New Roman" w:hAnsi="Times New Roman" w:cs="Times New Roman"/>
          <w:szCs w:val="32"/>
        </w:rPr>
        <w:t>Polish Academy of Sciences, Poland</w:t>
      </w:r>
    </w:p>
    <w:p w:rsidR="00725783" w:rsidRDefault="00725783" w:rsidP="00725783">
      <w:pPr>
        <w:jc w:val="center"/>
        <w:rPr>
          <w:rFonts w:ascii="Times New Roman" w:hAnsi="Times New Roman" w:cs="Times New Roman"/>
          <w:b/>
          <w:sz w:val="24"/>
          <w:szCs w:val="32"/>
        </w:rPr>
      </w:pPr>
      <w:r w:rsidRPr="00725783">
        <w:rPr>
          <w:rFonts w:ascii="Times New Roman" w:hAnsi="Times New Roman" w:cs="Times New Roman"/>
          <w:b/>
          <w:sz w:val="24"/>
          <w:szCs w:val="32"/>
        </w:rPr>
        <w:t>Abstract</w:t>
      </w:r>
    </w:p>
    <w:p w:rsidR="00725783" w:rsidRDefault="00725783" w:rsidP="00725783">
      <w:pPr>
        <w:jc w:val="both"/>
        <w:rPr>
          <w:rFonts w:ascii="Times New Roman" w:hAnsi="Times New Roman" w:cs="Times New Roman"/>
          <w:sz w:val="20"/>
          <w:szCs w:val="32"/>
        </w:rPr>
      </w:pPr>
      <w:r w:rsidRPr="00725783">
        <w:rPr>
          <w:rFonts w:ascii="Times New Roman" w:hAnsi="Times New Roman" w:cs="Times New Roman"/>
          <w:sz w:val="20"/>
          <w:szCs w:val="32"/>
        </w:rPr>
        <w:t>Semi-natural grasslands provide a wide range of ecosystem services—from forage production and carbon sequestration to water retention and purification. Unfortunately, recently in Europe most semi-natural grasslands are threatened by invasive alien plants, which have also overgrown abandoned fields. The aim of the study was to test different methods of eliminating invasive species and adding seed to restore valuable species-rich grassland.</w:t>
      </w:r>
      <w:r w:rsidR="00B671A3">
        <w:rPr>
          <w:rFonts w:ascii="Times New Roman" w:hAnsi="Times New Roman" w:cs="Times New Roman"/>
          <w:sz w:val="20"/>
          <w:szCs w:val="32"/>
        </w:rPr>
        <w:t xml:space="preserve"> </w:t>
      </w:r>
      <w:r w:rsidRPr="00725783">
        <w:rPr>
          <w:rFonts w:ascii="Times New Roman" w:hAnsi="Times New Roman" w:cs="Times New Roman"/>
          <w:sz w:val="20"/>
          <w:szCs w:val="32"/>
        </w:rPr>
        <w:t>Three eradication treatments (herbicide spraying; rototilling; turf stripping) and two seed addition methods (direct sowing of a grass species mixture; spreading of fresh hay) were examined alongside control treatments. The experimental plots were mowed twice a year, and the vegetation composition, biomass production, hay chemical composition, and fodder quality were assessed. Significant differences were observed in the invaders’ cover between the removal treatments and between the seed addition methods early in the study, the differences lessened over time, especially for the removal treatments. By the end of the six year study period, the invasive species cover was reduced to 25% of the initial complete coverage. Spreading fresh hay greatly reduced invasive species biomass and yielded the highest characteristic species cover. Herbicide treatment was not more efficient than the more environmentally friendly methods over the study period. The results suggest that fresh hay is good method of seed addition for restoring old fields overgrown by invasive plant species.</w:t>
      </w:r>
      <w:r w:rsidR="00B671A3">
        <w:rPr>
          <w:rFonts w:ascii="Times New Roman" w:hAnsi="Times New Roman" w:cs="Times New Roman"/>
          <w:sz w:val="20"/>
          <w:szCs w:val="32"/>
        </w:rPr>
        <w:t xml:space="preserve"> </w:t>
      </w:r>
      <w:r w:rsidRPr="00725783">
        <w:rPr>
          <w:rFonts w:ascii="Times New Roman" w:hAnsi="Times New Roman" w:cs="Times New Roman"/>
          <w:sz w:val="20"/>
          <w:szCs w:val="32"/>
        </w:rPr>
        <w:t>With mowing of the restored area twice a year for several years, invasive species removal by turf striping (scalping) followed by the spreading of fresh hay is recommended for grassland restoration given its environmental impact, cost, and hay quality.</w:t>
      </w:r>
      <w:r w:rsidR="00B671A3">
        <w:rPr>
          <w:rFonts w:ascii="Times New Roman" w:hAnsi="Times New Roman" w:cs="Times New Roman"/>
          <w:sz w:val="20"/>
          <w:szCs w:val="32"/>
        </w:rPr>
        <w:t xml:space="preserve"> </w:t>
      </w:r>
    </w:p>
    <w:p w:rsidR="00725783" w:rsidRDefault="00725783" w:rsidP="00725783">
      <w:pPr>
        <w:jc w:val="center"/>
        <w:rPr>
          <w:rFonts w:ascii="Times New Roman" w:hAnsi="Times New Roman" w:cs="Times New Roman"/>
          <w:sz w:val="20"/>
          <w:szCs w:val="32"/>
        </w:rPr>
      </w:pPr>
      <w:r>
        <w:rPr>
          <w:noProof/>
        </w:rPr>
        <w:drawing>
          <wp:inline distT="0" distB="0" distL="0" distR="0" wp14:anchorId="4AB69DCC" wp14:editId="5AD08907">
            <wp:extent cx="5224007" cy="2305879"/>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25421" cy="2306503"/>
                    </a:xfrm>
                    <a:prstGeom prst="rect">
                      <a:avLst/>
                    </a:prstGeom>
                    <a:noFill/>
                    <a:ln>
                      <a:noFill/>
                    </a:ln>
                  </pic:spPr>
                </pic:pic>
              </a:graphicData>
            </a:graphic>
          </wp:inline>
        </w:drawing>
      </w:r>
    </w:p>
    <w:p w:rsidR="00204CE1" w:rsidRDefault="00204CE1" w:rsidP="00725783">
      <w:pPr>
        <w:jc w:val="center"/>
        <w:rPr>
          <w:rFonts w:ascii="Times New Roman" w:hAnsi="Times New Roman" w:cs="Times New Roman"/>
          <w:b/>
          <w:i/>
          <w:sz w:val="18"/>
          <w:szCs w:val="32"/>
        </w:rPr>
      </w:pPr>
      <w:commentRangeStart w:id="0"/>
      <w:proofErr w:type="gramStart"/>
      <w:r w:rsidRPr="00204CE1">
        <w:rPr>
          <w:rFonts w:ascii="Times New Roman" w:hAnsi="Times New Roman" w:cs="Times New Roman"/>
          <w:b/>
          <w:i/>
          <w:sz w:val="18"/>
          <w:szCs w:val="32"/>
        </w:rPr>
        <w:t>Figure 1.</w:t>
      </w:r>
      <w:commentRangeEnd w:id="0"/>
      <w:proofErr w:type="gramEnd"/>
      <w:r w:rsidR="00E12B6B">
        <w:rPr>
          <w:rStyle w:val="CommentReference"/>
        </w:rPr>
        <w:commentReference w:id="0"/>
      </w:r>
    </w:p>
    <w:p w:rsidR="00204CE1" w:rsidRDefault="00204CE1" w:rsidP="00204CE1">
      <w:pPr>
        <w:rPr>
          <w:rFonts w:ascii="Times New Roman" w:hAnsi="Times New Roman" w:cs="Times New Roman"/>
          <w:b/>
          <w:sz w:val="24"/>
          <w:szCs w:val="32"/>
        </w:rPr>
      </w:pPr>
      <w:r>
        <w:rPr>
          <w:rFonts w:ascii="Times New Roman" w:hAnsi="Times New Roman" w:cs="Times New Roman"/>
          <w:b/>
          <w:sz w:val="24"/>
          <w:szCs w:val="32"/>
        </w:rPr>
        <w:t>Biography</w:t>
      </w:r>
    </w:p>
    <w:p w:rsidR="00204CE1" w:rsidRPr="00204CE1" w:rsidRDefault="00204CE1" w:rsidP="00204CE1">
      <w:pPr>
        <w:jc w:val="both"/>
        <w:rPr>
          <w:rFonts w:ascii="Times New Roman" w:hAnsi="Times New Roman" w:cs="Times New Roman"/>
          <w:sz w:val="20"/>
          <w:szCs w:val="32"/>
        </w:rPr>
      </w:pPr>
      <w:proofErr w:type="spellStart"/>
      <w:r w:rsidRPr="00204CE1">
        <w:rPr>
          <w:rFonts w:ascii="Times New Roman" w:hAnsi="Times New Roman" w:cs="Times New Roman"/>
          <w:sz w:val="20"/>
          <w:szCs w:val="32"/>
        </w:rPr>
        <w:t>Dr</w:t>
      </w:r>
      <w:proofErr w:type="spellEnd"/>
      <w:r w:rsidRPr="00204CE1">
        <w:rPr>
          <w:rFonts w:ascii="Times New Roman" w:hAnsi="Times New Roman" w:cs="Times New Roman"/>
          <w:sz w:val="20"/>
          <w:szCs w:val="32"/>
        </w:rPr>
        <w:t xml:space="preserve"> </w:t>
      </w:r>
      <w:proofErr w:type="gramStart"/>
      <w:r w:rsidRPr="00204CE1">
        <w:rPr>
          <w:rFonts w:ascii="Times New Roman" w:hAnsi="Times New Roman" w:cs="Times New Roman"/>
          <w:sz w:val="20"/>
          <w:szCs w:val="32"/>
        </w:rPr>
        <w:t>hab</w:t>
      </w:r>
      <w:proofErr w:type="gramEnd"/>
      <w:r w:rsidRPr="00204CE1">
        <w:rPr>
          <w:rFonts w:ascii="Times New Roman" w:hAnsi="Times New Roman" w:cs="Times New Roman"/>
          <w:sz w:val="20"/>
          <w:szCs w:val="32"/>
        </w:rPr>
        <w:t xml:space="preserve">. Magdalena </w:t>
      </w:r>
      <w:proofErr w:type="spellStart"/>
      <w:r w:rsidRPr="00204CE1">
        <w:rPr>
          <w:rFonts w:ascii="Times New Roman" w:hAnsi="Times New Roman" w:cs="Times New Roman"/>
          <w:sz w:val="20"/>
          <w:szCs w:val="32"/>
        </w:rPr>
        <w:t>Szymura</w:t>
      </w:r>
      <w:proofErr w:type="spellEnd"/>
      <w:r w:rsidRPr="00204CE1">
        <w:rPr>
          <w:rFonts w:ascii="Times New Roman" w:hAnsi="Times New Roman" w:cs="Times New Roman"/>
          <w:sz w:val="20"/>
          <w:szCs w:val="32"/>
        </w:rPr>
        <w:t xml:space="preserve"> is a biologist with specialization in environmental biology, more specifically botany. She is working currently in the area of agriculture and horticulture sciences. She prefers field works, connected with vegetation analyses. Her research focuses on invasive specie</w:t>
      </w:r>
      <w:bookmarkStart w:id="1" w:name="_GoBack"/>
      <w:bookmarkEnd w:id="1"/>
      <w:r w:rsidRPr="00204CE1">
        <w:rPr>
          <w:rFonts w:ascii="Times New Roman" w:hAnsi="Times New Roman" w:cs="Times New Roman"/>
          <w:sz w:val="20"/>
          <w:szCs w:val="32"/>
        </w:rPr>
        <w:t xml:space="preserve">s, particularly plants. She analyzes their environmental </w:t>
      </w:r>
      <w:r w:rsidRPr="00204CE1">
        <w:rPr>
          <w:rFonts w:ascii="Times New Roman" w:hAnsi="Times New Roman" w:cs="Times New Roman"/>
          <w:sz w:val="20"/>
          <w:szCs w:val="32"/>
        </w:rPr>
        <w:lastRenderedPageBreak/>
        <w:t xml:space="preserve">impact, methods of elimination, and possibilities of habitat restoration, particularly in case of grassland habitats. She also studies methods for preserving the biodiversity of meadows and pastures. She cooperates with farmers, as well as </w:t>
      </w:r>
      <w:r w:rsidR="0074797A" w:rsidRPr="00204CE1">
        <w:rPr>
          <w:rFonts w:ascii="Times New Roman" w:hAnsi="Times New Roman" w:cs="Times New Roman"/>
          <w:sz w:val="20"/>
          <w:szCs w:val="32"/>
        </w:rPr>
        <w:t>conducts</w:t>
      </w:r>
      <w:r w:rsidRPr="00204CE1">
        <w:rPr>
          <w:rFonts w:ascii="Times New Roman" w:hAnsi="Times New Roman" w:cs="Times New Roman"/>
          <w:sz w:val="20"/>
          <w:szCs w:val="32"/>
        </w:rPr>
        <w:t xml:space="preserve"> her projects on protected areas: </w:t>
      </w:r>
      <w:proofErr w:type="spellStart"/>
      <w:r w:rsidRPr="00204CE1">
        <w:rPr>
          <w:rFonts w:ascii="Times New Roman" w:hAnsi="Times New Roman" w:cs="Times New Roman"/>
          <w:sz w:val="20"/>
          <w:szCs w:val="32"/>
        </w:rPr>
        <w:t>Karkonosze</w:t>
      </w:r>
      <w:proofErr w:type="spellEnd"/>
      <w:r w:rsidRPr="00204CE1">
        <w:rPr>
          <w:rFonts w:ascii="Times New Roman" w:hAnsi="Times New Roman" w:cs="Times New Roman"/>
          <w:sz w:val="20"/>
          <w:szCs w:val="32"/>
        </w:rPr>
        <w:t xml:space="preserve"> National Park and </w:t>
      </w:r>
      <w:proofErr w:type="spellStart"/>
      <w:r w:rsidRPr="00204CE1">
        <w:rPr>
          <w:rFonts w:ascii="Times New Roman" w:hAnsi="Times New Roman" w:cs="Times New Roman"/>
          <w:sz w:val="20"/>
          <w:szCs w:val="32"/>
        </w:rPr>
        <w:t>Stolowe</w:t>
      </w:r>
      <w:proofErr w:type="spellEnd"/>
      <w:r w:rsidRPr="00204CE1">
        <w:rPr>
          <w:rFonts w:ascii="Times New Roman" w:hAnsi="Times New Roman" w:cs="Times New Roman"/>
          <w:sz w:val="20"/>
          <w:szCs w:val="32"/>
        </w:rPr>
        <w:t xml:space="preserve"> Mountains National Park. Recently her research is connected with city greenery, and possibilities of enriching the ecosystem services served by city grasslands due to biodiversity maintenance and human well-being.</w:t>
      </w:r>
    </w:p>
    <w:p w:rsidR="00725783" w:rsidRPr="00725783" w:rsidRDefault="00725783" w:rsidP="00725783">
      <w:pPr>
        <w:spacing w:after="0"/>
        <w:rPr>
          <w:rFonts w:ascii="Times New Roman" w:hAnsi="Times New Roman" w:cs="Times New Roman"/>
          <w:szCs w:val="32"/>
        </w:rPr>
      </w:pPr>
    </w:p>
    <w:p w:rsidR="00725783" w:rsidRPr="00725783" w:rsidRDefault="00725783" w:rsidP="00725783">
      <w:pPr>
        <w:rPr>
          <w:rFonts w:ascii="Times New Roman" w:hAnsi="Times New Roman" w:cs="Times New Roman"/>
          <w:sz w:val="24"/>
          <w:szCs w:val="32"/>
        </w:rPr>
      </w:pPr>
    </w:p>
    <w:sectPr w:rsidR="00725783" w:rsidRPr="0072578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31T13:59:00Z" w:initials="SS">
    <w:p w:rsidR="00E12B6B" w:rsidRDefault="00E12B6B">
      <w:pPr>
        <w:pStyle w:val="CommentText"/>
      </w:pPr>
      <w:r>
        <w:rPr>
          <w:rStyle w:val="CommentReference"/>
        </w:rPr>
        <w:annotationRef/>
      </w:r>
      <w:r>
        <w:t>Add figure description and cite in abstract content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783"/>
    <w:rsid w:val="00204CE1"/>
    <w:rsid w:val="00725783"/>
    <w:rsid w:val="00747486"/>
    <w:rsid w:val="0074797A"/>
    <w:rsid w:val="00B671A3"/>
    <w:rsid w:val="00E12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57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783"/>
    <w:rPr>
      <w:rFonts w:ascii="Tahoma" w:hAnsi="Tahoma" w:cs="Tahoma"/>
      <w:sz w:val="16"/>
      <w:szCs w:val="16"/>
    </w:rPr>
  </w:style>
  <w:style w:type="character" w:styleId="CommentReference">
    <w:name w:val="annotation reference"/>
    <w:basedOn w:val="DefaultParagraphFont"/>
    <w:uiPriority w:val="99"/>
    <w:semiHidden/>
    <w:unhideWhenUsed/>
    <w:rsid w:val="00E12B6B"/>
    <w:rPr>
      <w:sz w:val="16"/>
      <w:szCs w:val="16"/>
    </w:rPr>
  </w:style>
  <w:style w:type="paragraph" w:styleId="CommentText">
    <w:name w:val="annotation text"/>
    <w:basedOn w:val="Normal"/>
    <w:link w:val="CommentTextChar"/>
    <w:uiPriority w:val="99"/>
    <w:semiHidden/>
    <w:unhideWhenUsed/>
    <w:rsid w:val="00E12B6B"/>
    <w:pPr>
      <w:spacing w:line="240" w:lineRule="auto"/>
    </w:pPr>
    <w:rPr>
      <w:sz w:val="20"/>
      <w:szCs w:val="20"/>
    </w:rPr>
  </w:style>
  <w:style w:type="character" w:customStyle="1" w:styleId="CommentTextChar">
    <w:name w:val="Comment Text Char"/>
    <w:basedOn w:val="DefaultParagraphFont"/>
    <w:link w:val="CommentText"/>
    <w:uiPriority w:val="99"/>
    <w:semiHidden/>
    <w:rsid w:val="00E12B6B"/>
    <w:rPr>
      <w:sz w:val="20"/>
      <w:szCs w:val="20"/>
    </w:rPr>
  </w:style>
  <w:style w:type="paragraph" w:styleId="CommentSubject">
    <w:name w:val="annotation subject"/>
    <w:basedOn w:val="CommentText"/>
    <w:next w:val="CommentText"/>
    <w:link w:val="CommentSubjectChar"/>
    <w:uiPriority w:val="99"/>
    <w:semiHidden/>
    <w:unhideWhenUsed/>
    <w:rsid w:val="00E12B6B"/>
    <w:rPr>
      <w:b/>
      <w:bCs/>
    </w:rPr>
  </w:style>
  <w:style w:type="character" w:customStyle="1" w:styleId="CommentSubjectChar">
    <w:name w:val="Comment Subject Char"/>
    <w:basedOn w:val="CommentTextChar"/>
    <w:link w:val="CommentSubject"/>
    <w:uiPriority w:val="99"/>
    <w:semiHidden/>
    <w:rsid w:val="00E12B6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57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783"/>
    <w:rPr>
      <w:rFonts w:ascii="Tahoma" w:hAnsi="Tahoma" w:cs="Tahoma"/>
      <w:sz w:val="16"/>
      <w:szCs w:val="16"/>
    </w:rPr>
  </w:style>
  <w:style w:type="character" w:styleId="CommentReference">
    <w:name w:val="annotation reference"/>
    <w:basedOn w:val="DefaultParagraphFont"/>
    <w:uiPriority w:val="99"/>
    <w:semiHidden/>
    <w:unhideWhenUsed/>
    <w:rsid w:val="00E12B6B"/>
    <w:rPr>
      <w:sz w:val="16"/>
      <w:szCs w:val="16"/>
    </w:rPr>
  </w:style>
  <w:style w:type="paragraph" w:styleId="CommentText">
    <w:name w:val="annotation text"/>
    <w:basedOn w:val="Normal"/>
    <w:link w:val="CommentTextChar"/>
    <w:uiPriority w:val="99"/>
    <w:semiHidden/>
    <w:unhideWhenUsed/>
    <w:rsid w:val="00E12B6B"/>
    <w:pPr>
      <w:spacing w:line="240" w:lineRule="auto"/>
    </w:pPr>
    <w:rPr>
      <w:sz w:val="20"/>
      <w:szCs w:val="20"/>
    </w:rPr>
  </w:style>
  <w:style w:type="character" w:customStyle="1" w:styleId="CommentTextChar">
    <w:name w:val="Comment Text Char"/>
    <w:basedOn w:val="DefaultParagraphFont"/>
    <w:link w:val="CommentText"/>
    <w:uiPriority w:val="99"/>
    <w:semiHidden/>
    <w:rsid w:val="00E12B6B"/>
    <w:rPr>
      <w:sz w:val="20"/>
      <w:szCs w:val="20"/>
    </w:rPr>
  </w:style>
  <w:style w:type="paragraph" w:styleId="CommentSubject">
    <w:name w:val="annotation subject"/>
    <w:basedOn w:val="CommentText"/>
    <w:next w:val="CommentText"/>
    <w:link w:val="CommentSubjectChar"/>
    <w:uiPriority w:val="99"/>
    <w:semiHidden/>
    <w:unhideWhenUsed/>
    <w:rsid w:val="00E12B6B"/>
    <w:rPr>
      <w:b/>
      <w:bCs/>
    </w:rPr>
  </w:style>
  <w:style w:type="character" w:customStyle="1" w:styleId="CommentSubjectChar">
    <w:name w:val="Comment Subject Char"/>
    <w:basedOn w:val="CommentTextChar"/>
    <w:link w:val="CommentSubject"/>
    <w:uiPriority w:val="99"/>
    <w:semiHidden/>
    <w:rsid w:val="00E12B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2022-05-31T07:57:00Z</dcterms:created>
  <dcterms:modified xsi:type="dcterms:W3CDTF">2022-05-31T08:29:00Z</dcterms:modified>
</cp:coreProperties>
</file>