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DD2" w:rsidRPr="006D318F" w:rsidRDefault="00937028" w:rsidP="006D318F">
      <w:pPr>
        <w:rPr>
          <w:rFonts w:ascii="Times New Roman" w:hAnsi="Times New Roman" w:cs="Times New Roman"/>
          <w:b/>
          <w:sz w:val="32"/>
          <w:szCs w:val="24"/>
        </w:rPr>
      </w:pPr>
      <w:bookmarkStart w:id="0" w:name="_GoBack"/>
      <w:r w:rsidRPr="006D318F">
        <w:rPr>
          <w:rFonts w:ascii="Times New Roman" w:hAnsi="Times New Roman" w:cs="Times New Roman"/>
          <w:b/>
          <w:i/>
          <w:sz w:val="32"/>
          <w:szCs w:val="24"/>
        </w:rPr>
        <w:t>In-</w:t>
      </w:r>
      <w:proofErr w:type="spellStart"/>
      <w:r w:rsidRPr="006D318F">
        <w:rPr>
          <w:rFonts w:ascii="Times New Roman" w:hAnsi="Times New Roman" w:cs="Times New Roman"/>
          <w:b/>
          <w:i/>
          <w:sz w:val="32"/>
          <w:szCs w:val="24"/>
        </w:rPr>
        <w:t>silico</w:t>
      </w:r>
      <w:proofErr w:type="spellEnd"/>
      <w:r w:rsidRPr="006D318F">
        <w:rPr>
          <w:rFonts w:ascii="Times New Roman" w:hAnsi="Times New Roman" w:cs="Times New Roman"/>
          <w:b/>
          <w:sz w:val="32"/>
          <w:szCs w:val="24"/>
        </w:rPr>
        <w:t xml:space="preserve"> modulation of bioactive weed fractions against </w:t>
      </w:r>
      <w:proofErr w:type="spellStart"/>
      <w:r w:rsidRPr="006D318F">
        <w:rPr>
          <w:rFonts w:ascii="Times New Roman" w:hAnsi="Times New Roman" w:cs="Times New Roman"/>
          <w:b/>
          <w:i/>
          <w:sz w:val="32"/>
          <w:szCs w:val="24"/>
        </w:rPr>
        <w:t>Alternaria</w:t>
      </w:r>
      <w:proofErr w:type="spellEnd"/>
      <w:r w:rsidRPr="006D318F">
        <w:rPr>
          <w:rFonts w:ascii="Times New Roman" w:hAnsi="Times New Roman" w:cs="Times New Roman"/>
          <w:b/>
          <w:i/>
          <w:sz w:val="32"/>
          <w:szCs w:val="24"/>
        </w:rPr>
        <w:t xml:space="preserve"> </w:t>
      </w:r>
      <w:proofErr w:type="spellStart"/>
      <w:r w:rsidRPr="006D318F">
        <w:rPr>
          <w:rFonts w:ascii="Times New Roman" w:hAnsi="Times New Roman" w:cs="Times New Roman"/>
          <w:b/>
          <w:i/>
          <w:sz w:val="32"/>
          <w:szCs w:val="24"/>
        </w:rPr>
        <w:t>alternata</w:t>
      </w:r>
      <w:proofErr w:type="spellEnd"/>
      <w:r w:rsidRPr="006D318F">
        <w:rPr>
          <w:rFonts w:ascii="Times New Roman" w:hAnsi="Times New Roman" w:cs="Times New Roman"/>
          <w:b/>
          <w:sz w:val="32"/>
          <w:szCs w:val="24"/>
        </w:rPr>
        <w:t>: A first report</w:t>
      </w:r>
    </w:p>
    <w:p w:rsidR="00937028" w:rsidRPr="006D318F" w:rsidRDefault="00937028" w:rsidP="006D318F">
      <w:pPr>
        <w:rPr>
          <w:rFonts w:ascii="Times New Roman" w:hAnsi="Times New Roman" w:cs="Times New Roman"/>
          <w:sz w:val="24"/>
          <w:szCs w:val="24"/>
        </w:rPr>
      </w:pPr>
      <w:proofErr w:type="spellStart"/>
      <w:r w:rsidRPr="006D318F">
        <w:rPr>
          <w:rFonts w:ascii="Times New Roman" w:hAnsi="Times New Roman" w:cs="Times New Roman"/>
          <w:sz w:val="24"/>
          <w:szCs w:val="24"/>
        </w:rPr>
        <w:t>Nitika</w:t>
      </w:r>
      <w:proofErr w:type="spellEnd"/>
      <w:r w:rsidRPr="006D318F">
        <w:rPr>
          <w:rFonts w:ascii="Times New Roman" w:hAnsi="Times New Roman" w:cs="Times New Roman"/>
          <w:sz w:val="24"/>
          <w:szCs w:val="24"/>
        </w:rPr>
        <w:t xml:space="preserve"> Thakur</w:t>
      </w:r>
    </w:p>
    <w:p w:rsidR="00937028" w:rsidRPr="006D318F" w:rsidRDefault="00937028" w:rsidP="006D318F">
      <w:pPr>
        <w:rPr>
          <w:rFonts w:ascii="Times New Roman" w:hAnsi="Times New Roman" w:cs="Times New Roman"/>
          <w:szCs w:val="24"/>
        </w:rPr>
      </w:pPr>
      <w:proofErr w:type="spellStart"/>
      <w:r w:rsidRPr="006D318F">
        <w:rPr>
          <w:rFonts w:ascii="Times New Roman" w:hAnsi="Times New Roman" w:cs="Times New Roman"/>
          <w:szCs w:val="24"/>
        </w:rPr>
        <w:t>Shoolini</w:t>
      </w:r>
      <w:proofErr w:type="spellEnd"/>
      <w:r w:rsidRPr="006D318F">
        <w:rPr>
          <w:rFonts w:ascii="Times New Roman" w:hAnsi="Times New Roman" w:cs="Times New Roman"/>
          <w:szCs w:val="24"/>
        </w:rPr>
        <w:t xml:space="preserve"> University of </w:t>
      </w:r>
      <w:r w:rsidR="006D318F" w:rsidRPr="006D318F">
        <w:rPr>
          <w:rFonts w:ascii="Times New Roman" w:hAnsi="Times New Roman" w:cs="Times New Roman"/>
          <w:szCs w:val="24"/>
        </w:rPr>
        <w:t xml:space="preserve">Biotechnology </w:t>
      </w:r>
      <w:r w:rsidRPr="006D318F">
        <w:rPr>
          <w:rFonts w:ascii="Times New Roman" w:hAnsi="Times New Roman" w:cs="Times New Roman"/>
          <w:szCs w:val="24"/>
        </w:rPr>
        <w:t xml:space="preserve">and </w:t>
      </w:r>
      <w:r w:rsidR="006D318F" w:rsidRPr="006D318F">
        <w:rPr>
          <w:rFonts w:ascii="Times New Roman" w:hAnsi="Times New Roman" w:cs="Times New Roman"/>
          <w:szCs w:val="24"/>
        </w:rPr>
        <w:t>Management Sciences</w:t>
      </w:r>
      <w:r w:rsidRPr="006D318F">
        <w:rPr>
          <w:rFonts w:ascii="Times New Roman" w:hAnsi="Times New Roman" w:cs="Times New Roman"/>
          <w:szCs w:val="24"/>
        </w:rPr>
        <w:t xml:space="preserve">, India </w:t>
      </w:r>
    </w:p>
    <w:p w:rsidR="00937028" w:rsidRPr="006D318F" w:rsidRDefault="00937028" w:rsidP="006D318F">
      <w:pPr>
        <w:jc w:val="center"/>
        <w:rPr>
          <w:rFonts w:ascii="Times New Roman" w:hAnsi="Times New Roman" w:cs="Times New Roman"/>
          <w:b/>
          <w:sz w:val="24"/>
          <w:szCs w:val="24"/>
        </w:rPr>
      </w:pPr>
      <w:r w:rsidRPr="006D318F">
        <w:rPr>
          <w:rFonts w:ascii="Times New Roman" w:hAnsi="Times New Roman" w:cs="Times New Roman"/>
          <w:b/>
          <w:sz w:val="24"/>
          <w:szCs w:val="24"/>
        </w:rPr>
        <w:t>Abstract</w:t>
      </w:r>
    </w:p>
    <w:p w:rsidR="00937028" w:rsidRPr="006D318F" w:rsidRDefault="00937028" w:rsidP="006D318F">
      <w:pPr>
        <w:jc w:val="both"/>
        <w:rPr>
          <w:rFonts w:ascii="Times New Roman" w:hAnsi="Times New Roman" w:cs="Times New Roman"/>
          <w:sz w:val="20"/>
          <w:szCs w:val="24"/>
        </w:rPr>
      </w:pPr>
      <w:r w:rsidRPr="006D318F">
        <w:rPr>
          <w:rFonts w:ascii="Times New Roman" w:hAnsi="Times New Roman" w:cs="Times New Roman"/>
          <w:sz w:val="20"/>
          <w:szCs w:val="24"/>
        </w:rPr>
        <w:t xml:space="preserve">Identifying the harmful negative effects of </w:t>
      </w:r>
      <w:proofErr w:type="spellStart"/>
      <w:r w:rsidRPr="006D318F">
        <w:rPr>
          <w:rFonts w:ascii="Times New Roman" w:hAnsi="Times New Roman" w:cs="Times New Roman"/>
          <w:i/>
          <w:sz w:val="20"/>
          <w:szCs w:val="24"/>
        </w:rPr>
        <w:t>Alternaria</w:t>
      </w:r>
      <w:proofErr w:type="spellEnd"/>
      <w:r w:rsidRPr="006D318F">
        <w:rPr>
          <w:rFonts w:ascii="Times New Roman" w:hAnsi="Times New Roman" w:cs="Times New Roman"/>
          <w:i/>
          <w:sz w:val="20"/>
          <w:szCs w:val="24"/>
        </w:rPr>
        <w:t xml:space="preserve"> </w:t>
      </w:r>
      <w:proofErr w:type="spellStart"/>
      <w:r w:rsidRPr="006D318F">
        <w:rPr>
          <w:rFonts w:ascii="Times New Roman" w:hAnsi="Times New Roman" w:cs="Times New Roman"/>
          <w:i/>
          <w:sz w:val="20"/>
          <w:szCs w:val="24"/>
        </w:rPr>
        <w:t>alternata</w:t>
      </w:r>
      <w:proofErr w:type="spellEnd"/>
      <w:r w:rsidRPr="006D318F">
        <w:rPr>
          <w:rFonts w:ascii="Times New Roman" w:hAnsi="Times New Roman" w:cs="Times New Roman"/>
          <w:sz w:val="20"/>
          <w:szCs w:val="24"/>
        </w:rPr>
        <w:t xml:space="preserve"> a fungal disease on valuable cash crops, this present study, conducted a thorough examination to investigate the impact of various formulations of different weed plants (</w:t>
      </w:r>
      <w:proofErr w:type="spellStart"/>
      <w:r w:rsidRPr="006D318F">
        <w:rPr>
          <w:rFonts w:ascii="Times New Roman" w:hAnsi="Times New Roman" w:cs="Times New Roman"/>
          <w:i/>
          <w:sz w:val="20"/>
          <w:szCs w:val="24"/>
        </w:rPr>
        <w:t>Parthenium</w:t>
      </w:r>
      <w:proofErr w:type="spellEnd"/>
      <w:r w:rsidRPr="006D318F">
        <w:rPr>
          <w:rFonts w:ascii="Times New Roman" w:hAnsi="Times New Roman" w:cs="Times New Roman"/>
          <w:i/>
          <w:sz w:val="20"/>
          <w:szCs w:val="24"/>
        </w:rPr>
        <w:t xml:space="preserve"> </w:t>
      </w:r>
      <w:proofErr w:type="spellStart"/>
      <w:r w:rsidRPr="006D318F">
        <w:rPr>
          <w:rFonts w:ascii="Times New Roman" w:hAnsi="Times New Roman" w:cs="Times New Roman"/>
          <w:i/>
          <w:sz w:val="20"/>
          <w:szCs w:val="24"/>
        </w:rPr>
        <w:t>hysterophorus</w:t>
      </w:r>
      <w:proofErr w:type="spellEnd"/>
      <w:r w:rsidRPr="006D318F">
        <w:rPr>
          <w:rFonts w:ascii="Times New Roman" w:hAnsi="Times New Roman" w:cs="Times New Roman"/>
          <w:sz w:val="20"/>
          <w:szCs w:val="24"/>
        </w:rPr>
        <w:t xml:space="preserve">, </w:t>
      </w:r>
      <w:r w:rsidRPr="006D318F">
        <w:rPr>
          <w:rFonts w:ascii="Times New Roman" w:hAnsi="Times New Roman" w:cs="Times New Roman"/>
          <w:i/>
          <w:sz w:val="20"/>
          <w:szCs w:val="24"/>
        </w:rPr>
        <w:t xml:space="preserve">Lantana </w:t>
      </w:r>
      <w:proofErr w:type="spellStart"/>
      <w:r w:rsidRPr="006D318F">
        <w:rPr>
          <w:rFonts w:ascii="Times New Roman" w:hAnsi="Times New Roman" w:cs="Times New Roman"/>
          <w:i/>
          <w:sz w:val="20"/>
          <w:szCs w:val="24"/>
        </w:rPr>
        <w:t>camara</w:t>
      </w:r>
      <w:proofErr w:type="spellEnd"/>
      <w:r w:rsidRPr="006D318F">
        <w:rPr>
          <w:rFonts w:ascii="Times New Roman" w:hAnsi="Times New Roman" w:cs="Times New Roman"/>
          <w:sz w:val="20"/>
          <w:szCs w:val="24"/>
        </w:rPr>
        <w:t xml:space="preserve">, </w:t>
      </w:r>
      <w:r w:rsidRPr="006D318F">
        <w:rPr>
          <w:rFonts w:ascii="Times New Roman" w:hAnsi="Times New Roman" w:cs="Times New Roman"/>
          <w:i/>
          <w:sz w:val="20"/>
          <w:szCs w:val="24"/>
        </w:rPr>
        <w:t xml:space="preserve">Artemisia </w:t>
      </w:r>
      <w:proofErr w:type="spellStart"/>
      <w:r w:rsidRPr="006D318F">
        <w:rPr>
          <w:rFonts w:ascii="Times New Roman" w:hAnsi="Times New Roman" w:cs="Times New Roman"/>
          <w:i/>
          <w:sz w:val="20"/>
          <w:szCs w:val="24"/>
        </w:rPr>
        <w:t>roxburghiana</w:t>
      </w:r>
      <w:proofErr w:type="spellEnd"/>
      <w:r w:rsidRPr="006D318F">
        <w:rPr>
          <w:rFonts w:ascii="Times New Roman" w:hAnsi="Times New Roman" w:cs="Times New Roman"/>
          <w:sz w:val="20"/>
          <w:szCs w:val="24"/>
        </w:rPr>
        <w:t>) against this fungal infectio</w:t>
      </w:r>
      <w:r w:rsidR="006D318F">
        <w:rPr>
          <w:rFonts w:ascii="Times New Roman" w:hAnsi="Times New Roman" w:cs="Times New Roman"/>
          <w:sz w:val="20"/>
          <w:szCs w:val="24"/>
        </w:rPr>
        <w:t>n</w:t>
      </w:r>
      <w:r w:rsidRPr="006D318F">
        <w:rPr>
          <w:rFonts w:ascii="Times New Roman" w:hAnsi="Times New Roman" w:cs="Times New Roman"/>
          <w:sz w:val="20"/>
          <w:szCs w:val="24"/>
        </w:rPr>
        <w:t xml:space="preserve">. GCMS analysis of </w:t>
      </w:r>
      <w:proofErr w:type="spellStart"/>
      <w:r w:rsidRPr="006D318F">
        <w:rPr>
          <w:rFonts w:ascii="Times New Roman" w:hAnsi="Times New Roman" w:cs="Times New Roman"/>
          <w:i/>
          <w:sz w:val="20"/>
          <w:szCs w:val="24"/>
        </w:rPr>
        <w:t>Parthenium</w:t>
      </w:r>
      <w:proofErr w:type="spellEnd"/>
      <w:r w:rsidRPr="006D318F">
        <w:rPr>
          <w:rFonts w:ascii="Times New Roman" w:hAnsi="Times New Roman" w:cs="Times New Roman"/>
          <w:i/>
          <w:sz w:val="20"/>
          <w:szCs w:val="24"/>
        </w:rPr>
        <w:t xml:space="preserve"> </w:t>
      </w:r>
      <w:proofErr w:type="spellStart"/>
      <w:r w:rsidRPr="006D318F">
        <w:rPr>
          <w:rFonts w:ascii="Times New Roman" w:hAnsi="Times New Roman" w:cs="Times New Roman"/>
          <w:i/>
          <w:sz w:val="20"/>
          <w:szCs w:val="24"/>
        </w:rPr>
        <w:t>hysterophorus</w:t>
      </w:r>
      <w:proofErr w:type="spellEnd"/>
      <w:r w:rsidRPr="006D318F">
        <w:rPr>
          <w:rFonts w:ascii="Times New Roman" w:hAnsi="Times New Roman" w:cs="Times New Roman"/>
          <w:sz w:val="20"/>
          <w:szCs w:val="24"/>
        </w:rPr>
        <w:t xml:space="preserve">, </w:t>
      </w:r>
      <w:r w:rsidRPr="006D318F">
        <w:rPr>
          <w:rFonts w:ascii="Times New Roman" w:hAnsi="Times New Roman" w:cs="Times New Roman"/>
          <w:i/>
          <w:sz w:val="20"/>
          <w:szCs w:val="24"/>
        </w:rPr>
        <w:t xml:space="preserve">Lantana </w:t>
      </w:r>
      <w:proofErr w:type="spellStart"/>
      <w:r w:rsidRPr="006D318F">
        <w:rPr>
          <w:rFonts w:ascii="Times New Roman" w:hAnsi="Times New Roman" w:cs="Times New Roman"/>
          <w:i/>
          <w:sz w:val="20"/>
          <w:szCs w:val="24"/>
        </w:rPr>
        <w:t>camara</w:t>
      </w:r>
      <w:proofErr w:type="spellEnd"/>
      <w:r w:rsidRPr="006D318F">
        <w:rPr>
          <w:rFonts w:ascii="Times New Roman" w:hAnsi="Times New Roman" w:cs="Times New Roman"/>
          <w:sz w:val="20"/>
          <w:szCs w:val="24"/>
        </w:rPr>
        <w:t xml:space="preserve"> and </w:t>
      </w:r>
      <w:r w:rsidRPr="006D318F">
        <w:rPr>
          <w:rFonts w:ascii="Times New Roman" w:hAnsi="Times New Roman" w:cs="Times New Roman"/>
          <w:i/>
          <w:sz w:val="20"/>
          <w:szCs w:val="24"/>
        </w:rPr>
        <w:t xml:space="preserve">Artemisia </w:t>
      </w:r>
      <w:proofErr w:type="spellStart"/>
      <w:r w:rsidRPr="006D318F">
        <w:rPr>
          <w:rFonts w:ascii="Times New Roman" w:hAnsi="Times New Roman" w:cs="Times New Roman"/>
          <w:i/>
          <w:sz w:val="20"/>
          <w:szCs w:val="24"/>
        </w:rPr>
        <w:t>roxburghiana</w:t>
      </w:r>
      <w:proofErr w:type="spellEnd"/>
      <w:r w:rsidRPr="006D318F">
        <w:rPr>
          <w:rFonts w:ascii="Times New Roman" w:hAnsi="Times New Roman" w:cs="Times New Roman"/>
          <w:sz w:val="20"/>
          <w:szCs w:val="24"/>
        </w:rPr>
        <w:t xml:space="preserve"> extract was carried out and some major compounds were detected on analysis. </w:t>
      </w:r>
      <w:proofErr w:type="spellStart"/>
      <w:r w:rsidRPr="006D318F">
        <w:rPr>
          <w:rFonts w:ascii="Times New Roman" w:hAnsi="Times New Roman" w:cs="Times New Roman"/>
          <w:sz w:val="20"/>
          <w:szCs w:val="24"/>
        </w:rPr>
        <w:t>BetaCaryophyllene</w:t>
      </w:r>
      <w:proofErr w:type="spellEnd"/>
      <w:r w:rsidRPr="006D318F">
        <w:rPr>
          <w:rFonts w:ascii="Times New Roman" w:hAnsi="Times New Roman" w:cs="Times New Roman"/>
          <w:sz w:val="20"/>
          <w:szCs w:val="24"/>
        </w:rPr>
        <w:t xml:space="preserve"> (natural) (C</w:t>
      </w:r>
      <w:r w:rsidRPr="006D318F">
        <w:rPr>
          <w:rFonts w:ascii="Times New Roman" w:hAnsi="Times New Roman" w:cs="Times New Roman"/>
          <w:sz w:val="20"/>
          <w:szCs w:val="24"/>
          <w:vertAlign w:val="subscript"/>
        </w:rPr>
        <w:t>15</w:t>
      </w:r>
      <w:r w:rsidRPr="006D318F">
        <w:rPr>
          <w:rFonts w:ascii="Times New Roman" w:hAnsi="Times New Roman" w:cs="Times New Roman"/>
          <w:sz w:val="20"/>
          <w:szCs w:val="24"/>
        </w:rPr>
        <w:t>H</w:t>
      </w:r>
      <w:r w:rsidRPr="006D318F">
        <w:rPr>
          <w:rFonts w:ascii="Times New Roman" w:hAnsi="Times New Roman" w:cs="Times New Roman"/>
          <w:sz w:val="20"/>
          <w:szCs w:val="24"/>
          <w:vertAlign w:val="subscript"/>
        </w:rPr>
        <w:t>24</w:t>
      </w:r>
      <w:r w:rsidRPr="006D318F">
        <w:rPr>
          <w:rFonts w:ascii="Times New Roman" w:hAnsi="Times New Roman" w:cs="Times New Roman"/>
          <w:sz w:val="20"/>
          <w:szCs w:val="24"/>
        </w:rPr>
        <w:t xml:space="preserve">) was detected as major compound in </w:t>
      </w:r>
      <w:r w:rsidRPr="006D318F">
        <w:rPr>
          <w:rFonts w:ascii="Times New Roman" w:hAnsi="Times New Roman" w:cs="Times New Roman"/>
          <w:i/>
          <w:sz w:val="20"/>
          <w:szCs w:val="24"/>
        </w:rPr>
        <w:t xml:space="preserve">L. </w:t>
      </w:r>
      <w:proofErr w:type="spellStart"/>
      <w:r w:rsidRPr="006D318F">
        <w:rPr>
          <w:rFonts w:ascii="Times New Roman" w:hAnsi="Times New Roman" w:cs="Times New Roman"/>
          <w:i/>
          <w:sz w:val="20"/>
          <w:szCs w:val="24"/>
        </w:rPr>
        <w:t>camara</w:t>
      </w:r>
      <w:proofErr w:type="spellEnd"/>
      <w:r w:rsidRPr="006D318F">
        <w:rPr>
          <w:rFonts w:ascii="Times New Roman" w:hAnsi="Times New Roman" w:cs="Times New Roman"/>
          <w:sz w:val="20"/>
          <w:szCs w:val="24"/>
        </w:rPr>
        <w:t xml:space="preserve">, 2-Chloroethyl </w:t>
      </w:r>
      <w:proofErr w:type="spellStart"/>
      <w:r w:rsidRPr="006D318F">
        <w:rPr>
          <w:rFonts w:ascii="Times New Roman" w:hAnsi="Times New Roman" w:cs="Times New Roman"/>
          <w:sz w:val="20"/>
          <w:szCs w:val="24"/>
        </w:rPr>
        <w:t>linoleate</w:t>
      </w:r>
      <w:proofErr w:type="spellEnd"/>
      <w:r w:rsidRPr="006D318F">
        <w:rPr>
          <w:rFonts w:ascii="Times New Roman" w:hAnsi="Times New Roman" w:cs="Times New Roman"/>
          <w:sz w:val="20"/>
          <w:szCs w:val="24"/>
        </w:rPr>
        <w:t xml:space="preserve"> (C20H35CIO2) was detected as major compound in </w:t>
      </w:r>
      <w:r w:rsidRPr="006D318F">
        <w:rPr>
          <w:rFonts w:ascii="Times New Roman" w:hAnsi="Times New Roman" w:cs="Times New Roman"/>
          <w:i/>
          <w:sz w:val="20"/>
          <w:szCs w:val="24"/>
        </w:rPr>
        <w:t xml:space="preserve">P. </w:t>
      </w:r>
      <w:proofErr w:type="spellStart"/>
      <w:r w:rsidRPr="006D318F">
        <w:rPr>
          <w:rFonts w:ascii="Times New Roman" w:hAnsi="Times New Roman" w:cs="Times New Roman"/>
          <w:i/>
          <w:sz w:val="20"/>
          <w:szCs w:val="24"/>
        </w:rPr>
        <w:t>hysterophorus</w:t>
      </w:r>
      <w:proofErr w:type="spellEnd"/>
      <w:r w:rsidRPr="006D318F">
        <w:rPr>
          <w:rFonts w:ascii="Times New Roman" w:hAnsi="Times New Roman" w:cs="Times New Roman"/>
          <w:sz w:val="20"/>
          <w:szCs w:val="24"/>
        </w:rPr>
        <w:t xml:space="preserve"> and 2-(</w:t>
      </w:r>
      <w:r w:rsidR="006D318F">
        <w:rPr>
          <w:rFonts w:ascii="Times New Roman" w:hAnsi="Times New Roman" w:cs="Times New Roman"/>
          <w:sz w:val="20"/>
          <w:szCs w:val="24"/>
        </w:rPr>
        <w:t>1, 2, 2-trimethylcyclopenten-3-</w:t>
      </w:r>
      <w:r w:rsidRPr="006D318F">
        <w:rPr>
          <w:rFonts w:ascii="Times New Roman" w:hAnsi="Times New Roman" w:cs="Times New Roman"/>
          <w:sz w:val="20"/>
          <w:szCs w:val="24"/>
        </w:rPr>
        <w:t>en-1-yl) and acetaldehyde (C</w:t>
      </w:r>
      <w:r w:rsidRPr="006D318F">
        <w:rPr>
          <w:rFonts w:ascii="Times New Roman" w:hAnsi="Times New Roman" w:cs="Times New Roman"/>
          <w:sz w:val="20"/>
          <w:szCs w:val="24"/>
          <w:vertAlign w:val="subscript"/>
        </w:rPr>
        <w:t>10</w:t>
      </w:r>
      <w:r w:rsidRPr="006D318F">
        <w:rPr>
          <w:rFonts w:ascii="Times New Roman" w:hAnsi="Times New Roman" w:cs="Times New Roman"/>
          <w:sz w:val="20"/>
          <w:szCs w:val="24"/>
        </w:rPr>
        <w:t>H</w:t>
      </w:r>
      <w:r w:rsidRPr="006D318F">
        <w:rPr>
          <w:rFonts w:ascii="Times New Roman" w:hAnsi="Times New Roman" w:cs="Times New Roman"/>
          <w:sz w:val="20"/>
          <w:szCs w:val="24"/>
          <w:vertAlign w:val="subscript"/>
        </w:rPr>
        <w:t>16</w:t>
      </w:r>
      <w:r w:rsidRPr="006D318F">
        <w:rPr>
          <w:rFonts w:ascii="Times New Roman" w:hAnsi="Times New Roman" w:cs="Times New Roman"/>
          <w:sz w:val="20"/>
          <w:szCs w:val="24"/>
        </w:rPr>
        <w:t xml:space="preserve">O) was detected as major compound in </w:t>
      </w:r>
      <w:r w:rsidRPr="006D318F">
        <w:rPr>
          <w:rFonts w:ascii="Times New Roman" w:hAnsi="Times New Roman" w:cs="Times New Roman"/>
          <w:i/>
          <w:sz w:val="20"/>
          <w:szCs w:val="24"/>
        </w:rPr>
        <w:t xml:space="preserve">A. </w:t>
      </w:r>
      <w:proofErr w:type="spellStart"/>
      <w:r w:rsidRPr="006D318F">
        <w:rPr>
          <w:rFonts w:ascii="Times New Roman" w:hAnsi="Times New Roman" w:cs="Times New Roman"/>
          <w:i/>
          <w:sz w:val="20"/>
          <w:szCs w:val="24"/>
        </w:rPr>
        <w:t>roxburghiana</w:t>
      </w:r>
      <w:proofErr w:type="spellEnd"/>
      <w:r w:rsidRPr="006D318F">
        <w:rPr>
          <w:rFonts w:ascii="Times New Roman" w:hAnsi="Times New Roman" w:cs="Times New Roman"/>
          <w:sz w:val="20"/>
          <w:szCs w:val="24"/>
        </w:rPr>
        <w:t xml:space="preserve">. Molecular docking was used to evaluate the appropriate binding associations between chemicals found by GCMS analysis and </w:t>
      </w:r>
      <w:r w:rsidRPr="006D318F">
        <w:rPr>
          <w:rFonts w:ascii="Times New Roman" w:hAnsi="Times New Roman" w:cs="Times New Roman"/>
          <w:i/>
          <w:sz w:val="20"/>
          <w:szCs w:val="24"/>
        </w:rPr>
        <w:t xml:space="preserve">A. </w:t>
      </w:r>
      <w:proofErr w:type="spellStart"/>
      <w:r w:rsidRPr="006D318F">
        <w:rPr>
          <w:rFonts w:ascii="Times New Roman" w:hAnsi="Times New Roman" w:cs="Times New Roman"/>
          <w:i/>
          <w:sz w:val="20"/>
          <w:szCs w:val="24"/>
        </w:rPr>
        <w:t>alternata</w:t>
      </w:r>
      <w:proofErr w:type="spellEnd"/>
      <w:r w:rsidRPr="006D318F">
        <w:rPr>
          <w:rFonts w:ascii="Times New Roman" w:hAnsi="Times New Roman" w:cs="Times New Roman"/>
          <w:sz w:val="20"/>
          <w:szCs w:val="24"/>
        </w:rPr>
        <w:t xml:space="preserve"> allergen protein Alt a1 to the antifungal drug Fluconazole. </w:t>
      </w:r>
      <w:r w:rsidRPr="006D318F">
        <w:rPr>
          <w:rFonts w:ascii="Times New Roman" w:hAnsi="Times New Roman" w:cs="Times New Roman"/>
          <w:i/>
          <w:sz w:val="20"/>
          <w:szCs w:val="24"/>
        </w:rPr>
        <w:t xml:space="preserve">In </w:t>
      </w:r>
      <w:proofErr w:type="spellStart"/>
      <w:r w:rsidRPr="006D318F">
        <w:rPr>
          <w:rFonts w:ascii="Times New Roman" w:hAnsi="Times New Roman" w:cs="Times New Roman"/>
          <w:i/>
          <w:sz w:val="20"/>
          <w:szCs w:val="24"/>
        </w:rPr>
        <w:t>silico</w:t>
      </w:r>
      <w:proofErr w:type="spellEnd"/>
      <w:r w:rsidRPr="006D318F">
        <w:rPr>
          <w:rFonts w:ascii="Times New Roman" w:hAnsi="Times New Roman" w:cs="Times New Roman"/>
          <w:sz w:val="20"/>
          <w:szCs w:val="24"/>
        </w:rPr>
        <w:t xml:space="preserve"> modelling and molecular docking techniques revealed that the ligand </w:t>
      </w:r>
      <w:proofErr w:type="spellStart"/>
      <w:r w:rsidRPr="006D318F">
        <w:rPr>
          <w:rFonts w:ascii="Times New Roman" w:hAnsi="Times New Roman" w:cs="Times New Roman"/>
          <w:sz w:val="20"/>
          <w:szCs w:val="24"/>
        </w:rPr>
        <w:t>Tricyclo</w:t>
      </w:r>
      <w:proofErr w:type="spellEnd"/>
      <w:r w:rsidRPr="006D318F">
        <w:rPr>
          <w:rFonts w:ascii="Times New Roman" w:hAnsi="Times New Roman" w:cs="Times New Roman"/>
          <w:sz w:val="20"/>
          <w:szCs w:val="24"/>
        </w:rPr>
        <w:t xml:space="preserve"> [4.4.0.01</w:t>
      </w:r>
      <w:proofErr w:type="gramStart"/>
      <w:r w:rsidRPr="006D318F">
        <w:rPr>
          <w:rFonts w:ascii="Times New Roman" w:hAnsi="Times New Roman" w:cs="Times New Roman"/>
          <w:sz w:val="20"/>
          <w:szCs w:val="24"/>
        </w:rPr>
        <w:t>,5</w:t>
      </w:r>
      <w:proofErr w:type="gramEnd"/>
      <w:r w:rsidRPr="006D318F">
        <w:rPr>
          <w:rFonts w:ascii="Times New Roman" w:hAnsi="Times New Roman" w:cs="Times New Roman"/>
          <w:sz w:val="20"/>
          <w:szCs w:val="24"/>
        </w:rPr>
        <w:t xml:space="preserve">]deca-3,5,7,9-tetraene from </w:t>
      </w:r>
      <w:r w:rsidRPr="006D318F">
        <w:rPr>
          <w:rFonts w:ascii="Times New Roman" w:hAnsi="Times New Roman" w:cs="Times New Roman"/>
          <w:i/>
          <w:sz w:val="20"/>
          <w:szCs w:val="24"/>
        </w:rPr>
        <w:t xml:space="preserve">L. </w:t>
      </w:r>
      <w:proofErr w:type="spellStart"/>
      <w:r w:rsidRPr="006D318F">
        <w:rPr>
          <w:rFonts w:ascii="Times New Roman" w:hAnsi="Times New Roman" w:cs="Times New Roman"/>
          <w:i/>
          <w:sz w:val="20"/>
          <w:szCs w:val="24"/>
        </w:rPr>
        <w:t>camara</w:t>
      </w:r>
      <w:proofErr w:type="spellEnd"/>
      <w:r w:rsidRPr="006D318F">
        <w:rPr>
          <w:rFonts w:ascii="Times New Roman" w:hAnsi="Times New Roman" w:cs="Times New Roman"/>
          <w:sz w:val="20"/>
          <w:szCs w:val="24"/>
        </w:rPr>
        <w:t xml:space="preserve"> was the best ligand among all the chosen ligands, with a bindin</w:t>
      </w:r>
      <w:r w:rsidR="006D318F">
        <w:rPr>
          <w:rFonts w:ascii="Times New Roman" w:hAnsi="Times New Roman" w:cs="Times New Roman"/>
          <w:sz w:val="20"/>
          <w:szCs w:val="24"/>
        </w:rPr>
        <w:t>g energy of -3.98 Kcal/</w:t>
      </w:r>
      <w:proofErr w:type="spellStart"/>
      <w:r w:rsidR="006D318F">
        <w:rPr>
          <w:rFonts w:ascii="Times New Roman" w:hAnsi="Times New Roman" w:cs="Times New Roman"/>
          <w:sz w:val="20"/>
          <w:szCs w:val="24"/>
        </w:rPr>
        <w:t>mol</w:t>
      </w:r>
      <w:proofErr w:type="spellEnd"/>
      <w:r w:rsidR="006D318F">
        <w:rPr>
          <w:rFonts w:ascii="Times New Roman" w:hAnsi="Times New Roman" w:cs="Times New Roman"/>
          <w:sz w:val="20"/>
          <w:szCs w:val="24"/>
        </w:rPr>
        <w:t xml:space="preserve"> for?</w:t>
      </w:r>
      <w:r w:rsidRPr="006D318F">
        <w:rPr>
          <w:rFonts w:ascii="Times New Roman" w:hAnsi="Times New Roman" w:cs="Times New Roman"/>
          <w:sz w:val="20"/>
          <w:szCs w:val="24"/>
        </w:rPr>
        <w:t xml:space="preserve">. The most frequently occurring residues in the anticipated protein-ligand interactions were VAL32, LYS63, LYS41, and TYR147, indicating that these are key targets for </w:t>
      </w:r>
      <w:proofErr w:type="spellStart"/>
      <w:r w:rsidRPr="006D318F">
        <w:rPr>
          <w:rFonts w:ascii="Times New Roman" w:hAnsi="Times New Roman" w:cs="Times New Roman"/>
          <w:i/>
          <w:sz w:val="20"/>
          <w:szCs w:val="24"/>
        </w:rPr>
        <w:t>Alternaria</w:t>
      </w:r>
      <w:proofErr w:type="spellEnd"/>
      <w:r w:rsidRPr="006D318F">
        <w:rPr>
          <w:rFonts w:ascii="Times New Roman" w:hAnsi="Times New Roman" w:cs="Times New Roman"/>
          <w:i/>
          <w:sz w:val="20"/>
          <w:szCs w:val="24"/>
        </w:rPr>
        <w:t xml:space="preserve"> </w:t>
      </w:r>
      <w:proofErr w:type="spellStart"/>
      <w:r w:rsidRPr="006D318F">
        <w:rPr>
          <w:rFonts w:ascii="Times New Roman" w:hAnsi="Times New Roman" w:cs="Times New Roman"/>
          <w:i/>
          <w:sz w:val="20"/>
          <w:szCs w:val="24"/>
        </w:rPr>
        <w:t>alternata</w:t>
      </w:r>
      <w:proofErr w:type="spellEnd"/>
      <w:r w:rsidRPr="006D318F">
        <w:rPr>
          <w:rFonts w:ascii="Times New Roman" w:hAnsi="Times New Roman" w:cs="Times New Roman"/>
          <w:sz w:val="20"/>
          <w:szCs w:val="24"/>
        </w:rPr>
        <w:t xml:space="preserve"> allergen Alt a1.</w:t>
      </w:r>
    </w:p>
    <w:p w:rsidR="00937028" w:rsidRPr="006D318F" w:rsidRDefault="00937028" w:rsidP="006D318F">
      <w:pPr>
        <w:rPr>
          <w:rFonts w:ascii="Times New Roman" w:hAnsi="Times New Roman" w:cs="Times New Roman"/>
          <w:b/>
          <w:sz w:val="24"/>
          <w:szCs w:val="24"/>
        </w:rPr>
      </w:pPr>
      <w:r w:rsidRPr="006D318F">
        <w:rPr>
          <w:rFonts w:ascii="Times New Roman" w:hAnsi="Times New Roman" w:cs="Times New Roman"/>
          <w:b/>
          <w:sz w:val="24"/>
          <w:szCs w:val="24"/>
        </w:rPr>
        <w:t xml:space="preserve">Biography </w:t>
      </w:r>
    </w:p>
    <w:p w:rsidR="00937028" w:rsidRPr="006D318F" w:rsidRDefault="00937028" w:rsidP="006D318F">
      <w:pPr>
        <w:jc w:val="both"/>
        <w:rPr>
          <w:rFonts w:ascii="Times New Roman" w:hAnsi="Times New Roman" w:cs="Times New Roman"/>
          <w:b/>
          <w:sz w:val="20"/>
          <w:szCs w:val="24"/>
        </w:rPr>
      </w:pPr>
      <w:proofErr w:type="spellStart"/>
      <w:r w:rsidRPr="006D318F">
        <w:rPr>
          <w:rFonts w:ascii="Times New Roman" w:hAnsi="Times New Roman" w:cs="Times New Roman"/>
          <w:sz w:val="20"/>
          <w:szCs w:val="24"/>
        </w:rPr>
        <w:t>Nitika</w:t>
      </w:r>
      <w:proofErr w:type="spellEnd"/>
      <w:r w:rsidRPr="006D318F">
        <w:rPr>
          <w:rFonts w:ascii="Times New Roman" w:hAnsi="Times New Roman" w:cs="Times New Roman"/>
          <w:sz w:val="20"/>
          <w:szCs w:val="24"/>
        </w:rPr>
        <w:t xml:space="preserve"> Thakur is currently working as an Assistant Professor in the School of Biotechnology, Faculty of Applied Sciences and Biotechnology, </w:t>
      </w:r>
      <w:proofErr w:type="spellStart"/>
      <w:r w:rsidRPr="006D318F">
        <w:rPr>
          <w:rFonts w:ascii="Times New Roman" w:hAnsi="Times New Roman" w:cs="Times New Roman"/>
          <w:sz w:val="20"/>
          <w:szCs w:val="24"/>
        </w:rPr>
        <w:t>Shoolini</w:t>
      </w:r>
      <w:proofErr w:type="spellEnd"/>
      <w:r w:rsidRPr="006D318F">
        <w:rPr>
          <w:rFonts w:ascii="Times New Roman" w:hAnsi="Times New Roman" w:cs="Times New Roman"/>
          <w:sz w:val="20"/>
          <w:szCs w:val="24"/>
        </w:rPr>
        <w:t xml:space="preserve"> University of Biotechnology and Management Sciences, </w:t>
      </w:r>
      <w:proofErr w:type="spellStart"/>
      <w:r w:rsidRPr="006D318F">
        <w:rPr>
          <w:rFonts w:ascii="Times New Roman" w:hAnsi="Times New Roman" w:cs="Times New Roman"/>
          <w:sz w:val="20"/>
          <w:szCs w:val="24"/>
        </w:rPr>
        <w:t>Solan</w:t>
      </w:r>
      <w:proofErr w:type="spellEnd"/>
      <w:r w:rsidRPr="006D318F">
        <w:rPr>
          <w:rFonts w:ascii="Times New Roman" w:hAnsi="Times New Roman" w:cs="Times New Roman"/>
          <w:sz w:val="20"/>
          <w:szCs w:val="24"/>
        </w:rPr>
        <w:t>, Himachal Pradesh, India. She holds a bachelor's degree in science, M.Sc. Microbiology from Himachal Pra</w:t>
      </w:r>
      <w:r w:rsidR="006D318F">
        <w:rPr>
          <w:rFonts w:ascii="Times New Roman" w:hAnsi="Times New Roman" w:cs="Times New Roman"/>
          <w:sz w:val="20"/>
          <w:szCs w:val="24"/>
        </w:rPr>
        <w:t>desh University, Shimla, and PhD</w:t>
      </w:r>
      <w:r w:rsidRPr="006D318F">
        <w:rPr>
          <w:rFonts w:ascii="Times New Roman" w:hAnsi="Times New Roman" w:cs="Times New Roman"/>
          <w:sz w:val="20"/>
          <w:szCs w:val="24"/>
        </w:rPr>
        <w:t xml:space="preserve"> in Microbiology from </w:t>
      </w:r>
      <w:proofErr w:type="spellStart"/>
      <w:r w:rsidRPr="006D318F">
        <w:rPr>
          <w:rFonts w:ascii="Times New Roman" w:hAnsi="Times New Roman" w:cs="Times New Roman"/>
          <w:sz w:val="20"/>
          <w:szCs w:val="24"/>
        </w:rPr>
        <w:t>Shoolini</w:t>
      </w:r>
      <w:proofErr w:type="spellEnd"/>
      <w:r w:rsidRPr="006D318F">
        <w:rPr>
          <w:rFonts w:ascii="Times New Roman" w:hAnsi="Times New Roman" w:cs="Times New Roman"/>
          <w:sz w:val="20"/>
          <w:szCs w:val="24"/>
        </w:rPr>
        <w:t xml:space="preserve"> University of Biotechnology and Management Sciences, </w:t>
      </w:r>
      <w:proofErr w:type="spellStart"/>
      <w:r w:rsidRPr="006D318F">
        <w:rPr>
          <w:rFonts w:ascii="Times New Roman" w:hAnsi="Times New Roman" w:cs="Times New Roman"/>
          <w:sz w:val="20"/>
          <w:szCs w:val="24"/>
        </w:rPr>
        <w:t>Solan</w:t>
      </w:r>
      <w:proofErr w:type="spellEnd"/>
      <w:r w:rsidRPr="006D318F">
        <w:rPr>
          <w:rFonts w:ascii="Times New Roman" w:hAnsi="Times New Roman" w:cs="Times New Roman"/>
          <w:sz w:val="20"/>
          <w:szCs w:val="24"/>
        </w:rPr>
        <w:t xml:space="preserve">. She has been overall </w:t>
      </w:r>
      <w:r w:rsidR="006D318F">
        <w:rPr>
          <w:rFonts w:ascii="Times New Roman" w:hAnsi="Times New Roman" w:cs="Times New Roman"/>
          <w:sz w:val="20"/>
          <w:szCs w:val="24"/>
        </w:rPr>
        <w:t>topper from B.Sc., M.Sc. and Ph</w:t>
      </w:r>
      <w:r w:rsidRPr="006D318F">
        <w:rPr>
          <w:rFonts w:ascii="Times New Roman" w:hAnsi="Times New Roman" w:cs="Times New Roman"/>
          <w:sz w:val="20"/>
          <w:szCs w:val="24"/>
        </w:rPr>
        <w:t xml:space="preserve">D in her academic tenure, where she has been also awarded as “Gold </w:t>
      </w:r>
      <w:proofErr w:type="spellStart"/>
      <w:r w:rsidRPr="006D318F">
        <w:rPr>
          <w:rFonts w:ascii="Times New Roman" w:hAnsi="Times New Roman" w:cs="Times New Roman"/>
          <w:sz w:val="20"/>
          <w:szCs w:val="24"/>
        </w:rPr>
        <w:t>medalist</w:t>
      </w:r>
      <w:proofErr w:type="spellEnd"/>
      <w:r w:rsidRPr="006D318F">
        <w:rPr>
          <w:rFonts w:ascii="Times New Roman" w:hAnsi="Times New Roman" w:cs="Times New Roman"/>
          <w:sz w:val="20"/>
          <w:szCs w:val="24"/>
        </w:rPr>
        <w:t>” 2011 batch for her M.Sc. Microbiology. She got first prize for oral presentation in National conference on Recent Developments in Science and Technology held in HPU, Shimla and was awarded with prestigious certificate of award by K+S kali and ATSAF to present work in Berlin-Germany</w:t>
      </w:r>
      <w:r w:rsidR="006D318F">
        <w:rPr>
          <w:rFonts w:ascii="Times New Roman" w:hAnsi="Times New Roman" w:cs="Times New Roman"/>
          <w:sz w:val="20"/>
          <w:szCs w:val="24"/>
        </w:rPr>
        <w:t xml:space="preserve"> </w:t>
      </w:r>
      <w:r w:rsidRPr="006D318F">
        <w:rPr>
          <w:rFonts w:ascii="Times New Roman" w:hAnsi="Times New Roman" w:cs="Times New Roman"/>
          <w:sz w:val="20"/>
          <w:szCs w:val="24"/>
        </w:rPr>
        <w:t>on 16-18</w:t>
      </w:r>
      <w:r w:rsidRPr="006D318F">
        <w:rPr>
          <w:rFonts w:ascii="Times New Roman" w:hAnsi="Times New Roman" w:cs="Times New Roman"/>
          <w:sz w:val="20"/>
          <w:szCs w:val="24"/>
          <w:vertAlign w:val="superscript"/>
        </w:rPr>
        <w:t>th</w:t>
      </w:r>
      <w:r w:rsidRPr="006D318F">
        <w:rPr>
          <w:rFonts w:ascii="Times New Roman" w:hAnsi="Times New Roman" w:cs="Times New Roman"/>
          <w:sz w:val="20"/>
          <w:szCs w:val="24"/>
        </w:rPr>
        <w:t xml:space="preserve"> September entitled “Impact of organic </w:t>
      </w:r>
      <w:r w:rsidRPr="006D318F">
        <w:rPr>
          <w:rFonts w:ascii="Times New Roman" w:hAnsi="Times New Roman" w:cs="Times New Roman"/>
          <w:i/>
          <w:sz w:val="20"/>
          <w:szCs w:val="24"/>
        </w:rPr>
        <w:t>versus</w:t>
      </w:r>
      <w:r w:rsidRPr="006D318F">
        <w:rPr>
          <w:rFonts w:ascii="Times New Roman" w:hAnsi="Times New Roman" w:cs="Times New Roman"/>
          <w:sz w:val="20"/>
          <w:szCs w:val="24"/>
        </w:rPr>
        <w:t xml:space="preserve"> inorganic approaches on sustainable intensification and advance food security under mid-hill conditions of HP.” In addition, she has been awarded Young Researcher award in International Scientist Awards 2020, in the 11</w:t>
      </w:r>
      <w:r w:rsidRPr="006D318F">
        <w:rPr>
          <w:rFonts w:ascii="Times New Roman" w:hAnsi="Times New Roman" w:cs="Times New Roman"/>
          <w:sz w:val="20"/>
          <w:szCs w:val="24"/>
          <w:vertAlign w:val="superscript"/>
        </w:rPr>
        <w:t>th</w:t>
      </w:r>
      <w:r w:rsidRPr="006D318F">
        <w:rPr>
          <w:rFonts w:ascii="Times New Roman" w:hAnsi="Times New Roman" w:cs="Times New Roman"/>
          <w:sz w:val="20"/>
          <w:szCs w:val="24"/>
        </w:rPr>
        <w:t xml:space="preserve"> International Scientist Awards on Engineering, S</w:t>
      </w:r>
      <w:r w:rsidR="006D318F">
        <w:rPr>
          <w:rFonts w:ascii="Times New Roman" w:hAnsi="Times New Roman" w:cs="Times New Roman"/>
          <w:sz w:val="20"/>
          <w:szCs w:val="24"/>
        </w:rPr>
        <w:t xml:space="preserve">cience, and Medicine on 17 &amp; 18 </w:t>
      </w:r>
      <w:r w:rsidRPr="006D318F">
        <w:rPr>
          <w:rFonts w:ascii="Times New Roman" w:hAnsi="Times New Roman" w:cs="Times New Roman"/>
          <w:sz w:val="20"/>
          <w:szCs w:val="24"/>
        </w:rPr>
        <w:t xml:space="preserve">Oct-2020 in Kolkata, India. She was also funded by Ministry of Agriculture for </w:t>
      </w:r>
      <w:r w:rsidR="006D318F" w:rsidRPr="006D318F">
        <w:rPr>
          <w:rFonts w:ascii="Times New Roman" w:hAnsi="Times New Roman" w:cs="Times New Roman"/>
          <w:sz w:val="20"/>
          <w:szCs w:val="24"/>
        </w:rPr>
        <w:t>attending</w:t>
      </w:r>
      <w:r w:rsidRPr="006D318F">
        <w:rPr>
          <w:rFonts w:ascii="Times New Roman" w:hAnsi="Times New Roman" w:cs="Times New Roman"/>
          <w:sz w:val="20"/>
          <w:szCs w:val="24"/>
        </w:rPr>
        <w:t xml:space="preserve"> the 4</w:t>
      </w:r>
      <w:r w:rsidRPr="006D318F">
        <w:rPr>
          <w:rFonts w:ascii="Times New Roman" w:hAnsi="Times New Roman" w:cs="Times New Roman"/>
          <w:sz w:val="20"/>
          <w:szCs w:val="24"/>
          <w:vertAlign w:val="superscript"/>
        </w:rPr>
        <w:t>th</w:t>
      </w:r>
      <w:r w:rsidRPr="006D318F">
        <w:rPr>
          <w:rFonts w:ascii="Times New Roman" w:hAnsi="Times New Roman" w:cs="Times New Roman"/>
          <w:sz w:val="20"/>
          <w:szCs w:val="24"/>
        </w:rPr>
        <w:t xml:space="preserve"> International training course on Agricultural Policies and Rural Development </w:t>
      </w:r>
      <w:proofErr w:type="spellStart"/>
      <w:r w:rsidRPr="006D318F">
        <w:rPr>
          <w:rFonts w:ascii="Times New Roman" w:hAnsi="Times New Roman" w:cs="Times New Roman"/>
          <w:sz w:val="20"/>
          <w:szCs w:val="24"/>
        </w:rPr>
        <w:t>w.e.f</w:t>
      </w:r>
      <w:proofErr w:type="spellEnd"/>
      <w:r w:rsidRPr="006D318F">
        <w:rPr>
          <w:rFonts w:ascii="Times New Roman" w:hAnsi="Times New Roman" w:cs="Times New Roman"/>
          <w:sz w:val="20"/>
          <w:szCs w:val="24"/>
        </w:rPr>
        <w:t xml:space="preserve"> 24</w:t>
      </w:r>
      <w:r w:rsidRPr="006D318F">
        <w:rPr>
          <w:rFonts w:ascii="Times New Roman" w:hAnsi="Times New Roman" w:cs="Times New Roman"/>
          <w:sz w:val="20"/>
          <w:szCs w:val="24"/>
          <w:vertAlign w:val="superscript"/>
        </w:rPr>
        <w:t>th</w:t>
      </w:r>
      <w:r w:rsidRPr="006D318F">
        <w:rPr>
          <w:rFonts w:ascii="Times New Roman" w:hAnsi="Times New Roman" w:cs="Times New Roman"/>
          <w:sz w:val="20"/>
          <w:szCs w:val="24"/>
        </w:rPr>
        <w:t xml:space="preserve"> </w:t>
      </w:r>
      <w:proofErr w:type="spellStart"/>
      <w:r w:rsidRPr="006D318F">
        <w:rPr>
          <w:rFonts w:ascii="Times New Roman" w:hAnsi="Times New Roman" w:cs="Times New Roman"/>
          <w:sz w:val="20"/>
          <w:szCs w:val="24"/>
        </w:rPr>
        <w:t>sept</w:t>
      </w:r>
      <w:proofErr w:type="spellEnd"/>
      <w:r w:rsidRPr="006D318F">
        <w:rPr>
          <w:rFonts w:ascii="Times New Roman" w:hAnsi="Times New Roman" w:cs="Times New Roman"/>
          <w:sz w:val="20"/>
          <w:szCs w:val="24"/>
        </w:rPr>
        <w:t xml:space="preserve"> 2018 to 28</w:t>
      </w:r>
      <w:r w:rsidRPr="006D318F">
        <w:rPr>
          <w:rFonts w:ascii="Times New Roman" w:hAnsi="Times New Roman" w:cs="Times New Roman"/>
          <w:sz w:val="20"/>
          <w:szCs w:val="24"/>
          <w:vertAlign w:val="superscript"/>
        </w:rPr>
        <w:t>th</w:t>
      </w:r>
      <w:r w:rsidRPr="006D318F">
        <w:rPr>
          <w:rFonts w:ascii="Times New Roman" w:hAnsi="Times New Roman" w:cs="Times New Roman"/>
          <w:sz w:val="20"/>
          <w:szCs w:val="24"/>
        </w:rPr>
        <w:t xml:space="preserve"> Sept 2018 in Turkey (Izmir) organized by IARTC institute in Collaboration with Ministry of Agriculture, Turkey. Furthermore, her "Nature's unpredictable call: The corona task" has been published in book entitled "An Anthology of Modern English Poetry. She is a young scientist and has several publications, book chapters and patents to her credit. She is also handling a project entitled “Refining organic solutions for disease control in vegetables in </w:t>
      </w:r>
      <w:proofErr w:type="spellStart"/>
      <w:r w:rsidRPr="006D318F">
        <w:rPr>
          <w:rFonts w:ascii="Times New Roman" w:hAnsi="Times New Roman" w:cs="Times New Roman"/>
          <w:sz w:val="20"/>
          <w:szCs w:val="24"/>
        </w:rPr>
        <w:t>Solan</w:t>
      </w:r>
      <w:proofErr w:type="spellEnd"/>
      <w:r w:rsidRPr="006D318F">
        <w:rPr>
          <w:rFonts w:ascii="Times New Roman" w:hAnsi="Times New Roman" w:cs="Times New Roman"/>
          <w:sz w:val="20"/>
          <w:szCs w:val="24"/>
        </w:rPr>
        <w:t xml:space="preserve"> district of HP”, funded by State Govt. He</w:t>
      </w:r>
      <w:r w:rsidR="006D318F">
        <w:rPr>
          <w:rFonts w:ascii="Times New Roman" w:hAnsi="Times New Roman" w:cs="Times New Roman"/>
          <w:sz w:val="20"/>
          <w:szCs w:val="24"/>
        </w:rPr>
        <w:t>r PhD</w:t>
      </w:r>
      <w:r w:rsidRPr="006D318F">
        <w:rPr>
          <w:rFonts w:ascii="Times New Roman" w:hAnsi="Times New Roman" w:cs="Times New Roman"/>
          <w:sz w:val="20"/>
          <w:szCs w:val="24"/>
        </w:rPr>
        <w:t xml:space="preserve"> work was focused on accessing the effect of organic manures and bio</w:t>
      </w:r>
      <w:r w:rsidR="006D318F">
        <w:rPr>
          <w:rFonts w:ascii="Times New Roman" w:hAnsi="Times New Roman" w:cs="Times New Roman"/>
          <w:sz w:val="20"/>
          <w:szCs w:val="24"/>
        </w:rPr>
        <w:t>-</w:t>
      </w:r>
      <w:r w:rsidRPr="006D318F">
        <w:rPr>
          <w:rFonts w:ascii="Times New Roman" w:hAnsi="Times New Roman" w:cs="Times New Roman"/>
          <w:sz w:val="20"/>
          <w:szCs w:val="24"/>
        </w:rPr>
        <w:t xml:space="preserve">fertilizers on soil-microbial </w:t>
      </w:r>
      <w:r w:rsidR="006D318F" w:rsidRPr="006D318F">
        <w:rPr>
          <w:rFonts w:ascii="Times New Roman" w:hAnsi="Times New Roman" w:cs="Times New Roman"/>
          <w:sz w:val="20"/>
          <w:szCs w:val="24"/>
        </w:rPr>
        <w:t>Eco physiology</w:t>
      </w:r>
      <w:r w:rsidRPr="006D318F">
        <w:rPr>
          <w:rFonts w:ascii="Times New Roman" w:hAnsi="Times New Roman" w:cs="Times New Roman"/>
          <w:sz w:val="20"/>
          <w:szCs w:val="24"/>
        </w:rPr>
        <w:t xml:space="preserve"> and microbiological food safety in Tomato grown under mid-hill conditions of Himachal Pradesh”</w:t>
      </w:r>
      <w:r w:rsidR="006D318F">
        <w:rPr>
          <w:rFonts w:ascii="Times New Roman" w:hAnsi="Times New Roman" w:cs="Times New Roman"/>
          <w:sz w:val="20"/>
          <w:szCs w:val="24"/>
        </w:rPr>
        <w:t>.</w:t>
      </w:r>
      <w:bookmarkEnd w:id="0"/>
    </w:p>
    <w:sectPr w:rsidR="00937028" w:rsidRPr="006D3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028"/>
    <w:rsid w:val="006D318F"/>
    <w:rsid w:val="00905DD2"/>
    <w:rsid w:val="009370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2022-11-04T04:58:00Z</dcterms:created>
  <dcterms:modified xsi:type="dcterms:W3CDTF">2022-11-04T08:21:00Z</dcterms:modified>
</cp:coreProperties>
</file>