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415A22">
      <w:pPr>
        <w:rPr>
          <w:rFonts w:ascii="Times New Roman" w:hAnsi="Times New Roman" w:cs="Times New Roman"/>
          <w:b/>
          <w:sz w:val="32"/>
        </w:rPr>
      </w:pPr>
      <w:r w:rsidRPr="00415A22">
        <w:rPr>
          <w:rFonts w:ascii="Times New Roman" w:hAnsi="Times New Roman" w:cs="Times New Roman"/>
          <w:b/>
          <w:sz w:val="32"/>
        </w:rPr>
        <w:t xml:space="preserve">Partial purification and characterization of </w:t>
      </w:r>
      <w:proofErr w:type="spellStart"/>
      <w:r w:rsidRPr="00415A22">
        <w:rPr>
          <w:rFonts w:ascii="Times New Roman" w:hAnsi="Times New Roman" w:cs="Times New Roman"/>
          <w:b/>
          <w:sz w:val="32"/>
        </w:rPr>
        <w:t>phytocystatin</w:t>
      </w:r>
      <w:proofErr w:type="spellEnd"/>
      <w:r w:rsidRPr="00415A22">
        <w:rPr>
          <w:rFonts w:ascii="Times New Roman" w:hAnsi="Times New Roman" w:cs="Times New Roman"/>
          <w:b/>
          <w:sz w:val="32"/>
        </w:rPr>
        <w:t xml:space="preserve"> from </w:t>
      </w:r>
      <w:proofErr w:type="spellStart"/>
      <w:r w:rsidRPr="00415A22">
        <w:rPr>
          <w:rFonts w:ascii="Times New Roman" w:hAnsi="Times New Roman" w:cs="Times New Roman"/>
          <w:b/>
          <w:i/>
          <w:sz w:val="32"/>
        </w:rPr>
        <w:t>Calotropis</w:t>
      </w:r>
      <w:proofErr w:type="spellEnd"/>
      <w:r w:rsidRPr="00415A22">
        <w:rPr>
          <w:rFonts w:ascii="Times New Roman" w:hAnsi="Times New Roman" w:cs="Times New Roman"/>
          <w:b/>
          <w:i/>
          <w:sz w:val="32"/>
        </w:rPr>
        <w:t xml:space="preserve"> </w:t>
      </w:r>
      <w:proofErr w:type="spellStart"/>
      <w:r w:rsidRPr="00415A22">
        <w:rPr>
          <w:rFonts w:ascii="Times New Roman" w:hAnsi="Times New Roman" w:cs="Times New Roman"/>
          <w:b/>
          <w:i/>
          <w:sz w:val="32"/>
        </w:rPr>
        <w:t>procera</w:t>
      </w:r>
      <w:proofErr w:type="spellEnd"/>
      <w:r w:rsidRPr="00415A22">
        <w:rPr>
          <w:rFonts w:ascii="Times New Roman" w:hAnsi="Times New Roman" w:cs="Times New Roman"/>
          <w:b/>
          <w:i/>
          <w:sz w:val="32"/>
        </w:rPr>
        <w:t xml:space="preserve"> </w:t>
      </w:r>
      <w:r w:rsidRPr="00415A22">
        <w:rPr>
          <w:rFonts w:ascii="Times New Roman" w:hAnsi="Times New Roman" w:cs="Times New Roman"/>
          <w:b/>
          <w:sz w:val="32"/>
        </w:rPr>
        <w:t>with antibacterial activities</w:t>
      </w:r>
    </w:p>
    <w:p w:rsidR="00415A22" w:rsidRDefault="00415A22">
      <w:pPr>
        <w:rPr>
          <w:rFonts w:ascii="Times New Roman" w:hAnsi="Times New Roman" w:cs="Times New Roman"/>
          <w:sz w:val="24"/>
        </w:rPr>
      </w:pPr>
      <w:proofErr w:type="spellStart"/>
      <w:r>
        <w:rPr>
          <w:rFonts w:ascii="Times New Roman" w:hAnsi="Times New Roman" w:cs="Times New Roman"/>
          <w:sz w:val="24"/>
        </w:rPr>
        <w:t>Abdulkadir</w:t>
      </w:r>
      <w:proofErr w:type="spellEnd"/>
      <w:r>
        <w:rPr>
          <w:rFonts w:ascii="Times New Roman" w:hAnsi="Times New Roman" w:cs="Times New Roman"/>
          <w:sz w:val="24"/>
        </w:rPr>
        <w:t xml:space="preserve"> Abdullahi</w:t>
      </w:r>
      <w:r w:rsidRPr="00415A22">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Pr>
          <w:rFonts w:ascii="Times New Roman" w:hAnsi="Times New Roman" w:cs="Times New Roman"/>
          <w:sz w:val="24"/>
        </w:rPr>
        <w:t>Adamu</w:t>
      </w:r>
      <w:proofErr w:type="spellEnd"/>
      <w:r>
        <w:rPr>
          <w:rFonts w:ascii="Times New Roman" w:hAnsi="Times New Roman" w:cs="Times New Roman"/>
          <w:sz w:val="24"/>
        </w:rPr>
        <w:t xml:space="preserve"> Yusuf Kabiru</w:t>
      </w:r>
      <w:r w:rsidRPr="00415A22">
        <w:rPr>
          <w:rFonts w:ascii="Times New Roman" w:hAnsi="Times New Roman" w:cs="Times New Roman"/>
          <w:sz w:val="24"/>
          <w:vertAlign w:val="superscript"/>
        </w:rPr>
        <w:t>1</w:t>
      </w:r>
      <w:r>
        <w:rPr>
          <w:rFonts w:ascii="Times New Roman" w:hAnsi="Times New Roman" w:cs="Times New Roman"/>
          <w:sz w:val="24"/>
        </w:rPr>
        <w:t xml:space="preserve">, Muhammad </w:t>
      </w:r>
      <w:proofErr w:type="spellStart"/>
      <w:r>
        <w:rPr>
          <w:rFonts w:ascii="Times New Roman" w:hAnsi="Times New Roman" w:cs="Times New Roman"/>
          <w:sz w:val="24"/>
        </w:rPr>
        <w:t>Hadiza</w:t>
      </w:r>
      <w:proofErr w:type="spellEnd"/>
      <w:r>
        <w:rPr>
          <w:rFonts w:ascii="Times New Roman" w:hAnsi="Times New Roman" w:cs="Times New Roman"/>
          <w:sz w:val="24"/>
        </w:rPr>
        <w:t xml:space="preserve"> Lami</w:t>
      </w:r>
      <w:r w:rsidRPr="00415A22">
        <w:rPr>
          <w:rFonts w:ascii="Times New Roman" w:hAnsi="Times New Roman" w:cs="Times New Roman"/>
          <w:sz w:val="24"/>
          <w:vertAlign w:val="superscript"/>
        </w:rPr>
        <w:t>1</w:t>
      </w:r>
      <w:r>
        <w:rPr>
          <w:rFonts w:ascii="Times New Roman" w:hAnsi="Times New Roman" w:cs="Times New Roman"/>
          <w:sz w:val="24"/>
        </w:rPr>
        <w:t xml:space="preserve"> and </w:t>
      </w:r>
      <w:proofErr w:type="spellStart"/>
      <w:r>
        <w:rPr>
          <w:rFonts w:ascii="Times New Roman" w:hAnsi="Times New Roman" w:cs="Times New Roman"/>
          <w:sz w:val="24"/>
        </w:rPr>
        <w:t>Bala</w:t>
      </w:r>
      <w:proofErr w:type="spellEnd"/>
      <w:r>
        <w:rPr>
          <w:rFonts w:ascii="Times New Roman" w:hAnsi="Times New Roman" w:cs="Times New Roman"/>
          <w:sz w:val="24"/>
        </w:rPr>
        <w:t xml:space="preserve"> Alkali Mohammed</w:t>
      </w:r>
      <w:r w:rsidRPr="00415A22">
        <w:rPr>
          <w:rFonts w:ascii="Times New Roman" w:hAnsi="Times New Roman" w:cs="Times New Roman"/>
          <w:sz w:val="24"/>
          <w:vertAlign w:val="superscript"/>
        </w:rPr>
        <w:t>1</w:t>
      </w:r>
      <w:proofErr w:type="gramStart"/>
      <w:r w:rsidRPr="00415A22">
        <w:rPr>
          <w:rFonts w:ascii="Times New Roman" w:hAnsi="Times New Roman" w:cs="Times New Roman"/>
          <w:sz w:val="24"/>
          <w:vertAlign w:val="superscript"/>
        </w:rPr>
        <w:t>,2</w:t>
      </w:r>
      <w:proofErr w:type="gramEnd"/>
    </w:p>
    <w:p w:rsidR="00415A22" w:rsidRPr="00415A22" w:rsidRDefault="00415A22" w:rsidP="00415A22">
      <w:pPr>
        <w:spacing w:after="0"/>
        <w:rPr>
          <w:rFonts w:ascii="Times New Roman" w:hAnsi="Times New Roman" w:cs="Times New Roman"/>
        </w:rPr>
      </w:pPr>
      <w:r w:rsidRPr="00415A22">
        <w:rPr>
          <w:rFonts w:ascii="Times New Roman" w:hAnsi="Times New Roman" w:cs="Times New Roman"/>
          <w:vertAlign w:val="superscript"/>
        </w:rPr>
        <w:t>1</w:t>
      </w:r>
      <w:r w:rsidRPr="00415A22">
        <w:rPr>
          <w:rFonts w:ascii="Times New Roman" w:hAnsi="Times New Roman" w:cs="Times New Roman"/>
        </w:rPr>
        <w:t>Federal University of Technology, Nigeria</w:t>
      </w:r>
    </w:p>
    <w:p w:rsidR="00415A22" w:rsidRPr="00415A22" w:rsidRDefault="00415A22">
      <w:pPr>
        <w:rPr>
          <w:rFonts w:ascii="Times New Roman" w:hAnsi="Times New Roman" w:cs="Times New Roman"/>
        </w:rPr>
      </w:pPr>
      <w:r w:rsidRPr="00415A22">
        <w:rPr>
          <w:rFonts w:ascii="Times New Roman" w:hAnsi="Times New Roman" w:cs="Times New Roman"/>
          <w:vertAlign w:val="superscript"/>
        </w:rPr>
        <w:t>2</w:t>
      </w:r>
      <w:r w:rsidRPr="00415A22">
        <w:rPr>
          <w:rFonts w:ascii="Times New Roman" w:hAnsi="Times New Roman" w:cs="Times New Roman"/>
        </w:rPr>
        <w:t>University of New Mexico, USA</w:t>
      </w:r>
    </w:p>
    <w:p w:rsidR="00415A22" w:rsidRPr="00415A22" w:rsidRDefault="00415A22" w:rsidP="00415A22">
      <w:pPr>
        <w:jc w:val="center"/>
        <w:rPr>
          <w:rFonts w:ascii="Times New Roman" w:hAnsi="Times New Roman" w:cs="Times New Roman"/>
          <w:b/>
          <w:sz w:val="24"/>
        </w:rPr>
      </w:pPr>
      <w:r w:rsidRPr="00415A22">
        <w:rPr>
          <w:rFonts w:ascii="Times New Roman" w:hAnsi="Times New Roman" w:cs="Times New Roman"/>
          <w:b/>
          <w:sz w:val="24"/>
        </w:rPr>
        <w:t>Abstract</w:t>
      </w:r>
    </w:p>
    <w:p w:rsidR="00415A22" w:rsidRDefault="00415A22" w:rsidP="00415A22">
      <w:pPr>
        <w:jc w:val="both"/>
        <w:rPr>
          <w:rFonts w:ascii="Times New Roman" w:hAnsi="Times New Roman" w:cs="Times New Roman"/>
          <w:sz w:val="20"/>
          <w:szCs w:val="20"/>
        </w:rPr>
      </w:pPr>
      <w:proofErr w:type="spellStart"/>
      <w:r w:rsidRPr="00415A22">
        <w:rPr>
          <w:rFonts w:ascii="Times New Roman" w:hAnsi="Times New Roman" w:cs="Times New Roman"/>
          <w:sz w:val="20"/>
          <w:szCs w:val="20"/>
        </w:rPr>
        <w:t>Phytocystatins</w:t>
      </w:r>
      <w:proofErr w:type="spellEnd"/>
      <w:r w:rsidRPr="00415A22">
        <w:rPr>
          <w:rFonts w:ascii="Times New Roman" w:hAnsi="Times New Roman" w:cs="Times New Roman"/>
          <w:sz w:val="20"/>
          <w:szCs w:val="20"/>
        </w:rPr>
        <w:t xml:space="preserve"> are large family of</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plant bioactive protein inhibitors of</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papain-like</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cysteine</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proteases.</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In</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this</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study,</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we</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present</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the</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partial</w:t>
      </w:r>
      <w:r w:rsidRPr="00415A22">
        <w:rPr>
          <w:rFonts w:ascii="Times New Roman" w:hAnsi="Times New Roman" w:cs="Times New Roman"/>
          <w:spacing w:val="-57"/>
          <w:sz w:val="20"/>
          <w:szCs w:val="20"/>
        </w:rPr>
        <w:t xml:space="preserve"> </w:t>
      </w:r>
      <w:r w:rsidRPr="00415A22">
        <w:rPr>
          <w:rFonts w:ascii="Times New Roman" w:hAnsi="Times New Roman" w:cs="Times New Roman"/>
          <w:sz w:val="20"/>
          <w:szCs w:val="20"/>
        </w:rPr>
        <w:t>purification</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of</w:t>
      </w:r>
      <w:r w:rsidRPr="00415A22">
        <w:rPr>
          <w:rFonts w:ascii="Times New Roman" w:hAnsi="Times New Roman" w:cs="Times New Roman"/>
          <w:spacing w:val="1"/>
          <w:sz w:val="20"/>
          <w:szCs w:val="20"/>
        </w:rPr>
        <w:t xml:space="preserve"> </w:t>
      </w:r>
      <w:proofErr w:type="spellStart"/>
      <w:r w:rsidRPr="00415A22">
        <w:rPr>
          <w:rFonts w:ascii="Times New Roman" w:hAnsi="Times New Roman" w:cs="Times New Roman"/>
          <w:sz w:val="20"/>
          <w:szCs w:val="20"/>
        </w:rPr>
        <w:t>phytocystatin</w:t>
      </w:r>
      <w:proofErr w:type="spellEnd"/>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isolated</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from</w:t>
      </w:r>
      <w:r w:rsidRPr="00415A22">
        <w:rPr>
          <w:rFonts w:ascii="Times New Roman" w:hAnsi="Times New Roman" w:cs="Times New Roman"/>
          <w:spacing w:val="1"/>
          <w:sz w:val="20"/>
          <w:szCs w:val="20"/>
        </w:rPr>
        <w:t xml:space="preserve"> </w:t>
      </w:r>
      <w:proofErr w:type="spellStart"/>
      <w:r w:rsidRPr="00415A22">
        <w:rPr>
          <w:rFonts w:ascii="Times New Roman" w:hAnsi="Times New Roman" w:cs="Times New Roman"/>
          <w:i/>
          <w:sz w:val="20"/>
          <w:szCs w:val="20"/>
        </w:rPr>
        <w:t>Calotropis</w:t>
      </w:r>
      <w:proofErr w:type="spellEnd"/>
      <w:r w:rsidRPr="00415A22">
        <w:rPr>
          <w:rFonts w:ascii="Times New Roman" w:hAnsi="Times New Roman" w:cs="Times New Roman"/>
          <w:i/>
          <w:spacing w:val="-57"/>
          <w:sz w:val="20"/>
          <w:szCs w:val="20"/>
        </w:rPr>
        <w:t xml:space="preserve"> </w:t>
      </w:r>
      <w:proofErr w:type="spellStart"/>
      <w:r w:rsidRPr="00415A22">
        <w:rPr>
          <w:rFonts w:ascii="Times New Roman" w:hAnsi="Times New Roman" w:cs="Times New Roman"/>
          <w:i/>
          <w:sz w:val="20"/>
          <w:szCs w:val="20"/>
        </w:rPr>
        <w:t>procera</w:t>
      </w:r>
      <w:proofErr w:type="spellEnd"/>
      <w:r w:rsidRPr="00415A22">
        <w:rPr>
          <w:rFonts w:ascii="Times New Roman" w:hAnsi="Times New Roman" w:cs="Times New Roman"/>
          <w:sz w:val="20"/>
          <w:szCs w:val="20"/>
        </w:rPr>
        <w:t>.</w:t>
      </w:r>
      <w:r>
        <w:rPr>
          <w:rFonts w:ascii="Times New Roman" w:hAnsi="Times New Roman" w:cs="Times New Roman"/>
          <w:sz w:val="20"/>
          <w:szCs w:val="20"/>
        </w:rPr>
        <w:t xml:space="preserve"> </w:t>
      </w:r>
      <w:r w:rsidRPr="00415A22">
        <w:rPr>
          <w:rFonts w:ascii="Times New Roman" w:hAnsi="Times New Roman" w:cs="Times New Roman"/>
          <w:sz w:val="20"/>
          <w:szCs w:val="20"/>
        </w:rPr>
        <w:t>The</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Phosphate</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buffer</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 xml:space="preserve">extract from the latex of </w:t>
      </w:r>
      <w:r w:rsidRPr="00415A22">
        <w:rPr>
          <w:rFonts w:ascii="Times New Roman" w:hAnsi="Times New Roman" w:cs="Times New Roman"/>
          <w:i/>
          <w:sz w:val="20"/>
          <w:szCs w:val="20"/>
        </w:rPr>
        <w:t>C.</w:t>
      </w:r>
      <w:r w:rsidR="0067560E">
        <w:rPr>
          <w:rFonts w:ascii="Times New Roman" w:hAnsi="Times New Roman" w:cs="Times New Roman"/>
          <w:i/>
          <w:sz w:val="20"/>
          <w:szCs w:val="20"/>
        </w:rPr>
        <w:t xml:space="preserve"> </w:t>
      </w:r>
      <w:proofErr w:type="spellStart"/>
      <w:r w:rsidRPr="00415A22">
        <w:rPr>
          <w:rFonts w:ascii="Times New Roman" w:hAnsi="Times New Roman" w:cs="Times New Roman"/>
          <w:i/>
          <w:sz w:val="20"/>
          <w:szCs w:val="20"/>
        </w:rPr>
        <w:t>procera</w:t>
      </w:r>
      <w:proofErr w:type="spellEnd"/>
      <w:r w:rsidRPr="00415A22">
        <w:rPr>
          <w:rFonts w:ascii="Times New Roman" w:hAnsi="Times New Roman" w:cs="Times New Roman"/>
          <w:i/>
          <w:spacing w:val="1"/>
          <w:sz w:val="20"/>
          <w:szCs w:val="20"/>
        </w:rPr>
        <w:t xml:space="preserve"> </w:t>
      </w:r>
      <w:r w:rsidRPr="00415A22">
        <w:rPr>
          <w:rFonts w:ascii="Times New Roman" w:hAnsi="Times New Roman" w:cs="Times New Roman"/>
          <w:sz w:val="20"/>
          <w:szCs w:val="20"/>
        </w:rPr>
        <w:t>with papain inhibitory activity was</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concentrated</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by</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cold</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acetone</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precipitation</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and</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was</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further</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subjected</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to</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purification</w:t>
      </w:r>
      <w:r w:rsidRPr="00415A22">
        <w:rPr>
          <w:rFonts w:ascii="Times New Roman" w:hAnsi="Times New Roman" w:cs="Times New Roman"/>
          <w:spacing w:val="1"/>
          <w:sz w:val="20"/>
          <w:szCs w:val="20"/>
        </w:rPr>
        <w:t xml:space="preserve"> </w:t>
      </w:r>
      <w:r w:rsidR="00B1422F" w:rsidRPr="00415A22">
        <w:rPr>
          <w:rFonts w:ascii="Times New Roman" w:hAnsi="Times New Roman" w:cs="Times New Roman"/>
          <w:sz w:val="20"/>
          <w:szCs w:val="20"/>
        </w:rPr>
        <w:t>using</w:t>
      </w:r>
      <w:r w:rsidR="00B1422F">
        <w:rPr>
          <w:rFonts w:ascii="Times New Roman" w:hAnsi="Times New Roman" w:cs="Times New Roman"/>
          <w:sz w:val="20"/>
          <w:szCs w:val="20"/>
        </w:rPr>
        <w:t xml:space="preserve"> ammonium </w:t>
      </w:r>
      <w:r w:rsidRPr="00415A22">
        <w:rPr>
          <w:rFonts w:ascii="Times New Roman" w:hAnsi="Times New Roman" w:cs="Times New Roman"/>
          <w:sz w:val="20"/>
          <w:szCs w:val="20"/>
        </w:rPr>
        <w:t>sulphate</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fractionation</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and</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hydrophobic</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chromatography</w:t>
      </w:r>
      <w:r w:rsidRPr="00415A22">
        <w:rPr>
          <w:rFonts w:ascii="Times New Roman" w:hAnsi="Times New Roman" w:cs="Times New Roman"/>
          <w:spacing w:val="-57"/>
          <w:sz w:val="20"/>
          <w:szCs w:val="20"/>
        </w:rPr>
        <w:t xml:space="preserve"> </w:t>
      </w:r>
      <w:r w:rsidRPr="00415A22">
        <w:rPr>
          <w:rFonts w:ascii="Times New Roman" w:hAnsi="Times New Roman" w:cs="Times New Roman"/>
          <w:sz w:val="20"/>
          <w:szCs w:val="20"/>
        </w:rPr>
        <w:t>on</w:t>
      </w:r>
      <w:r w:rsidRPr="00415A22">
        <w:rPr>
          <w:rFonts w:ascii="Times New Roman" w:hAnsi="Times New Roman" w:cs="Times New Roman"/>
          <w:spacing w:val="61"/>
          <w:sz w:val="20"/>
          <w:szCs w:val="20"/>
        </w:rPr>
        <w:t xml:space="preserve"> </w:t>
      </w:r>
      <w:r w:rsidRPr="00415A22">
        <w:rPr>
          <w:rFonts w:ascii="Times New Roman" w:hAnsi="Times New Roman" w:cs="Times New Roman"/>
          <w:sz w:val="20"/>
          <w:szCs w:val="20"/>
        </w:rPr>
        <w:t>Phenyl</w:t>
      </w:r>
      <w:r w:rsidRPr="00415A22">
        <w:rPr>
          <w:rFonts w:ascii="Times New Roman" w:hAnsi="Times New Roman" w:cs="Times New Roman"/>
          <w:spacing w:val="61"/>
          <w:sz w:val="20"/>
          <w:szCs w:val="20"/>
        </w:rPr>
        <w:t xml:space="preserve"> </w:t>
      </w:r>
      <w:proofErr w:type="spellStart"/>
      <w:r w:rsidRPr="00415A22">
        <w:rPr>
          <w:rFonts w:ascii="Times New Roman" w:hAnsi="Times New Roman" w:cs="Times New Roman"/>
          <w:sz w:val="20"/>
          <w:szCs w:val="20"/>
        </w:rPr>
        <w:t>sepharose</w:t>
      </w:r>
      <w:proofErr w:type="spellEnd"/>
      <w:r w:rsidR="0067560E">
        <w:rPr>
          <w:rFonts w:ascii="Times New Roman" w:hAnsi="Times New Roman" w:cs="Times New Roman"/>
          <w:sz w:val="20"/>
          <w:szCs w:val="20"/>
        </w:rPr>
        <w:t xml:space="preserve"> </w:t>
      </w:r>
      <w:r w:rsidRPr="00415A22">
        <w:rPr>
          <w:rFonts w:ascii="Times New Roman" w:hAnsi="Times New Roman" w:cs="Times New Roman"/>
          <w:sz w:val="20"/>
          <w:szCs w:val="20"/>
        </w:rPr>
        <w:t>column.</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Cold</w:t>
      </w:r>
      <w:r w:rsidRPr="00415A22">
        <w:rPr>
          <w:rFonts w:ascii="Times New Roman" w:hAnsi="Times New Roman" w:cs="Times New Roman"/>
          <w:spacing w:val="35"/>
          <w:sz w:val="20"/>
          <w:szCs w:val="20"/>
        </w:rPr>
        <w:t xml:space="preserve"> </w:t>
      </w:r>
      <w:r w:rsidRPr="00415A22">
        <w:rPr>
          <w:rFonts w:ascii="Times New Roman" w:hAnsi="Times New Roman" w:cs="Times New Roman"/>
          <w:sz w:val="20"/>
          <w:szCs w:val="20"/>
        </w:rPr>
        <w:t>acetone</w:t>
      </w:r>
      <w:r w:rsidRPr="00415A22">
        <w:rPr>
          <w:rFonts w:ascii="Times New Roman" w:hAnsi="Times New Roman" w:cs="Times New Roman"/>
          <w:spacing w:val="36"/>
          <w:sz w:val="20"/>
          <w:szCs w:val="20"/>
        </w:rPr>
        <w:t xml:space="preserve"> </w:t>
      </w:r>
      <w:r w:rsidRPr="00415A22">
        <w:rPr>
          <w:rFonts w:ascii="Times New Roman" w:hAnsi="Times New Roman" w:cs="Times New Roman"/>
          <w:sz w:val="20"/>
          <w:szCs w:val="20"/>
        </w:rPr>
        <w:t>precipitated</w:t>
      </w:r>
      <w:r w:rsidRPr="00415A22">
        <w:rPr>
          <w:rFonts w:ascii="Times New Roman" w:hAnsi="Times New Roman" w:cs="Times New Roman"/>
          <w:spacing w:val="37"/>
          <w:sz w:val="20"/>
          <w:szCs w:val="20"/>
        </w:rPr>
        <w:t xml:space="preserve"> </w:t>
      </w:r>
      <w:r w:rsidRPr="00415A22">
        <w:rPr>
          <w:rFonts w:ascii="Times New Roman" w:hAnsi="Times New Roman" w:cs="Times New Roman"/>
          <w:sz w:val="20"/>
          <w:szCs w:val="20"/>
        </w:rPr>
        <w:t>extract</w:t>
      </w:r>
      <w:r w:rsidRPr="00415A22">
        <w:rPr>
          <w:rFonts w:ascii="Times New Roman" w:hAnsi="Times New Roman" w:cs="Times New Roman"/>
          <w:sz w:val="20"/>
          <w:szCs w:val="20"/>
        </w:rPr>
        <w:t xml:space="preserve"> </w:t>
      </w:r>
      <w:r w:rsidRPr="00415A22">
        <w:rPr>
          <w:rFonts w:ascii="Times New Roman" w:hAnsi="Times New Roman" w:cs="Times New Roman"/>
          <w:sz w:val="20"/>
          <w:szCs w:val="20"/>
        </w:rPr>
        <w:t>gave 9.6% protein yield with 63%</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inhibition of protease. An estimated</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molecular</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weight</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of</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18</w:t>
      </w:r>
      <w:r w:rsidRPr="00415A22">
        <w:rPr>
          <w:rFonts w:ascii="Times New Roman" w:hAnsi="Times New Roman" w:cs="Times New Roman"/>
          <w:spacing w:val="1"/>
          <w:sz w:val="20"/>
          <w:szCs w:val="20"/>
        </w:rPr>
        <w:t xml:space="preserve"> </w:t>
      </w:r>
      <w:proofErr w:type="spellStart"/>
      <w:r w:rsidRPr="00415A22">
        <w:rPr>
          <w:rFonts w:ascii="Times New Roman" w:hAnsi="Times New Roman" w:cs="Times New Roman"/>
          <w:sz w:val="20"/>
          <w:szCs w:val="20"/>
        </w:rPr>
        <w:t>kDa</w:t>
      </w:r>
      <w:proofErr w:type="spellEnd"/>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was</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obtained</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on</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Sodium</w:t>
      </w:r>
      <w:r w:rsidRPr="00415A22">
        <w:rPr>
          <w:rFonts w:ascii="Times New Roman" w:hAnsi="Times New Roman" w:cs="Times New Roman"/>
          <w:spacing w:val="61"/>
          <w:sz w:val="20"/>
          <w:szCs w:val="20"/>
        </w:rPr>
        <w:t xml:space="preserve"> </w:t>
      </w:r>
      <w:r w:rsidRPr="00415A22">
        <w:rPr>
          <w:rFonts w:ascii="Times New Roman" w:hAnsi="Times New Roman" w:cs="Times New Roman"/>
          <w:sz w:val="20"/>
          <w:szCs w:val="20"/>
        </w:rPr>
        <w:t>Dodecyl</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Sulphate</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(SDS)</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polyacrylamide</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gel</w:t>
      </w:r>
      <w:r w:rsidRPr="00415A22">
        <w:rPr>
          <w:rFonts w:ascii="Times New Roman" w:hAnsi="Times New Roman" w:cs="Times New Roman"/>
          <w:spacing w:val="-57"/>
          <w:sz w:val="20"/>
          <w:szCs w:val="20"/>
        </w:rPr>
        <w:t xml:space="preserve"> </w:t>
      </w:r>
      <w:r w:rsidRPr="00415A22">
        <w:rPr>
          <w:rFonts w:ascii="Times New Roman" w:hAnsi="Times New Roman" w:cs="Times New Roman"/>
          <w:sz w:val="20"/>
          <w:szCs w:val="20"/>
        </w:rPr>
        <w:t>electrophoresis</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and</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optimum</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temperature</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and pH at 60</w:t>
      </w:r>
      <w:r w:rsidRPr="00415A22">
        <w:rPr>
          <w:rFonts w:ascii="Times New Roman" w:hAnsi="Times New Roman" w:cs="Times New Roman"/>
          <w:sz w:val="20"/>
          <w:szCs w:val="20"/>
          <w:vertAlign w:val="superscript"/>
        </w:rPr>
        <w:t>0</w:t>
      </w:r>
      <w:r w:rsidR="00B1422F">
        <w:rPr>
          <w:rFonts w:ascii="Times New Roman" w:hAnsi="Times New Roman" w:cs="Times New Roman"/>
          <w:sz w:val="20"/>
          <w:szCs w:val="20"/>
        </w:rPr>
        <w:t xml:space="preserve">C and 6.0 respectively. </w:t>
      </w:r>
      <w:r w:rsidRPr="00415A22">
        <w:rPr>
          <w:rFonts w:ascii="Times New Roman" w:hAnsi="Times New Roman" w:cs="Times New Roman"/>
          <w:sz w:val="20"/>
          <w:szCs w:val="20"/>
        </w:rPr>
        <w:t>The</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fifty</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percent</w:t>
      </w:r>
      <w:r w:rsidRPr="00415A22">
        <w:rPr>
          <w:rFonts w:ascii="Times New Roman" w:hAnsi="Times New Roman" w:cs="Times New Roman"/>
          <w:spacing w:val="-57"/>
          <w:sz w:val="20"/>
          <w:szCs w:val="20"/>
        </w:rPr>
        <w:t xml:space="preserve"> </w:t>
      </w:r>
      <w:r w:rsidRPr="005B5DBE">
        <w:rPr>
          <w:rFonts w:ascii="Times New Roman" w:hAnsi="Times New Roman" w:cs="Times New Roman"/>
          <w:sz w:val="20"/>
        </w:rPr>
        <w:t>inhibitory concentration (IC</w:t>
      </w:r>
      <w:r w:rsidRPr="005B5DBE">
        <w:rPr>
          <w:rFonts w:ascii="Times New Roman" w:hAnsi="Times New Roman" w:cs="Times New Roman"/>
          <w:sz w:val="20"/>
          <w:vertAlign w:val="subscript"/>
        </w:rPr>
        <w:t>50</w:t>
      </w:r>
      <w:r w:rsidRPr="005B5DBE">
        <w:rPr>
          <w:rFonts w:ascii="Times New Roman" w:hAnsi="Times New Roman" w:cs="Times New Roman"/>
          <w:sz w:val="20"/>
        </w:rPr>
        <w:t>) of the</w:t>
      </w:r>
      <w:r>
        <w:rPr>
          <w:rFonts w:ascii="Times New Roman" w:hAnsi="Times New Roman" w:cs="Times New Roman"/>
          <w:sz w:val="20"/>
        </w:rPr>
        <w:t xml:space="preserve"> </w:t>
      </w:r>
      <w:r w:rsidRPr="00415A22">
        <w:rPr>
          <w:rFonts w:ascii="Times New Roman" w:hAnsi="Times New Roman" w:cs="Times New Roman"/>
          <w:sz w:val="20"/>
          <w:szCs w:val="20"/>
        </w:rPr>
        <w:t>inhibitor</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on</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Papain</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enzyme</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was</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23.10</w:t>
      </w:r>
      <w:r>
        <w:rPr>
          <w:rFonts w:ascii="Times New Roman" w:hAnsi="Times New Roman" w:cs="Times New Roman"/>
          <w:sz w:val="20"/>
          <w:szCs w:val="20"/>
        </w:rPr>
        <w:t xml:space="preserve"> </w:t>
      </w:r>
      <w:r w:rsidRPr="00415A22">
        <w:rPr>
          <w:rFonts w:ascii="Times New Roman" w:hAnsi="Times New Roman" w:cs="Times New Roman"/>
          <w:sz w:val="20"/>
          <w:szCs w:val="20"/>
        </w:rPr>
        <w:t>±</w:t>
      </w:r>
      <w:r>
        <w:rPr>
          <w:rFonts w:ascii="Times New Roman" w:hAnsi="Times New Roman" w:cs="Times New Roman"/>
          <w:sz w:val="20"/>
          <w:szCs w:val="20"/>
        </w:rPr>
        <w:t xml:space="preserve"> </w:t>
      </w:r>
      <w:r w:rsidRPr="00415A22">
        <w:rPr>
          <w:rFonts w:ascii="Times New Roman" w:hAnsi="Times New Roman" w:cs="Times New Roman"/>
          <w:sz w:val="20"/>
          <w:szCs w:val="20"/>
        </w:rPr>
        <w:t>1.2</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µg/ml</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with</w:t>
      </w:r>
      <w:r w:rsidRPr="00415A22">
        <w:rPr>
          <w:rFonts w:ascii="Times New Roman" w:hAnsi="Times New Roman" w:cs="Times New Roman"/>
          <w:spacing w:val="1"/>
          <w:sz w:val="20"/>
          <w:szCs w:val="20"/>
        </w:rPr>
        <w:t xml:space="preserve"> </w:t>
      </w:r>
      <w:r>
        <w:rPr>
          <w:rFonts w:ascii="Times New Roman" w:hAnsi="Times New Roman" w:cs="Times New Roman"/>
          <w:sz w:val="20"/>
          <w:szCs w:val="20"/>
        </w:rPr>
        <w:t xml:space="preserve">inhibitor binding </w:t>
      </w:r>
      <w:r w:rsidRPr="00415A22">
        <w:rPr>
          <w:rFonts w:ascii="Times New Roman" w:hAnsi="Times New Roman" w:cs="Times New Roman"/>
          <w:sz w:val="20"/>
          <w:szCs w:val="20"/>
        </w:rPr>
        <w:t>constant (Ki)</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of 8.0</w:t>
      </w:r>
      <w:r>
        <w:rPr>
          <w:rFonts w:ascii="Times New Roman" w:hAnsi="Times New Roman" w:cs="Times New Roman"/>
          <w:sz w:val="20"/>
          <w:szCs w:val="20"/>
        </w:rPr>
        <w:t xml:space="preserve"> </w:t>
      </w:r>
      <w:r w:rsidRPr="00415A22">
        <w:rPr>
          <w:rFonts w:ascii="Times New Roman" w:hAnsi="Times New Roman" w:cs="Times New Roman"/>
          <w:sz w:val="20"/>
          <w:szCs w:val="20"/>
        </w:rPr>
        <w:t>µg/ml,</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suggested</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high</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affinity</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between</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inhibitors</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and</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enzymes.</w:t>
      </w:r>
      <w:r>
        <w:rPr>
          <w:rFonts w:ascii="Times New Roman" w:hAnsi="Times New Roman" w:cs="Times New Roman"/>
          <w:sz w:val="20"/>
          <w:szCs w:val="20"/>
        </w:rPr>
        <w:t xml:space="preserve"> </w:t>
      </w:r>
      <w:r w:rsidRPr="00415A22">
        <w:rPr>
          <w:rFonts w:ascii="Times New Roman" w:hAnsi="Times New Roman" w:cs="Times New Roman"/>
          <w:sz w:val="20"/>
          <w:szCs w:val="20"/>
        </w:rPr>
        <w:t>Chemical</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modification of</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some key amino acids</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present</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in</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the</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binding</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site</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of</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the</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partially</w:t>
      </w:r>
      <w:r w:rsidRPr="00415A22">
        <w:rPr>
          <w:rFonts w:ascii="Times New Roman" w:hAnsi="Times New Roman" w:cs="Times New Roman"/>
          <w:spacing w:val="50"/>
          <w:sz w:val="20"/>
          <w:szCs w:val="20"/>
        </w:rPr>
        <w:t xml:space="preserve"> </w:t>
      </w:r>
      <w:r w:rsidRPr="00415A22">
        <w:rPr>
          <w:rFonts w:ascii="Times New Roman" w:hAnsi="Times New Roman" w:cs="Times New Roman"/>
          <w:sz w:val="20"/>
          <w:szCs w:val="20"/>
        </w:rPr>
        <w:t>purified</w:t>
      </w:r>
      <w:r w:rsidRPr="00415A22">
        <w:rPr>
          <w:rFonts w:ascii="Times New Roman" w:hAnsi="Times New Roman" w:cs="Times New Roman"/>
          <w:spacing w:val="47"/>
          <w:sz w:val="20"/>
          <w:szCs w:val="20"/>
        </w:rPr>
        <w:t xml:space="preserve"> </w:t>
      </w:r>
      <w:proofErr w:type="spellStart"/>
      <w:r w:rsidRPr="00415A22">
        <w:rPr>
          <w:rFonts w:ascii="Times New Roman" w:hAnsi="Times New Roman" w:cs="Times New Roman"/>
          <w:sz w:val="20"/>
          <w:szCs w:val="20"/>
        </w:rPr>
        <w:t>phytocystatin</w:t>
      </w:r>
      <w:proofErr w:type="spellEnd"/>
      <w:r w:rsidRPr="00415A22">
        <w:rPr>
          <w:rFonts w:ascii="Times New Roman" w:hAnsi="Times New Roman" w:cs="Times New Roman"/>
          <w:sz w:val="20"/>
          <w:szCs w:val="20"/>
        </w:rPr>
        <w:t>,</w:t>
      </w:r>
      <w:r w:rsidRPr="00415A22">
        <w:rPr>
          <w:rFonts w:ascii="Times New Roman" w:hAnsi="Times New Roman" w:cs="Times New Roman"/>
          <w:sz w:val="20"/>
          <w:szCs w:val="20"/>
        </w:rPr>
        <w:t xml:space="preserve"> </w:t>
      </w:r>
      <w:r w:rsidRPr="00415A22">
        <w:rPr>
          <w:rFonts w:ascii="Times New Roman" w:hAnsi="Times New Roman" w:cs="Times New Roman"/>
          <w:sz w:val="20"/>
          <w:szCs w:val="20"/>
        </w:rPr>
        <w:t>revealed</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the</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presence</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Cysteine</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and</w:t>
      </w:r>
      <w:r w:rsidRPr="00415A22">
        <w:rPr>
          <w:rFonts w:ascii="Times New Roman" w:hAnsi="Times New Roman" w:cs="Times New Roman"/>
          <w:spacing w:val="-52"/>
          <w:sz w:val="20"/>
          <w:szCs w:val="20"/>
        </w:rPr>
        <w:t xml:space="preserve"> </w:t>
      </w:r>
      <w:proofErr w:type="spellStart"/>
      <w:r w:rsidRPr="00415A22">
        <w:rPr>
          <w:rFonts w:ascii="Times New Roman" w:hAnsi="Times New Roman" w:cs="Times New Roman"/>
          <w:sz w:val="20"/>
          <w:szCs w:val="20"/>
        </w:rPr>
        <w:t>Histidine</w:t>
      </w:r>
      <w:proofErr w:type="spellEnd"/>
      <w:r w:rsidRPr="00415A22">
        <w:rPr>
          <w:rFonts w:ascii="Times New Roman" w:hAnsi="Times New Roman" w:cs="Times New Roman"/>
          <w:sz w:val="20"/>
          <w:szCs w:val="20"/>
        </w:rPr>
        <w:t>.</w:t>
      </w:r>
      <w:r>
        <w:rPr>
          <w:rFonts w:ascii="Times New Roman" w:hAnsi="Times New Roman" w:cs="Times New Roman"/>
          <w:sz w:val="20"/>
          <w:szCs w:val="20"/>
        </w:rPr>
        <w:t xml:space="preserve"> </w:t>
      </w:r>
      <w:r w:rsidR="0067560E">
        <w:rPr>
          <w:rFonts w:ascii="Times New Roman" w:hAnsi="Times New Roman" w:cs="Times New Roman"/>
          <w:sz w:val="20"/>
          <w:szCs w:val="20"/>
        </w:rPr>
        <w:t xml:space="preserve">More </w:t>
      </w:r>
      <w:r w:rsidRPr="00415A22">
        <w:rPr>
          <w:rFonts w:ascii="Times New Roman" w:hAnsi="Times New Roman" w:cs="Times New Roman"/>
          <w:sz w:val="20"/>
          <w:szCs w:val="20"/>
        </w:rPr>
        <w:t>interestingly,</w:t>
      </w:r>
      <w:r w:rsidRPr="00415A22">
        <w:rPr>
          <w:rFonts w:ascii="Times New Roman" w:hAnsi="Times New Roman" w:cs="Times New Roman"/>
          <w:spacing w:val="-53"/>
          <w:sz w:val="20"/>
          <w:szCs w:val="20"/>
        </w:rPr>
        <w:t xml:space="preserve"> </w:t>
      </w:r>
      <w:proofErr w:type="spellStart"/>
      <w:r w:rsidRPr="00415A22">
        <w:rPr>
          <w:rFonts w:ascii="Times New Roman" w:hAnsi="Times New Roman" w:cs="Times New Roman"/>
          <w:sz w:val="20"/>
          <w:szCs w:val="20"/>
        </w:rPr>
        <w:t>phytocystatin</w:t>
      </w:r>
      <w:proofErr w:type="spellEnd"/>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presents</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a</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strong</w:t>
      </w:r>
      <w:r w:rsidRPr="00415A22">
        <w:rPr>
          <w:rFonts w:ascii="Times New Roman" w:hAnsi="Times New Roman" w:cs="Times New Roman"/>
          <w:spacing w:val="-52"/>
          <w:sz w:val="20"/>
          <w:szCs w:val="20"/>
        </w:rPr>
        <w:t xml:space="preserve"> </w:t>
      </w:r>
      <w:r w:rsidRPr="00415A22">
        <w:rPr>
          <w:rFonts w:ascii="Times New Roman" w:hAnsi="Times New Roman" w:cs="Times New Roman"/>
          <w:sz w:val="20"/>
          <w:szCs w:val="20"/>
        </w:rPr>
        <w:t>antimicrobial</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activity</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against</w:t>
      </w:r>
      <w:r w:rsidR="00B1422F">
        <w:rPr>
          <w:rFonts w:ascii="Times New Roman" w:hAnsi="Times New Roman" w:cs="Times New Roman"/>
          <w:spacing w:val="1"/>
          <w:sz w:val="20"/>
          <w:szCs w:val="20"/>
        </w:rPr>
        <w:t xml:space="preserve"> human pathogens </w:t>
      </w:r>
      <w:r w:rsidRPr="00415A22">
        <w:rPr>
          <w:rFonts w:ascii="Times New Roman" w:hAnsi="Times New Roman" w:cs="Times New Roman"/>
          <w:sz w:val="20"/>
          <w:szCs w:val="20"/>
        </w:rPr>
        <w:t xml:space="preserve">such as </w:t>
      </w:r>
      <w:r w:rsidRPr="00415A22">
        <w:rPr>
          <w:rFonts w:ascii="Times New Roman" w:hAnsi="Times New Roman" w:cs="Times New Roman"/>
          <w:i/>
          <w:sz w:val="20"/>
          <w:szCs w:val="20"/>
        </w:rPr>
        <w:t xml:space="preserve">Staphylococcus </w:t>
      </w:r>
      <w:proofErr w:type="spellStart"/>
      <w:r w:rsidRPr="00415A22">
        <w:rPr>
          <w:rFonts w:ascii="Times New Roman" w:hAnsi="Times New Roman" w:cs="Times New Roman"/>
          <w:i/>
          <w:sz w:val="20"/>
          <w:szCs w:val="20"/>
        </w:rPr>
        <w:t>aureus</w:t>
      </w:r>
      <w:proofErr w:type="spellEnd"/>
      <w:r w:rsidRPr="00415A22">
        <w:rPr>
          <w:rFonts w:ascii="Times New Roman" w:hAnsi="Times New Roman" w:cs="Times New Roman"/>
          <w:i/>
          <w:spacing w:val="1"/>
          <w:sz w:val="20"/>
          <w:szCs w:val="20"/>
        </w:rPr>
        <w:t xml:space="preserve"> </w:t>
      </w:r>
      <w:r w:rsidRPr="00415A22">
        <w:rPr>
          <w:rFonts w:ascii="Times New Roman" w:hAnsi="Times New Roman" w:cs="Times New Roman"/>
          <w:sz w:val="20"/>
          <w:szCs w:val="20"/>
        </w:rPr>
        <w:t xml:space="preserve">and </w:t>
      </w:r>
      <w:r w:rsidRPr="00415A22">
        <w:rPr>
          <w:rFonts w:ascii="Times New Roman" w:hAnsi="Times New Roman" w:cs="Times New Roman"/>
          <w:i/>
          <w:sz w:val="20"/>
          <w:szCs w:val="20"/>
        </w:rPr>
        <w:t xml:space="preserve">Enterococcus </w:t>
      </w:r>
      <w:proofErr w:type="spellStart"/>
      <w:r w:rsidRPr="00415A22">
        <w:rPr>
          <w:rFonts w:ascii="Times New Roman" w:hAnsi="Times New Roman" w:cs="Times New Roman"/>
          <w:i/>
          <w:sz w:val="20"/>
          <w:szCs w:val="20"/>
        </w:rPr>
        <w:t>faecalis</w:t>
      </w:r>
      <w:proofErr w:type="spellEnd"/>
      <w:r w:rsidRPr="00415A22">
        <w:rPr>
          <w:rFonts w:ascii="Times New Roman" w:hAnsi="Times New Roman" w:cs="Times New Roman"/>
          <w:sz w:val="20"/>
          <w:szCs w:val="20"/>
        </w:rPr>
        <w:t>,</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which is new</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property</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for</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this</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family</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of</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protease</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inhibitors.</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These</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results</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highlight</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the</w:t>
      </w:r>
      <w:r w:rsidR="00B1422F">
        <w:rPr>
          <w:rFonts w:ascii="Times New Roman" w:hAnsi="Times New Roman" w:cs="Times New Roman"/>
          <w:sz w:val="20"/>
          <w:szCs w:val="20"/>
        </w:rPr>
        <w:t xml:space="preserve"> therapeutics </w:t>
      </w:r>
      <w:r w:rsidRPr="00415A22">
        <w:rPr>
          <w:rFonts w:ascii="Times New Roman" w:hAnsi="Times New Roman" w:cs="Times New Roman"/>
          <w:sz w:val="20"/>
          <w:szCs w:val="20"/>
        </w:rPr>
        <w:t>potential</w:t>
      </w:r>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of</w:t>
      </w:r>
      <w:r w:rsidRPr="00415A22">
        <w:rPr>
          <w:rFonts w:ascii="Times New Roman" w:hAnsi="Times New Roman" w:cs="Times New Roman"/>
          <w:spacing w:val="1"/>
          <w:sz w:val="20"/>
          <w:szCs w:val="20"/>
        </w:rPr>
        <w:t xml:space="preserve"> </w:t>
      </w:r>
      <w:proofErr w:type="spellStart"/>
      <w:r w:rsidRPr="00415A22">
        <w:rPr>
          <w:rFonts w:ascii="Times New Roman" w:hAnsi="Times New Roman" w:cs="Times New Roman"/>
          <w:sz w:val="20"/>
          <w:szCs w:val="20"/>
        </w:rPr>
        <w:t>phytocyststin</w:t>
      </w:r>
      <w:proofErr w:type="spellEnd"/>
      <w:r w:rsidRPr="00415A22">
        <w:rPr>
          <w:rFonts w:ascii="Times New Roman" w:hAnsi="Times New Roman" w:cs="Times New Roman"/>
          <w:spacing w:val="1"/>
          <w:sz w:val="20"/>
          <w:szCs w:val="20"/>
        </w:rPr>
        <w:t xml:space="preserve"> </w:t>
      </w:r>
      <w:r w:rsidRPr="00415A22">
        <w:rPr>
          <w:rFonts w:ascii="Times New Roman" w:hAnsi="Times New Roman" w:cs="Times New Roman"/>
          <w:sz w:val="20"/>
          <w:szCs w:val="20"/>
        </w:rPr>
        <w:t>from</w:t>
      </w:r>
      <w:r w:rsidRPr="00415A22">
        <w:rPr>
          <w:rFonts w:ascii="Times New Roman" w:hAnsi="Times New Roman" w:cs="Times New Roman"/>
          <w:spacing w:val="-3"/>
          <w:sz w:val="20"/>
          <w:szCs w:val="20"/>
        </w:rPr>
        <w:t xml:space="preserve"> </w:t>
      </w:r>
      <w:r w:rsidRPr="00415A22">
        <w:rPr>
          <w:rFonts w:ascii="Times New Roman" w:hAnsi="Times New Roman" w:cs="Times New Roman"/>
          <w:sz w:val="20"/>
          <w:szCs w:val="20"/>
        </w:rPr>
        <w:t>this</w:t>
      </w:r>
      <w:r w:rsidRPr="00415A22">
        <w:rPr>
          <w:rFonts w:ascii="Times New Roman" w:hAnsi="Times New Roman" w:cs="Times New Roman"/>
          <w:spacing w:val="-2"/>
          <w:sz w:val="20"/>
          <w:szCs w:val="20"/>
        </w:rPr>
        <w:t xml:space="preserve"> </w:t>
      </w:r>
      <w:r w:rsidRPr="00415A22">
        <w:rPr>
          <w:rFonts w:ascii="Times New Roman" w:hAnsi="Times New Roman" w:cs="Times New Roman"/>
          <w:sz w:val="20"/>
          <w:szCs w:val="20"/>
        </w:rPr>
        <w:t>plant.</w:t>
      </w:r>
      <w:bookmarkStart w:id="0" w:name="_GoBack"/>
      <w:bookmarkEnd w:id="0"/>
    </w:p>
    <w:p w:rsidR="00415A22" w:rsidRPr="00415A22" w:rsidRDefault="00415A22" w:rsidP="00415A22">
      <w:pPr>
        <w:rPr>
          <w:rFonts w:ascii="Times New Roman" w:hAnsi="Times New Roman" w:cs="Times New Roman"/>
          <w:b/>
          <w:sz w:val="24"/>
        </w:rPr>
      </w:pPr>
      <w:r w:rsidRPr="00415A22">
        <w:rPr>
          <w:rFonts w:ascii="Times New Roman" w:hAnsi="Times New Roman" w:cs="Times New Roman"/>
          <w:b/>
          <w:sz w:val="24"/>
        </w:rPr>
        <w:t>Biography</w:t>
      </w:r>
    </w:p>
    <w:p w:rsidR="00415A22" w:rsidRPr="00415A22" w:rsidRDefault="00415A22" w:rsidP="00415A22">
      <w:pPr>
        <w:jc w:val="both"/>
        <w:rPr>
          <w:rFonts w:ascii="Times New Roman" w:hAnsi="Times New Roman" w:cs="Times New Roman"/>
          <w:sz w:val="24"/>
        </w:rPr>
      </w:pPr>
      <w:proofErr w:type="spellStart"/>
      <w:r w:rsidRPr="00415A22">
        <w:rPr>
          <w:rFonts w:ascii="Times New Roman" w:hAnsi="Times New Roman" w:cs="Times New Roman"/>
          <w:sz w:val="20"/>
        </w:rPr>
        <w:t>Abdulkadir</w:t>
      </w:r>
      <w:proofErr w:type="spellEnd"/>
      <w:r w:rsidRPr="00415A22">
        <w:rPr>
          <w:rFonts w:ascii="Times New Roman" w:hAnsi="Times New Roman" w:cs="Times New Roman"/>
          <w:sz w:val="20"/>
        </w:rPr>
        <w:t xml:space="preserve"> </w:t>
      </w:r>
      <w:proofErr w:type="spellStart"/>
      <w:r w:rsidRPr="00415A22">
        <w:rPr>
          <w:rFonts w:ascii="Times New Roman" w:hAnsi="Times New Roman" w:cs="Times New Roman"/>
          <w:sz w:val="20"/>
        </w:rPr>
        <w:t>Abdullahi</w:t>
      </w:r>
      <w:proofErr w:type="spellEnd"/>
      <w:r w:rsidRPr="00415A22">
        <w:rPr>
          <w:rFonts w:ascii="Times New Roman" w:hAnsi="Times New Roman" w:cs="Times New Roman"/>
          <w:sz w:val="20"/>
        </w:rPr>
        <w:t xml:space="preserve"> received his bachelor’s, Masters and PhD degrees in Biochemistry from </w:t>
      </w:r>
      <w:proofErr w:type="spellStart"/>
      <w:r w:rsidRPr="00415A22">
        <w:rPr>
          <w:rFonts w:ascii="Times New Roman" w:hAnsi="Times New Roman" w:cs="Times New Roman"/>
          <w:sz w:val="20"/>
        </w:rPr>
        <w:t>Ahmadu</w:t>
      </w:r>
      <w:proofErr w:type="spellEnd"/>
      <w:r w:rsidRPr="00415A22">
        <w:rPr>
          <w:rFonts w:ascii="Times New Roman" w:hAnsi="Times New Roman" w:cs="Times New Roman"/>
          <w:sz w:val="20"/>
        </w:rPr>
        <w:t xml:space="preserve"> Bello University,</w:t>
      </w:r>
      <w:r>
        <w:rPr>
          <w:rFonts w:ascii="Times New Roman" w:hAnsi="Times New Roman" w:cs="Times New Roman"/>
          <w:sz w:val="20"/>
        </w:rPr>
        <w:t xml:space="preserve"> </w:t>
      </w:r>
      <w:r w:rsidRPr="00415A22">
        <w:rPr>
          <w:rFonts w:ascii="Times New Roman" w:hAnsi="Times New Roman" w:cs="Times New Roman"/>
          <w:sz w:val="20"/>
        </w:rPr>
        <w:t xml:space="preserve">Zaria. His PhD degree in Biochemistry </w:t>
      </w:r>
      <w:r w:rsidRPr="00415A22">
        <w:rPr>
          <w:rFonts w:ascii="Times New Roman" w:hAnsi="Times New Roman" w:cs="Times New Roman"/>
          <w:sz w:val="20"/>
        </w:rPr>
        <w:t>specializing</w:t>
      </w:r>
      <w:r w:rsidRPr="00415A22">
        <w:rPr>
          <w:rFonts w:ascii="Times New Roman" w:hAnsi="Times New Roman" w:cs="Times New Roman"/>
          <w:sz w:val="20"/>
        </w:rPr>
        <w:t xml:space="preserve"> in Protein Biochemistry focused on Development of Protein inhibitors from </w:t>
      </w:r>
      <w:proofErr w:type="spellStart"/>
      <w:r w:rsidRPr="00415A22">
        <w:rPr>
          <w:rFonts w:ascii="Times New Roman" w:hAnsi="Times New Roman" w:cs="Times New Roman"/>
          <w:i/>
          <w:sz w:val="20"/>
        </w:rPr>
        <w:t>Calotropis</w:t>
      </w:r>
      <w:proofErr w:type="spellEnd"/>
      <w:r w:rsidRPr="00415A22">
        <w:rPr>
          <w:rFonts w:ascii="Times New Roman" w:hAnsi="Times New Roman" w:cs="Times New Roman"/>
          <w:i/>
          <w:sz w:val="20"/>
        </w:rPr>
        <w:t xml:space="preserve"> </w:t>
      </w:r>
      <w:proofErr w:type="spellStart"/>
      <w:r w:rsidRPr="00415A22">
        <w:rPr>
          <w:rFonts w:ascii="Times New Roman" w:hAnsi="Times New Roman" w:cs="Times New Roman"/>
          <w:i/>
          <w:sz w:val="20"/>
        </w:rPr>
        <w:t>procera</w:t>
      </w:r>
      <w:proofErr w:type="spellEnd"/>
      <w:r w:rsidRPr="00415A22">
        <w:rPr>
          <w:rFonts w:ascii="Times New Roman" w:hAnsi="Times New Roman" w:cs="Times New Roman"/>
          <w:sz w:val="20"/>
        </w:rPr>
        <w:t xml:space="preserve"> plants against </w:t>
      </w:r>
      <w:r w:rsidRPr="00415A22">
        <w:rPr>
          <w:rFonts w:ascii="Times New Roman" w:hAnsi="Times New Roman" w:cs="Times New Roman"/>
          <w:i/>
          <w:sz w:val="20"/>
        </w:rPr>
        <w:t xml:space="preserve">Plasmodium </w:t>
      </w:r>
      <w:proofErr w:type="spellStart"/>
      <w:r w:rsidRPr="00415A22">
        <w:rPr>
          <w:rFonts w:ascii="Times New Roman" w:hAnsi="Times New Roman" w:cs="Times New Roman"/>
          <w:i/>
          <w:sz w:val="20"/>
        </w:rPr>
        <w:t>bergei</w:t>
      </w:r>
      <w:proofErr w:type="spellEnd"/>
      <w:r w:rsidRPr="00415A22">
        <w:rPr>
          <w:rFonts w:ascii="Times New Roman" w:hAnsi="Times New Roman" w:cs="Times New Roman"/>
          <w:sz w:val="20"/>
        </w:rPr>
        <w:t xml:space="preserve"> Cysteine Proteases. He began his teaching career has one the </w:t>
      </w:r>
      <w:r w:rsidRPr="00415A22">
        <w:rPr>
          <w:rFonts w:ascii="Times New Roman" w:hAnsi="Times New Roman" w:cs="Times New Roman"/>
          <w:sz w:val="20"/>
        </w:rPr>
        <w:t>pioneer</w:t>
      </w:r>
      <w:r w:rsidRPr="00415A22">
        <w:rPr>
          <w:rFonts w:ascii="Times New Roman" w:hAnsi="Times New Roman" w:cs="Times New Roman"/>
          <w:sz w:val="20"/>
        </w:rPr>
        <w:t xml:space="preserve"> staff of Ibrahim </w:t>
      </w:r>
      <w:proofErr w:type="spellStart"/>
      <w:r w:rsidRPr="00415A22">
        <w:rPr>
          <w:rFonts w:ascii="Times New Roman" w:hAnsi="Times New Roman" w:cs="Times New Roman"/>
          <w:sz w:val="20"/>
        </w:rPr>
        <w:t>Badamasi</w:t>
      </w:r>
      <w:proofErr w:type="spellEnd"/>
      <w:r w:rsidRPr="00415A22">
        <w:rPr>
          <w:rFonts w:ascii="Times New Roman" w:hAnsi="Times New Roman" w:cs="Times New Roman"/>
          <w:sz w:val="20"/>
        </w:rPr>
        <w:t xml:space="preserve"> University, </w:t>
      </w:r>
      <w:proofErr w:type="spellStart"/>
      <w:r w:rsidRPr="00415A22">
        <w:rPr>
          <w:rFonts w:ascii="Times New Roman" w:hAnsi="Times New Roman" w:cs="Times New Roman"/>
          <w:sz w:val="20"/>
        </w:rPr>
        <w:t>Lapai</w:t>
      </w:r>
      <w:proofErr w:type="spellEnd"/>
      <w:r w:rsidRPr="00415A22">
        <w:rPr>
          <w:rFonts w:ascii="Times New Roman" w:hAnsi="Times New Roman" w:cs="Times New Roman"/>
          <w:sz w:val="20"/>
        </w:rPr>
        <w:t>,</w:t>
      </w:r>
      <w:r>
        <w:rPr>
          <w:rFonts w:ascii="Times New Roman" w:hAnsi="Times New Roman" w:cs="Times New Roman"/>
          <w:sz w:val="20"/>
        </w:rPr>
        <w:t xml:space="preserve"> </w:t>
      </w:r>
      <w:r w:rsidRPr="00415A22">
        <w:rPr>
          <w:rFonts w:ascii="Times New Roman" w:hAnsi="Times New Roman" w:cs="Times New Roman"/>
          <w:sz w:val="20"/>
        </w:rPr>
        <w:t xml:space="preserve">Nigeria. He has attended many workshops, conferences and has published articles on purifications of biomolecules. </w:t>
      </w:r>
      <w:r>
        <w:rPr>
          <w:rFonts w:ascii="Times New Roman" w:hAnsi="Times New Roman" w:cs="Times New Roman"/>
          <w:sz w:val="20"/>
        </w:rPr>
        <w:t>He</w:t>
      </w:r>
      <w:r w:rsidRPr="00415A22">
        <w:rPr>
          <w:rFonts w:ascii="Times New Roman" w:hAnsi="Times New Roman" w:cs="Times New Roman"/>
          <w:sz w:val="20"/>
        </w:rPr>
        <w:t xml:space="preserve"> enjoys</w:t>
      </w:r>
      <w:r>
        <w:rPr>
          <w:rFonts w:ascii="Times New Roman" w:hAnsi="Times New Roman" w:cs="Times New Roman"/>
          <w:sz w:val="20"/>
        </w:rPr>
        <w:t xml:space="preserve"> </w:t>
      </w:r>
      <w:r w:rsidRPr="00415A22">
        <w:rPr>
          <w:rFonts w:ascii="Times New Roman" w:hAnsi="Times New Roman" w:cs="Times New Roman"/>
          <w:sz w:val="20"/>
        </w:rPr>
        <w:t>working in the laboratory on research experiments, improving the teaching of biochemistry laboratory. He also enjoys reading, news and documentary movies and being outdoors, doing activities such as hiking and biking</w:t>
      </w:r>
      <w:r>
        <w:rPr>
          <w:rFonts w:ascii="Times New Roman" w:hAnsi="Times New Roman" w:cs="Times New Roman"/>
          <w:sz w:val="20"/>
        </w:rPr>
        <w:t>.</w:t>
      </w:r>
    </w:p>
    <w:sectPr w:rsidR="00415A22" w:rsidRPr="00415A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5A22"/>
    <w:rsid w:val="00415A22"/>
    <w:rsid w:val="00474203"/>
    <w:rsid w:val="00535872"/>
    <w:rsid w:val="0067560E"/>
    <w:rsid w:val="00924B33"/>
    <w:rsid w:val="00B142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415A22"/>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415A22"/>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415A22"/>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415A2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370</Words>
  <Characters>2113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2022-09-15T12:48:00Z</dcterms:created>
  <dcterms:modified xsi:type="dcterms:W3CDTF">2022-09-15T13:06:00Z</dcterms:modified>
</cp:coreProperties>
</file>