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F0B38" w:rsidRDefault="009A2719">
      <w:pPr>
        <w:rPr>
          <w:rFonts w:ascii="Times New Roman" w:hAnsi="Times New Roman" w:cs="Times New Roman"/>
          <w:b/>
          <w:sz w:val="32"/>
        </w:rPr>
      </w:pPr>
      <w:commentRangeStart w:id="0"/>
      <w:r w:rsidRPr="009A2719">
        <w:rPr>
          <w:rFonts w:ascii="Times New Roman" w:hAnsi="Times New Roman" w:cs="Times New Roman"/>
          <w:b/>
          <w:sz w:val="32"/>
        </w:rPr>
        <w:t>Retarded gravity and the dark matter problem</w:t>
      </w:r>
      <w:commentRangeEnd w:id="0"/>
      <w:r w:rsidR="00865F8B">
        <w:rPr>
          <w:rStyle w:val="CommentReference"/>
        </w:rPr>
        <w:commentReference w:id="0"/>
      </w:r>
    </w:p>
    <w:p w:rsidR="009A2719" w:rsidRDefault="009A2719">
      <w:pPr>
        <w:rPr>
          <w:rFonts w:ascii="Times New Roman" w:hAnsi="Times New Roman" w:cs="Times New Roman"/>
          <w:sz w:val="24"/>
        </w:rPr>
      </w:pPr>
      <w:r w:rsidRPr="009A2719">
        <w:rPr>
          <w:rFonts w:ascii="Times New Roman" w:hAnsi="Times New Roman" w:cs="Times New Roman"/>
          <w:sz w:val="24"/>
        </w:rPr>
        <w:t xml:space="preserve">Asher </w:t>
      </w:r>
      <w:proofErr w:type="spellStart"/>
      <w:r w:rsidRPr="009A2719">
        <w:rPr>
          <w:rFonts w:ascii="Times New Roman" w:hAnsi="Times New Roman" w:cs="Times New Roman"/>
          <w:sz w:val="24"/>
        </w:rPr>
        <w:t>Yahalom</w:t>
      </w:r>
      <w:proofErr w:type="spellEnd"/>
    </w:p>
    <w:p w:rsidR="009A2719" w:rsidRDefault="009A2719">
      <w:pPr>
        <w:rPr>
          <w:rFonts w:ascii="Times New Roman" w:hAnsi="Times New Roman" w:cs="Times New Roman"/>
        </w:rPr>
      </w:pPr>
      <w:r w:rsidRPr="009A2719">
        <w:rPr>
          <w:rFonts w:ascii="Times New Roman" w:hAnsi="Times New Roman" w:cs="Times New Roman"/>
        </w:rPr>
        <w:t>Ariel University</w:t>
      </w:r>
      <w:r>
        <w:rPr>
          <w:rFonts w:ascii="Times New Roman" w:hAnsi="Times New Roman" w:cs="Times New Roman"/>
        </w:rPr>
        <w:t>, Israel</w:t>
      </w:r>
    </w:p>
    <w:p w:rsidR="009A2719" w:rsidRPr="009A2719" w:rsidRDefault="009A2719" w:rsidP="009A2719">
      <w:pPr>
        <w:jc w:val="center"/>
        <w:rPr>
          <w:rFonts w:ascii="Times New Roman" w:hAnsi="Times New Roman" w:cs="Times New Roman"/>
          <w:b/>
          <w:sz w:val="24"/>
        </w:rPr>
      </w:pPr>
      <w:r w:rsidRPr="009A2719">
        <w:rPr>
          <w:rFonts w:ascii="Times New Roman" w:hAnsi="Times New Roman" w:cs="Times New Roman"/>
          <w:b/>
          <w:sz w:val="24"/>
        </w:rPr>
        <w:t>Abstract</w:t>
      </w:r>
    </w:p>
    <w:p w:rsidR="009A2719" w:rsidRDefault="009A2719" w:rsidP="009A2719">
      <w:pPr>
        <w:jc w:val="both"/>
        <w:rPr>
          <w:rFonts w:ascii="Times New Roman" w:hAnsi="Times New Roman" w:cs="Times New Roman"/>
          <w:sz w:val="20"/>
        </w:rPr>
      </w:pPr>
      <w:r w:rsidRPr="009A2719">
        <w:rPr>
          <w:rFonts w:ascii="Times New Roman" w:hAnsi="Times New Roman" w:cs="Times New Roman"/>
          <w:sz w:val="20"/>
        </w:rPr>
        <w:t xml:space="preserve">Galaxies are huge physical systems with </w:t>
      </w:r>
      <w:bookmarkStart w:id="1" w:name="_GoBack"/>
      <w:bookmarkEnd w:id="1"/>
      <w:r w:rsidRPr="009A2719">
        <w:rPr>
          <w:rFonts w:ascii="Times New Roman" w:hAnsi="Times New Roman" w:cs="Times New Roman"/>
          <w:sz w:val="20"/>
        </w:rPr>
        <w:t>dimensions of many tens of thousands of light years. Thus, any change at the galactic center will be noticed at the rim only tens of thousands of years later. Those retardation effects are neglected in the present day galactic modeling used to calculate rotational velocities of matter in the rims of the galaxy and surrounding gas. The significant differences between the predictions of Newtonian instantaneous action at a distance and observed velocities are usually explained by either assuming dark matter or by modifying the laws of gravity (MOND). In this lecture, we will show that, by taking general relativity seriously without neglecting retardation effects, one can explain the radial velocities of galactic matter in galaxies without postulating dark matter. We show how the Tully-Fisher can be derived from retardation theory and what are implication of retarded gravity on lensing. Finally we discuss the differences between exact nonlinear</w:t>
      </w:r>
      <w:r>
        <w:rPr>
          <w:rFonts w:ascii="Times New Roman" w:hAnsi="Times New Roman" w:cs="Times New Roman"/>
          <w:sz w:val="20"/>
        </w:rPr>
        <w:t xml:space="preserve"> retard</w:t>
      </w:r>
      <w:r w:rsidRPr="009A2719">
        <w:rPr>
          <w:rFonts w:ascii="Times New Roman" w:hAnsi="Times New Roman" w:cs="Times New Roman"/>
          <w:sz w:val="20"/>
        </w:rPr>
        <w:t>ed gravity and low order approximations.</w:t>
      </w:r>
    </w:p>
    <w:p w:rsidR="009A2719" w:rsidRPr="009A2719" w:rsidRDefault="009A2719" w:rsidP="009A2719">
      <w:pPr>
        <w:rPr>
          <w:rFonts w:ascii="Times New Roman" w:hAnsi="Times New Roman" w:cs="Times New Roman"/>
          <w:b/>
          <w:sz w:val="24"/>
        </w:rPr>
      </w:pPr>
      <w:r w:rsidRPr="009A2719">
        <w:rPr>
          <w:rFonts w:ascii="Times New Roman" w:hAnsi="Times New Roman" w:cs="Times New Roman"/>
          <w:b/>
          <w:sz w:val="24"/>
        </w:rPr>
        <w:t>Biography</w:t>
      </w:r>
    </w:p>
    <w:p w:rsidR="009A2719" w:rsidRPr="009A2719" w:rsidRDefault="009A2719" w:rsidP="009A2719">
      <w:pPr>
        <w:jc w:val="both"/>
        <w:rPr>
          <w:rFonts w:ascii="Times New Roman" w:hAnsi="Times New Roman" w:cs="Times New Roman"/>
          <w:sz w:val="20"/>
        </w:rPr>
      </w:pPr>
      <w:r w:rsidRPr="009A2719">
        <w:rPr>
          <w:rFonts w:ascii="Times New Roman" w:hAnsi="Times New Roman" w:cs="Times New Roman"/>
          <w:sz w:val="20"/>
        </w:rPr>
        <w:t xml:space="preserve">In the years 1998-1999 Asher </w:t>
      </w:r>
      <w:proofErr w:type="spellStart"/>
      <w:r w:rsidRPr="009A2719">
        <w:rPr>
          <w:rFonts w:ascii="Times New Roman" w:hAnsi="Times New Roman" w:cs="Times New Roman"/>
          <w:sz w:val="20"/>
        </w:rPr>
        <w:t>Yahalom</w:t>
      </w:r>
      <w:proofErr w:type="spellEnd"/>
      <w:r w:rsidRPr="009A2719">
        <w:rPr>
          <w:rFonts w:ascii="Times New Roman" w:hAnsi="Times New Roman" w:cs="Times New Roman"/>
          <w:sz w:val="20"/>
        </w:rPr>
        <w:t xml:space="preserve"> joined the Israeli Free Electron Laser Group both as postdoctoral fellow and as a project manager, he is a member of the group ever since. Among his contributions to the project are theoretical contributions and technological contributions. As part of his duties, he established the FEL user center of which he now directs</w:t>
      </w:r>
      <w:proofErr w:type="gramStart"/>
      <w:r w:rsidRPr="009A2719">
        <w:rPr>
          <w:rFonts w:ascii="Times New Roman" w:hAnsi="Times New Roman" w:cs="Times New Roman"/>
          <w:sz w:val="20"/>
        </w:rPr>
        <w:t>,</w:t>
      </w:r>
      <w:proofErr w:type="gramEnd"/>
      <w:r w:rsidRPr="009A2719">
        <w:rPr>
          <w:rFonts w:ascii="Times New Roman" w:hAnsi="Times New Roman" w:cs="Times New Roman"/>
          <w:sz w:val="20"/>
        </w:rPr>
        <w:t xml:space="preserve"> the aim of the FEL user center is to establish applications for FEL radiation i</w:t>
      </w:r>
      <w:r>
        <w:rPr>
          <w:rFonts w:ascii="Times New Roman" w:hAnsi="Times New Roman" w:cs="Times New Roman"/>
          <w:sz w:val="20"/>
        </w:rPr>
        <w:t xml:space="preserve">ncluding medical applications. </w:t>
      </w:r>
      <w:r w:rsidRPr="009A2719">
        <w:rPr>
          <w:rFonts w:ascii="Times New Roman" w:hAnsi="Times New Roman" w:cs="Times New Roman"/>
          <w:sz w:val="20"/>
        </w:rPr>
        <w:t>Currently much of his efforts are directed toward the study of the implication of retardation phenomena in electromagnetics in relativistic engines and in gravity with emphasis on galactic systems.</w:t>
      </w:r>
    </w:p>
    <w:sectPr w:rsidR="009A2719" w:rsidRPr="009A2719">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0" w:author="Swetha Sandala" w:date="2022-06-13T14:09:00Z" w:initials="SS">
    <w:p w:rsidR="00865F8B" w:rsidRDefault="00865F8B">
      <w:pPr>
        <w:pStyle w:val="CommentText"/>
      </w:pPr>
      <w:r>
        <w:rPr>
          <w:rStyle w:val="CommentReference"/>
        </w:rPr>
        <w:annotationRef/>
      </w:r>
      <w:r>
        <w:t>Already published. Please find the below links for your reference.</w:t>
      </w:r>
    </w:p>
    <w:p w:rsidR="00865F8B" w:rsidRDefault="00865F8B">
      <w:pPr>
        <w:pStyle w:val="CommentText"/>
      </w:pPr>
    </w:p>
    <w:p w:rsidR="00865F8B" w:rsidRDefault="00865F8B" w:rsidP="00865F8B">
      <w:pPr>
        <w:pStyle w:val="CommentText"/>
        <w:numPr>
          <w:ilvl w:val="0"/>
          <w:numId w:val="1"/>
        </w:numPr>
      </w:pPr>
      <w:hyperlink r:id="rId1" w:history="1">
        <w:r w:rsidRPr="003E4EC6">
          <w:rPr>
            <w:rStyle w:val="Hyperlink"/>
          </w:rPr>
          <w:t>https://arxiv.org/abs/2110.05935</w:t>
        </w:r>
      </w:hyperlink>
    </w:p>
    <w:p w:rsidR="00865F8B" w:rsidRDefault="00865F8B" w:rsidP="00865F8B">
      <w:pPr>
        <w:pStyle w:val="CommentText"/>
        <w:numPr>
          <w:ilvl w:val="0"/>
          <w:numId w:val="1"/>
        </w:numPr>
      </w:pPr>
      <w:hyperlink r:id="rId2" w:history="1">
        <w:r w:rsidRPr="003E4EC6">
          <w:rPr>
            <w:rStyle w:val="Hyperlink"/>
          </w:rPr>
          <w:t>https://www.sciencegate.app/document/10.1142/s0218271821420086</w:t>
        </w:r>
      </w:hyperlink>
    </w:p>
    <w:p w:rsidR="00865F8B" w:rsidRDefault="00865F8B" w:rsidP="00865F8B">
      <w:pPr>
        <w:pStyle w:val="CommentText"/>
      </w:pPr>
    </w:p>
  </w:comment>
</w:comment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733377"/>
    <w:multiLevelType w:val="hybridMultilevel"/>
    <w:tmpl w:val="CAE44C0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A2719"/>
    <w:rsid w:val="005C4051"/>
    <w:rsid w:val="00865F8B"/>
    <w:rsid w:val="008F0B38"/>
    <w:rsid w:val="009A271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865F8B"/>
    <w:rPr>
      <w:sz w:val="16"/>
      <w:szCs w:val="16"/>
    </w:rPr>
  </w:style>
  <w:style w:type="paragraph" w:styleId="CommentText">
    <w:name w:val="annotation text"/>
    <w:basedOn w:val="Normal"/>
    <w:link w:val="CommentTextChar"/>
    <w:uiPriority w:val="99"/>
    <w:semiHidden/>
    <w:unhideWhenUsed/>
    <w:rsid w:val="00865F8B"/>
    <w:pPr>
      <w:spacing w:line="240" w:lineRule="auto"/>
    </w:pPr>
    <w:rPr>
      <w:sz w:val="20"/>
      <w:szCs w:val="20"/>
    </w:rPr>
  </w:style>
  <w:style w:type="character" w:customStyle="1" w:styleId="CommentTextChar">
    <w:name w:val="Comment Text Char"/>
    <w:basedOn w:val="DefaultParagraphFont"/>
    <w:link w:val="CommentText"/>
    <w:uiPriority w:val="99"/>
    <w:semiHidden/>
    <w:rsid w:val="00865F8B"/>
    <w:rPr>
      <w:sz w:val="20"/>
      <w:szCs w:val="20"/>
    </w:rPr>
  </w:style>
  <w:style w:type="paragraph" w:styleId="CommentSubject">
    <w:name w:val="annotation subject"/>
    <w:basedOn w:val="CommentText"/>
    <w:next w:val="CommentText"/>
    <w:link w:val="CommentSubjectChar"/>
    <w:uiPriority w:val="99"/>
    <w:semiHidden/>
    <w:unhideWhenUsed/>
    <w:rsid w:val="00865F8B"/>
    <w:rPr>
      <w:b/>
      <w:bCs/>
    </w:rPr>
  </w:style>
  <w:style w:type="character" w:customStyle="1" w:styleId="CommentSubjectChar">
    <w:name w:val="Comment Subject Char"/>
    <w:basedOn w:val="CommentTextChar"/>
    <w:link w:val="CommentSubject"/>
    <w:uiPriority w:val="99"/>
    <w:semiHidden/>
    <w:rsid w:val="00865F8B"/>
    <w:rPr>
      <w:b/>
      <w:bCs/>
      <w:sz w:val="20"/>
      <w:szCs w:val="20"/>
    </w:rPr>
  </w:style>
  <w:style w:type="paragraph" w:styleId="BalloonText">
    <w:name w:val="Balloon Text"/>
    <w:basedOn w:val="Normal"/>
    <w:link w:val="BalloonTextChar"/>
    <w:uiPriority w:val="99"/>
    <w:semiHidden/>
    <w:unhideWhenUsed/>
    <w:rsid w:val="00865F8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65F8B"/>
    <w:rPr>
      <w:rFonts w:ascii="Tahoma" w:hAnsi="Tahoma" w:cs="Tahoma"/>
      <w:sz w:val="16"/>
      <w:szCs w:val="16"/>
    </w:rPr>
  </w:style>
  <w:style w:type="character" w:styleId="Hyperlink">
    <w:name w:val="Hyperlink"/>
    <w:basedOn w:val="DefaultParagraphFont"/>
    <w:uiPriority w:val="99"/>
    <w:unhideWhenUsed/>
    <w:rsid w:val="00865F8B"/>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865F8B"/>
    <w:rPr>
      <w:sz w:val="16"/>
      <w:szCs w:val="16"/>
    </w:rPr>
  </w:style>
  <w:style w:type="paragraph" w:styleId="CommentText">
    <w:name w:val="annotation text"/>
    <w:basedOn w:val="Normal"/>
    <w:link w:val="CommentTextChar"/>
    <w:uiPriority w:val="99"/>
    <w:semiHidden/>
    <w:unhideWhenUsed/>
    <w:rsid w:val="00865F8B"/>
    <w:pPr>
      <w:spacing w:line="240" w:lineRule="auto"/>
    </w:pPr>
    <w:rPr>
      <w:sz w:val="20"/>
      <w:szCs w:val="20"/>
    </w:rPr>
  </w:style>
  <w:style w:type="character" w:customStyle="1" w:styleId="CommentTextChar">
    <w:name w:val="Comment Text Char"/>
    <w:basedOn w:val="DefaultParagraphFont"/>
    <w:link w:val="CommentText"/>
    <w:uiPriority w:val="99"/>
    <w:semiHidden/>
    <w:rsid w:val="00865F8B"/>
    <w:rPr>
      <w:sz w:val="20"/>
      <w:szCs w:val="20"/>
    </w:rPr>
  </w:style>
  <w:style w:type="paragraph" w:styleId="CommentSubject">
    <w:name w:val="annotation subject"/>
    <w:basedOn w:val="CommentText"/>
    <w:next w:val="CommentText"/>
    <w:link w:val="CommentSubjectChar"/>
    <w:uiPriority w:val="99"/>
    <w:semiHidden/>
    <w:unhideWhenUsed/>
    <w:rsid w:val="00865F8B"/>
    <w:rPr>
      <w:b/>
      <w:bCs/>
    </w:rPr>
  </w:style>
  <w:style w:type="character" w:customStyle="1" w:styleId="CommentSubjectChar">
    <w:name w:val="Comment Subject Char"/>
    <w:basedOn w:val="CommentTextChar"/>
    <w:link w:val="CommentSubject"/>
    <w:uiPriority w:val="99"/>
    <w:semiHidden/>
    <w:rsid w:val="00865F8B"/>
    <w:rPr>
      <w:b/>
      <w:bCs/>
      <w:sz w:val="20"/>
      <w:szCs w:val="20"/>
    </w:rPr>
  </w:style>
  <w:style w:type="paragraph" w:styleId="BalloonText">
    <w:name w:val="Balloon Text"/>
    <w:basedOn w:val="Normal"/>
    <w:link w:val="BalloonTextChar"/>
    <w:uiPriority w:val="99"/>
    <w:semiHidden/>
    <w:unhideWhenUsed/>
    <w:rsid w:val="00865F8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65F8B"/>
    <w:rPr>
      <w:rFonts w:ascii="Tahoma" w:hAnsi="Tahoma" w:cs="Tahoma"/>
      <w:sz w:val="16"/>
      <w:szCs w:val="16"/>
    </w:rPr>
  </w:style>
  <w:style w:type="character" w:styleId="Hyperlink">
    <w:name w:val="Hyperlink"/>
    <w:basedOn w:val="DefaultParagraphFont"/>
    <w:uiPriority w:val="99"/>
    <w:unhideWhenUsed/>
    <w:rsid w:val="00865F8B"/>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comments.xml.rels><?xml version="1.0" encoding="UTF-8" standalone="yes"?>
<Relationships xmlns="http://schemas.openxmlformats.org/package/2006/relationships"><Relationship Id="rId2" Type="http://schemas.openxmlformats.org/officeDocument/2006/relationships/hyperlink" Target="https://www.sciencegate.app/document/10.1142/s0218271821420086" TargetMode="External"/><Relationship Id="rId1" Type="http://schemas.openxmlformats.org/officeDocument/2006/relationships/hyperlink" Target="https://arxiv.org/abs/2110.05935" TargetMode="External"/></Relationship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comments" Target="comments.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Pages>
  <Words>270</Words>
  <Characters>1545</Characters>
  <Application>Microsoft Office Word</Application>
  <DocSecurity>0</DocSecurity>
  <Lines>12</Lines>
  <Paragraphs>3</Paragraphs>
  <ScaleCrop>false</ScaleCrop>
  <Company/>
  <LinksUpToDate>false</LinksUpToDate>
  <CharactersWithSpaces>1812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3</cp:revision>
  <dcterms:created xsi:type="dcterms:W3CDTF">2022-06-13T08:33:00Z</dcterms:created>
  <dcterms:modified xsi:type="dcterms:W3CDTF">2022-06-13T08:39:00Z</dcterms:modified>
</cp:coreProperties>
</file>