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CD4" w:rsidRDefault="00917352">
      <w:pPr>
        <w:rPr>
          <w:rFonts w:ascii="Times New Roman" w:hAnsi="Times New Roman" w:cs="Times New Roman"/>
          <w:b/>
          <w:sz w:val="32"/>
        </w:rPr>
      </w:pPr>
      <w:r w:rsidRPr="00917352">
        <w:rPr>
          <w:rFonts w:ascii="Times New Roman" w:hAnsi="Times New Roman" w:cs="Times New Roman"/>
          <w:b/>
          <w:sz w:val="32"/>
        </w:rPr>
        <w:t xml:space="preserve">Evaluation of the therapeutic effect of </w:t>
      </w:r>
      <w:proofErr w:type="spellStart"/>
      <w:r w:rsidRPr="00917352">
        <w:rPr>
          <w:rFonts w:ascii="Times New Roman" w:hAnsi="Times New Roman" w:cs="Times New Roman"/>
          <w:b/>
          <w:sz w:val="32"/>
        </w:rPr>
        <w:t>botulinum</w:t>
      </w:r>
      <w:proofErr w:type="spellEnd"/>
      <w:r w:rsidRPr="00917352">
        <w:rPr>
          <w:rFonts w:ascii="Times New Roman" w:hAnsi="Times New Roman" w:cs="Times New Roman"/>
          <w:b/>
          <w:sz w:val="32"/>
        </w:rPr>
        <w:t xml:space="preserve"> toxin </w:t>
      </w:r>
      <w:proofErr w:type="gramStart"/>
      <w:r>
        <w:rPr>
          <w:rFonts w:ascii="Times New Roman" w:hAnsi="Times New Roman" w:cs="Times New Roman"/>
          <w:b/>
          <w:sz w:val="32"/>
        </w:rPr>
        <w:t>A</w:t>
      </w:r>
      <w:proofErr w:type="gramEnd"/>
      <w:r w:rsidRPr="00917352">
        <w:rPr>
          <w:rFonts w:ascii="Times New Roman" w:hAnsi="Times New Roman" w:cs="Times New Roman"/>
          <w:b/>
          <w:sz w:val="32"/>
        </w:rPr>
        <w:t xml:space="preserve"> on hallux valgus deformity and pain</w:t>
      </w:r>
    </w:p>
    <w:p w:rsidR="00917352" w:rsidRDefault="00917352">
      <w:pPr>
        <w:rPr>
          <w:rFonts w:ascii="Times New Roman" w:hAnsi="Times New Roman" w:cs="Times New Roman"/>
          <w:sz w:val="24"/>
        </w:rPr>
      </w:pPr>
      <w:commentRangeStart w:id="0"/>
      <w:r w:rsidRPr="00917352">
        <w:rPr>
          <w:rFonts w:ascii="Times New Roman" w:hAnsi="Times New Roman" w:cs="Times New Roman"/>
          <w:sz w:val="24"/>
        </w:rPr>
        <w:t>Author name</w:t>
      </w:r>
    </w:p>
    <w:p w:rsidR="00917352" w:rsidRDefault="0091735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University name, Country</w:t>
      </w:r>
      <w:commentRangeEnd w:id="0"/>
      <w:r w:rsidR="007400F8">
        <w:rPr>
          <w:rStyle w:val="CommentReference"/>
        </w:rPr>
        <w:commentReference w:id="0"/>
      </w:r>
    </w:p>
    <w:p w:rsidR="00917352" w:rsidRPr="00917352" w:rsidRDefault="00917352" w:rsidP="00917352">
      <w:pPr>
        <w:jc w:val="center"/>
        <w:rPr>
          <w:rFonts w:ascii="Times New Roman" w:hAnsi="Times New Roman" w:cs="Times New Roman"/>
          <w:b/>
          <w:sz w:val="24"/>
        </w:rPr>
      </w:pPr>
      <w:r w:rsidRPr="00917352">
        <w:rPr>
          <w:rFonts w:ascii="Times New Roman" w:hAnsi="Times New Roman" w:cs="Times New Roman"/>
          <w:b/>
          <w:sz w:val="24"/>
        </w:rPr>
        <w:t>Abstract</w:t>
      </w:r>
    </w:p>
    <w:p w:rsidR="00917352" w:rsidRP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  <w:r w:rsidRPr="00917352">
        <w:rPr>
          <w:rFonts w:ascii="Times New Roman" w:hAnsi="Times New Roman" w:cs="Times New Roman"/>
          <w:b/>
          <w:sz w:val="20"/>
        </w:rPr>
        <w:t>Background:</w:t>
      </w:r>
      <w:r w:rsidRPr="00917352">
        <w:rPr>
          <w:rFonts w:ascii="Times New Roman" w:hAnsi="Times New Roman" w:cs="Times New Roman"/>
          <w:sz w:val="20"/>
        </w:rPr>
        <w:t xml:space="preserve"> Hallux Valgus is a kind of Toes aberration where the Metatarsophalangeal joint that connects the big toe to the foot, leading to the inner side and a protrusion on the inner surface of toe arise. This study aimed to determine the effect of </w:t>
      </w:r>
      <w:proofErr w:type="spellStart"/>
      <w:r w:rsidRPr="00917352">
        <w:rPr>
          <w:rFonts w:ascii="Times New Roman" w:hAnsi="Times New Roman" w:cs="Times New Roman"/>
          <w:sz w:val="20"/>
        </w:rPr>
        <w:t>botulinum</w:t>
      </w:r>
      <w:proofErr w:type="spellEnd"/>
      <w:r w:rsidRPr="00917352">
        <w:rPr>
          <w:rFonts w:ascii="Times New Roman" w:hAnsi="Times New Roman" w:cs="Times New Roman"/>
          <w:sz w:val="20"/>
        </w:rPr>
        <w:t xml:space="preserve"> toxin </w:t>
      </w:r>
      <w:proofErr w:type="gramStart"/>
      <w:r w:rsidRPr="00917352">
        <w:rPr>
          <w:rFonts w:ascii="Times New Roman" w:hAnsi="Times New Roman" w:cs="Times New Roman"/>
          <w:sz w:val="20"/>
        </w:rPr>
        <w:t>A</w:t>
      </w:r>
      <w:proofErr w:type="gramEnd"/>
      <w:r w:rsidRPr="00917352">
        <w:rPr>
          <w:rFonts w:ascii="Times New Roman" w:hAnsi="Times New Roman" w:cs="Times New Roman"/>
          <w:sz w:val="20"/>
        </w:rPr>
        <w:t xml:space="preserve"> injection to reduce pain and deviation angle of the thumb in Hallux Valgus and to increase outcomes of treatment as an adjuvant therapy. </w:t>
      </w:r>
    </w:p>
    <w:p w:rsidR="00917352" w:rsidRP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  <w:r w:rsidRPr="00917352">
        <w:rPr>
          <w:rFonts w:ascii="Times New Roman" w:hAnsi="Times New Roman" w:cs="Times New Roman"/>
          <w:b/>
          <w:sz w:val="20"/>
        </w:rPr>
        <w:t xml:space="preserve">Material &amp; methods: </w:t>
      </w:r>
      <w:r w:rsidRPr="00917352">
        <w:rPr>
          <w:rFonts w:ascii="Times New Roman" w:hAnsi="Times New Roman" w:cs="Times New Roman"/>
          <w:sz w:val="20"/>
        </w:rPr>
        <w:t xml:space="preserve">Randomized clinical study was performed on 18 patients at the Clinic of Physical Medicine and Rehabilitation, Isfahan University of Medical Sciences. In this study the </w:t>
      </w:r>
      <w:proofErr w:type="spellStart"/>
      <w:r w:rsidRPr="00917352">
        <w:rPr>
          <w:rFonts w:ascii="Times New Roman" w:hAnsi="Times New Roman" w:cs="Times New Roman"/>
          <w:sz w:val="20"/>
        </w:rPr>
        <w:t>Halgvs</w:t>
      </w:r>
      <w:proofErr w:type="spellEnd"/>
      <w:r w:rsidRPr="00917352">
        <w:rPr>
          <w:rFonts w:ascii="Times New Roman" w:hAnsi="Times New Roman" w:cs="Times New Roman"/>
          <w:sz w:val="20"/>
        </w:rPr>
        <w:t xml:space="preserve"> </w:t>
      </w:r>
      <w:r w:rsidRPr="00917352">
        <w:rPr>
          <w:rFonts w:ascii="Times New Roman" w:hAnsi="Times New Roman" w:cs="Times New Roman"/>
          <w:sz w:val="20"/>
        </w:rPr>
        <w:t xml:space="preserve">Valgus Angle </w:t>
      </w:r>
      <w:r w:rsidRPr="00917352">
        <w:rPr>
          <w:rFonts w:ascii="Times New Roman" w:hAnsi="Times New Roman" w:cs="Times New Roman"/>
          <w:sz w:val="20"/>
        </w:rPr>
        <w:t>(HVA) between the metatarsals (IMA) and cartilage distal metatarsal angle (DMAA) and pain was assessed before and after injection.</w:t>
      </w:r>
    </w:p>
    <w:p w:rsidR="00917352" w:rsidRP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  <w:r w:rsidRPr="00917352">
        <w:rPr>
          <w:rFonts w:ascii="Times New Roman" w:hAnsi="Times New Roman" w:cs="Times New Roman"/>
          <w:b/>
          <w:sz w:val="20"/>
        </w:rPr>
        <w:t>Results:</w:t>
      </w:r>
      <w:r w:rsidRPr="00917352">
        <w:rPr>
          <w:rFonts w:ascii="Times New Roman" w:hAnsi="Times New Roman" w:cs="Times New Roman"/>
          <w:sz w:val="20"/>
        </w:rPr>
        <w:t xml:space="preserve"> Average of Hallux Valgus angle before and af</w:t>
      </w:r>
      <w:r>
        <w:rPr>
          <w:rFonts w:ascii="Times New Roman" w:hAnsi="Times New Roman" w:cs="Times New Roman"/>
          <w:sz w:val="20"/>
        </w:rPr>
        <w:t>ter Botox injections were 28/89±10/21 and 21/56±</w:t>
      </w:r>
      <w:r w:rsidRPr="00917352">
        <w:rPr>
          <w:rFonts w:ascii="Times New Roman" w:hAnsi="Times New Roman" w:cs="Times New Roman"/>
          <w:sz w:val="20"/>
        </w:rPr>
        <w:t>8/22 degrees and the angle deviation in the 6 months after treatment</w:t>
      </w:r>
      <w:r>
        <w:rPr>
          <w:rFonts w:ascii="Times New Roman" w:hAnsi="Times New Roman" w:cs="Times New Roman"/>
          <w:sz w:val="20"/>
        </w:rPr>
        <w:t xml:space="preserve"> was significantly improved (p</w:t>
      </w:r>
      <w:r w:rsidRPr="00917352">
        <w:rPr>
          <w:rFonts w:ascii="Times New Roman" w:hAnsi="Times New Roman" w:cs="Times New Roman"/>
          <w:sz w:val="20"/>
        </w:rPr>
        <w:t xml:space="preserve">&lt;0.001). </w:t>
      </w:r>
    </w:p>
    <w:p w:rsidR="00917352" w:rsidRP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  <w:r w:rsidRPr="00917352">
        <w:rPr>
          <w:rFonts w:ascii="Times New Roman" w:hAnsi="Times New Roman" w:cs="Times New Roman"/>
          <w:b/>
          <w:sz w:val="20"/>
        </w:rPr>
        <w:t>Conclusion:</w:t>
      </w:r>
      <w:r w:rsidRPr="00917352">
        <w:rPr>
          <w:rFonts w:ascii="Times New Roman" w:hAnsi="Times New Roman" w:cs="Times New Roman"/>
          <w:sz w:val="20"/>
        </w:rPr>
        <w:t xml:space="preserve"> Injection of </w:t>
      </w:r>
      <w:proofErr w:type="spellStart"/>
      <w:r w:rsidRPr="00917352">
        <w:rPr>
          <w:rFonts w:ascii="Times New Roman" w:hAnsi="Times New Roman" w:cs="Times New Roman"/>
          <w:sz w:val="20"/>
        </w:rPr>
        <w:t>botulinum</w:t>
      </w:r>
      <w:proofErr w:type="spellEnd"/>
      <w:r w:rsidRPr="00917352">
        <w:rPr>
          <w:rFonts w:ascii="Times New Roman" w:hAnsi="Times New Roman" w:cs="Times New Roman"/>
          <w:sz w:val="20"/>
        </w:rPr>
        <w:t xml:space="preserve"> toxin A is a suitable and acceptable method to reform</w:t>
      </w:r>
      <w:bookmarkStart w:id="1" w:name="_GoBack"/>
      <w:bookmarkEnd w:id="1"/>
      <w:r w:rsidRPr="00917352">
        <w:rPr>
          <w:rFonts w:ascii="Times New Roman" w:hAnsi="Times New Roman" w:cs="Times New Roman"/>
          <w:sz w:val="20"/>
        </w:rPr>
        <w:t xml:space="preserve"> the skeleton deformities and also to reduce the pain in patients with Hallux valgus.</w:t>
      </w:r>
    </w:p>
    <w:p w:rsid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  <w:r w:rsidRPr="00917352">
        <w:rPr>
          <w:rFonts w:ascii="Times New Roman" w:hAnsi="Times New Roman" w:cs="Times New Roman"/>
          <w:b/>
          <w:sz w:val="20"/>
        </w:rPr>
        <w:t>Keywords:</w:t>
      </w:r>
      <w:r w:rsidRPr="00917352">
        <w:rPr>
          <w:rFonts w:ascii="Times New Roman" w:hAnsi="Times New Roman" w:cs="Times New Roman"/>
          <w:sz w:val="20"/>
        </w:rPr>
        <w:t xml:space="preserve"> Hallux valgus, </w:t>
      </w:r>
      <w:proofErr w:type="spellStart"/>
      <w:r>
        <w:rPr>
          <w:rFonts w:ascii="Times New Roman" w:hAnsi="Times New Roman" w:cs="Times New Roman"/>
          <w:sz w:val="20"/>
        </w:rPr>
        <w:t>B</w:t>
      </w:r>
      <w:r w:rsidRPr="00917352">
        <w:rPr>
          <w:rFonts w:ascii="Times New Roman" w:hAnsi="Times New Roman" w:cs="Times New Roman"/>
          <w:sz w:val="20"/>
        </w:rPr>
        <w:t>otulinum</w:t>
      </w:r>
      <w:proofErr w:type="spellEnd"/>
      <w:r w:rsidRPr="00917352">
        <w:rPr>
          <w:rFonts w:ascii="Times New Roman" w:hAnsi="Times New Roman" w:cs="Times New Roman"/>
          <w:sz w:val="20"/>
        </w:rPr>
        <w:t xml:space="preserve"> toxin A, Metatarsal bone, Pain</w:t>
      </w:r>
      <w:r>
        <w:rPr>
          <w:rFonts w:ascii="Times New Roman" w:hAnsi="Times New Roman" w:cs="Times New Roman"/>
          <w:sz w:val="20"/>
        </w:rPr>
        <w:t>.</w:t>
      </w:r>
    </w:p>
    <w:p w:rsidR="00917352" w:rsidRPr="007400F8" w:rsidRDefault="00917352" w:rsidP="007400F8">
      <w:pPr>
        <w:rPr>
          <w:rFonts w:ascii="Times New Roman" w:hAnsi="Times New Roman" w:cs="Times New Roman"/>
          <w:b/>
          <w:sz w:val="24"/>
        </w:rPr>
      </w:pPr>
      <w:commentRangeStart w:id="2"/>
      <w:r w:rsidRPr="007400F8">
        <w:rPr>
          <w:rFonts w:ascii="Times New Roman" w:hAnsi="Times New Roman" w:cs="Times New Roman"/>
          <w:b/>
          <w:sz w:val="24"/>
        </w:rPr>
        <w:t>Biography</w:t>
      </w:r>
      <w:commentRangeEnd w:id="2"/>
      <w:r w:rsidR="007400F8">
        <w:rPr>
          <w:rStyle w:val="CommentReference"/>
        </w:rPr>
        <w:commentReference w:id="2"/>
      </w:r>
    </w:p>
    <w:p w:rsidR="00917352" w:rsidRPr="00917352" w:rsidRDefault="00917352" w:rsidP="00917352">
      <w:pPr>
        <w:jc w:val="both"/>
        <w:rPr>
          <w:rFonts w:ascii="Times New Roman" w:hAnsi="Times New Roman" w:cs="Times New Roman"/>
          <w:sz w:val="20"/>
        </w:rPr>
      </w:pPr>
    </w:p>
    <w:sectPr w:rsidR="00917352" w:rsidRPr="00917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6T16:44:00Z" w:initials="SS">
    <w:p w:rsidR="007400F8" w:rsidRDefault="007400F8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06-16T16:44:00Z" w:initials="SS">
    <w:p w:rsidR="007400F8" w:rsidRDefault="007400F8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352"/>
    <w:rsid w:val="00165CD4"/>
    <w:rsid w:val="007400F8"/>
    <w:rsid w:val="0091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40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0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0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0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40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0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0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0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2022-06-16T11:04:00Z</dcterms:created>
  <dcterms:modified xsi:type="dcterms:W3CDTF">2022-06-16T11:14:00Z</dcterms:modified>
</cp:coreProperties>
</file>