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CD5B9" w14:textId="7578CC95" w:rsidR="00AE3E37" w:rsidRPr="00C75616" w:rsidRDefault="00CC7847" w:rsidP="00900834">
      <w:pPr>
        <w:pStyle w:val="Heading1"/>
        <w:spacing w:before="170" w:line="240" w:lineRule="auto"/>
        <w:ind w:left="0"/>
        <w:jc w:val="both"/>
        <w:rPr>
          <w:rFonts w:ascii="Times New Roman" w:hAnsi="Times New Roman" w:cs="Times New Roman"/>
          <w:sz w:val="32"/>
          <w:szCs w:val="24"/>
        </w:rPr>
      </w:pPr>
      <w:r w:rsidRPr="00C75616">
        <w:rPr>
          <w:rFonts w:ascii="Times New Roman" w:hAnsi="Times New Roman" w:cs="Times New Roman"/>
          <w:sz w:val="32"/>
          <w:szCs w:val="24"/>
        </w:rPr>
        <w:t xml:space="preserve">Monitoring of the opportunistic fungi isolated from clinical and environmental specimens at an Iranian Training Hospital  </w:t>
      </w:r>
    </w:p>
    <w:p w14:paraId="45F03560" w14:textId="54D73528" w:rsidR="00F50EFE" w:rsidRPr="00A8694D" w:rsidRDefault="00900834" w:rsidP="00A8694D">
      <w:pPr>
        <w:pStyle w:val="BodyText"/>
        <w:rPr>
          <w:rFonts w:ascii="Times New Roman" w:hAnsi="Times New Roman" w:cs="Times New Roman"/>
          <w:sz w:val="24"/>
          <w:szCs w:val="24"/>
        </w:rPr>
      </w:pPr>
      <w:proofErr w:type="spellStart"/>
      <w:r>
        <w:rPr>
          <w:rFonts w:ascii="Times New Roman" w:hAnsi="Times New Roman" w:cs="Times New Roman"/>
          <w:sz w:val="24"/>
          <w:szCs w:val="24"/>
        </w:rPr>
        <w:t>Diba</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Mousarezai</w:t>
      </w:r>
      <w:proofErr w:type="spellEnd"/>
      <w:r>
        <w:rPr>
          <w:rFonts w:ascii="Times New Roman" w:hAnsi="Times New Roman" w:cs="Times New Roman"/>
          <w:sz w:val="24"/>
          <w:szCs w:val="24"/>
        </w:rPr>
        <w:t xml:space="preserve"> Z* and</w:t>
      </w:r>
      <w:r w:rsidR="00F50EFE" w:rsidRPr="00A8694D">
        <w:rPr>
          <w:rFonts w:ascii="Times New Roman" w:hAnsi="Times New Roman" w:cs="Times New Roman"/>
          <w:sz w:val="24"/>
          <w:szCs w:val="24"/>
        </w:rPr>
        <w:t xml:space="preserve"> </w:t>
      </w:r>
      <w:proofErr w:type="spellStart"/>
      <w:r w:rsidR="00F50EFE" w:rsidRPr="00A8694D">
        <w:rPr>
          <w:rFonts w:ascii="Times New Roman" w:hAnsi="Times New Roman" w:cs="Times New Roman"/>
          <w:sz w:val="24"/>
          <w:szCs w:val="24"/>
        </w:rPr>
        <w:t>Shahabi</w:t>
      </w:r>
      <w:proofErr w:type="spellEnd"/>
      <w:r w:rsidR="00F50EFE" w:rsidRPr="00A8694D">
        <w:rPr>
          <w:rFonts w:ascii="Times New Roman" w:hAnsi="Times New Roman" w:cs="Times New Roman"/>
          <w:sz w:val="24"/>
          <w:szCs w:val="24"/>
        </w:rPr>
        <w:t xml:space="preserve"> Z</w:t>
      </w:r>
    </w:p>
    <w:p w14:paraId="695A2933" w14:textId="5F1F13F9" w:rsidR="00AE3E37" w:rsidRPr="00A8694D" w:rsidRDefault="00F50EFE" w:rsidP="00A8694D">
      <w:pPr>
        <w:pStyle w:val="BodyText"/>
        <w:rPr>
          <w:rFonts w:ascii="Times New Roman" w:hAnsi="Times New Roman" w:cs="Times New Roman"/>
          <w:sz w:val="24"/>
          <w:szCs w:val="24"/>
        </w:rPr>
      </w:pPr>
      <w:bookmarkStart w:id="0" w:name="_GoBack"/>
      <w:bookmarkEnd w:id="0"/>
      <w:r w:rsidRPr="00A8694D">
        <w:rPr>
          <w:rFonts w:ascii="Times New Roman" w:hAnsi="Times New Roman" w:cs="Times New Roman"/>
          <w:sz w:val="24"/>
          <w:szCs w:val="24"/>
        </w:rPr>
        <w:t>Urmia University of Medical Science, Iran</w:t>
      </w:r>
    </w:p>
    <w:p w14:paraId="42EB714E" w14:textId="77777777" w:rsidR="00AE3E37" w:rsidRPr="00A8694D" w:rsidRDefault="00AE3E37" w:rsidP="00A8694D">
      <w:pPr>
        <w:pStyle w:val="BodyText"/>
        <w:spacing w:before="3"/>
        <w:rPr>
          <w:rFonts w:ascii="Times New Roman" w:hAnsi="Times New Roman" w:cs="Times New Roman"/>
          <w:sz w:val="24"/>
          <w:szCs w:val="24"/>
        </w:rPr>
      </w:pPr>
    </w:p>
    <w:p w14:paraId="5D6686C4" w14:textId="77777777" w:rsidR="00AE3E37" w:rsidRPr="00A8694D" w:rsidRDefault="00AE3E37" w:rsidP="00A8694D">
      <w:pPr>
        <w:rPr>
          <w:rFonts w:ascii="Times New Roman" w:hAnsi="Times New Roman" w:cs="Times New Roman"/>
          <w:sz w:val="24"/>
          <w:szCs w:val="24"/>
        </w:rPr>
        <w:sectPr w:rsidR="00AE3E37" w:rsidRPr="00A8694D" w:rsidSect="00A8694D">
          <w:headerReference w:type="default" r:id="rId8"/>
          <w:footerReference w:type="default" r:id="rId9"/>
          <w:type w:val="continuous"/>
          <w:pgSz w:w="11910" w:h="16840"/>
          <w:pgMar w:top="1740" w:right="930" w:bottom="840" w:left="1080" w:header="541" w:footer="642" w:gutter="0"/>
          <w:cols w:space="720"/>
        </w:sectPr>
      </w:pPr>
    </w:p>
    <w:p w14:paraId="414CE758" w14:textId="6560820B" w:rsidR="00AE3E37" w:rsidRPr="00A8694D" w:rsidRDefault="00A9710C" w:rsidP="00A8694D">
      <w:pPr>
        <w:pStyle w:val="Heading3"/>
        <w:spacing w:before="147"/>
        <w:ind w:left="0"/>
        <w:jc w:val="center"/>
        <w:rPr>
          <w:rFonts w:ascii="Times New Roman" w:hAnsi="Times New Roman" w:cs="Times New Roman"/>
          <w:sz w:val="24"/>
          <w:szCs w:val="24"/>
        </w:rPr>
      </w:pPr>
      <w:r w:rsidRPr="00A8694D">
        <w:rPr>
          <w:rFonts w:ascii="Times New Roman" w:hAnsi="Times New Roman" w:cs="Times New Roman"/>
          <w:sz w:val="24"/>
          <w:szCs w:val="24"/>
        </w:rPr>
        <w:lastRenderedPageBreak/>
        <w:t>Abstract</w:t>
      </w:r>
      <w:r w:rsidR="00A8694D">
        <w:rPr>
          <w:rFonts w:ascii="Times New Roman" w:hAnsi="Times New Roman" w:cs="Times New Roman"/>
          <w:sz w:val="24"/>
          <w:szCs w:val="24"/>
        </w:rPr>
        <w:br/>
      </w:r>
    </w:p>
    <w:p w14:paraId="618F561A" w14:textId="77777777" w:rsidR="007E238C" w:rsidRPr="00A8694D" w:rsidRDefault="007E238C" w:rsidP="00A8694D">
      <w:pPr>
        <w:pStyle w:val="Heading3"/>
        <w:spacing w:before="74"/>
        <w:ind w:left="0"/>
        <w:jc w:val="both"/>
        <w:rPr>
          <w:rFonts w:ascii="Times New Roman" w:eastAsia="Tw Cen MT" w:hAnsi="Times New Roman" w:cs="Times New Roman"/>
          <w:b w:val="0"/>
          <w:bCs w:val="0"/>
          <w:sz w:val="24"/>
          <w:szCs w:val="24"/>
        </w:rPr>
      </w:pPr>
      <w:r w:rsidRPr="00A8694D">
        <w:rPr>
          <w:rFonts w:ascii="Times New Roman" w:eastAsia="Tw Cen MT" w:hAnsi="Times New Roman" w:cs="Times New Roman"/>
          <w:bCs w:val="0"/>
          <w:sz w:val="24"/>
          <w:szCs w:val="24"/>
        </w:rPr>
        <w:t>Background:</w:t>
      </w:r>
      <w:r w:rsidRPr="00A8694D">
        <w:rPr>
          <w:rFonts w:ascii="Times New Roman" w:eastAsia="Tw Cen MT" w:hAnsi="Times New Roman" w:cs="Times New Roman"/>
          <w:b w:val="0"/>
          <w:bCs w:val="0"/>
          <w:sz w:val="24"/>
          <w:szCs w:val="24"/>
        </w:rPr>
        <w:t xml:space="preserve"> In this study, we attempted to find important sources of </w:t>
      </w:r>
      <w:r w:rsidRPr="00A8694D">
        <w:rPr>
          <w:rFonts w:ascii="Times New Roman" w:eastAsia="Tw Cen MT" w:hAnsi="Times New Roman" w:cs="Times New Roman"/>
          <w:b w:val="0"/>
          <w:bCs w:val="0"/>
          <w:i/>
          <w:iCs/>
          <w:sz w:val="24"/>
          <w:szCs w:val="24"/>
        </w:rPr>
        <w:t>Aspergillus</w:t>
      </w:r>
      <w:r w:rsidRPr="00A8694D">
        <w:rPr>
          <w:rFonts w:ascii="Times New Roman" w:eastAsia="Tw Cen MT" w:hAnsi="Times New Roman" w:cs="Times New Roman"/>
          <w:b w:val="0"/>
          <w:bCs w:val="0"/>
          <w:sz w:val="24"/>
          <w:szCs w:val="24"/>
        </w:rPr>
        <w:t xml:space="preserve"> spores and </w:t>
      </w:r>
      <w:proofErr w:type="spellStart"/>
      <w:r w:rsidRPr="00A8694D">
        <w:rPr>
          <w:rFonts w:ascii="Times New Roman" w:eastAsia="Tw Cen MT" w:hAnsi="Times New Roman" w:cs="Times New Roman"/>
          <w:b w:val="0"/>
          <w:bCs w:val="0"/>
          <w:i/>
          <w:iCs/>
          <w:sz w:val="24"/>
          <w:szCs w:val="24"/>
        </w:rPr>
        <w:t>Candidial</w:t>
      </w:r>
      <w:proofErr w:type="spellEnd"/>
      <w:r w:rsidRPr="00A8694D">
        <w:rPr>
          <w:rFonts w:ascii="Times New Roman" w:eastAsia="Tw Cen MT" w:hAnsi="Times New Roman" w:cs="Times New Roman"/>
          <w:b w:val="0"/>
          <w:bCs w:val="0"/>
          <w:sz w:val="24"/>
          <w:szCs w:val="24"/>
        </w:rPr>
        <w:t xml:space="preserve"> elements in hospitals' indoor spaces using two methods of Morphology and Molecular for identification.</w:t>
      </w:r>
    </w:p>
    <w:p w14:paraId="52E70467" w14:textId="77777777" w:rsidR="007E238C" w:rsidRPr="00A8694D" w:rsidRDefault="007E238C" w:rsidP="00A8694D">
      <w:pPr>
        <w:pStyle w:val="Heading3"/>
        <w:spacing w:before="74"/>
        <w:ind w:left="0"/>
        <w:jc w:val="both"/>
        <w:rPr>
          <w:rFonts w:ascii="Times New Roman" w:eastAsia="Tw Cen MT" w:hAnsi="Times New Roman" w:cs="Times New Roman"/>
          <w:b w:val="0"/>
          <w:bCs w:val="0"/>
          <w:sz w:val="24"/>
          <w:szCs w:val="24"/>
        </w:rPr>
      </w:pPr>
      <w:r w:rsidRPr="00A8694D">
        <w:rPr>
          <w:rFonts w:ascii="Times New Roman" w:eastAsia="Tw Cen MT" w:hAnsi="Times New Roman" w:cs="Times New Roman"/>
          <w:bCs w:val="0"/>
          <w:sz w:val="24"/>
          <w:szCs w:val="24"/>
        </w:rPr>
        <w:t>Materials and Methods:</w:t>
      </w:r>
      <w:r w:rsidRPr="00A8694D">
        <w:rPr>
          <w:rFonts w:ascii="Times New Roman" w:eastAsia="Tw Cen MT" w:hAnsi="Times New Roman" w:cs="Times New Roman"/>
          <w:b w:val="0"/>
          <w:bCs w:val="0"/>
          <w:sz w:val="24"/>
          <w:szCs w:val="24"/>
        </w:rPr>
        <w:t xml:space="preserve"> From February 2018 to September 2019, a total of 198 clinical and environmental specimens were collected from an Iranian training hospital in the Iranian city of Urmia. Clinical specimens included bronchoalveolar lavage, sputum, sinus discharge, and urine. Also, 111 environmental specimens including air samples and surface swabs were obtained from the rooms where our cases were hospitalized.  All specimens were tested for </w:t>
      </w:r>
      <w:r w:rsidRPr="00A8694D">
        <w:rPr>
          <w:rFonts w:ascii="Times New Roman" w:eastAsia="Tw Cen MT" w:hAnsi="Times New Roman" w:cs="Times New Roman"/>
          <w:b w:val="0"/>
          <w:bCs w:val="0"/>
          <w:i/>
          <w:iCs/>
          <w:sz w:val="24"/>
          <w:szCs w:val="24"/>
        </w:rPr>
        <w:t>Aspergillus</w:t>
      </w:r>
      <w:r w:rsidRPr="00A8694D">
        <w:rPr>
          <w:rFonts w:ascii="Times New Roman" w:eastAsia="Tw Cen MT" w:hAnsi="Times New Roman" w:cs="Times New Roman"/>
          <w:b w:val="0"/>
          <w:bCs w:val="0"/>
          <w:sz w:val="24"/>
          <w:szCs w:val="24"/>
        </w:rPr>
        <w:t xml:space="preserve"> and </w:t>
      </w:r>
      <w:r w:rsidRPr="00A8694D">
        <w:rPr>
          <w:rFonts w:ascii="Times New Roman" w:eastAsia="Tw Cen MT" w:hAnsi="Times New Roman" w:cs="Times New Roman"/>
          <w:b w:val="0"/>
          <w:bCs w:val="0"/>
          <w:i/>
          <w:iCs/>
          <w:sz w:val="24"/>
          <w:szCs w:val="24"/>
        </w:rPr>
        <w:t>Candida</w:t>
      </w:r>
      <w:r w:rsidRPr="00A8694D">
        <w:rPr>
          <w:rFonts w:ascii="Times New Roman" w:eastAsia="Tw Cen MT" w:hAnsi="Times New Roman" w:cs="Times New Roman"/>
          <w:b w:val="0"/>
          <w:bCs w:val="0"/>
          <w:sz w:val="24"/>
          <w:szCs w:val="24"/>
        </w:rPr>
        <w:t xml:space="preserve"> species. Identification of isolated fungi was confirmed using the PCR-RFLP method.</w:t>
      </w:r>
    </w:p>
    <w:p w14:paraId="03A0BEE9" w14:textId="544359AF" w:rsidR="007E238C" w:rsidRPr="00A8694D" w:rsidRDefault="007E238C" w:rsidP="00A8694D">
      <w:pPr>
        <w:pStyle w:val="Heading3"/>
        <w:spacing w:before="74"/>
        <w:ind w:left="0"/>
        <w:jc w:val="both"/>
        <w:rPr>
          <w:rFonts w:ascii="Times New Roman" w:eastAsia="Tw Cen MT" w:hAnsi="Times New Roman" w:cs="Times New Roman"/>
          <w:b w:val="0"/>
          <w:bCs w:val="0"/>
          <w:sz w:val="24"/>
          <w:szCs w:val="24"/>
        </w:rPr>
      </w:pPr>
      <w:r w:rsidRPr="00A8694D">
        <w:rPr>
          <w:rFonts w:ascii="Times New Roman" w:eastAsia="Tw Cen MT" w:hAnsi="Times New Roman" w:cs="Times New Roman"/>
          <w:bCs w:val="0"/>
          <w:sz w:val="24"/>
          <w:szCs w:val="24"/>
        </w:rPr>
        <w:t>Results:</w:t>
      </w:r>
      <w:r w:rsidRPr="00A8694D">
        <w:rPr>
          <w:rFonts w:ascii="Times New Roman" w:eastAsia="Tw Cen MT" w:hAnsi="Times New Roman" w:cs="Times New Roman"/>
          <w:b w:val="0"/>
          <w:bCs w:val="0"/>
          <w:sz w:val="24"/>
          <w:szCs w:val="24"/>
        </w:rPr>
        <w:t xml:space="preserve"> Totally 93(47%) clinical specimens were positive for fungal or bacterial infections. 54 (58%) fungi isolated from clinical specimens included 36 (66.6%) </w:t>
      </w:r>
      <w:r w:rsidRPr="00A8694D">
        <w:rPr>
          <w:rFonts w:ascii="Times New Roman" w:eastAsia="Tw Cen MT" w:hAnsi="Times New Roman" w:cs="Times New Roman"/>
          <w:b w:val="0"/>
          <w:bCs w:val="0"/>
          <w:i/>
          <w:iCs/>
          <w:sz w:val="24"/>
          <w:szCs w:val="24"/>
        </w:rPr>
        <w:t>Candida</w:t>
      </w:r>
      <w:r w:rsidRPr="00A8694D">
        <w:rPr>
          <w:rFonts w:ascii="Times New Roman" w:eastAsia="Tw Cen MT" w:hAnsi="Times New Roman" w:cs="Times New Roman"/>
          <w:b w:val="0"/>
          <w:bCs w:val="0"/>
          <w:sz w:val="24"/>
          <w:szCs w:val="24"/>
        </w:rPr>
        <w:t xml:space="preserve"> spp. and 17(31.4%) </w:t>
      </w:r>
      <w:proofErr w:type="gramStart"/>
      <w:r w:rsidRPr="00A8694D">
        <w:rPr>
          <w:rFonts w:ascii="Times New Roman" w:eastAsia="Tw Cen MT" w:hAnsi="Times New Roman" w:cs="Times New Roman"/>
          <w:b w:val="0"/>
          <w:bCs w:val="0"/>
          <w:i/>
          <w:iCs/>
          <w:sz w:val="24"/>
          <w:szCs w:val="24"/>
        </w:rPr>
        <w:t>Aspergillus</w:t>
      </w:r>
      <w:r w:rsidRPr="00A8694D">
        <w:rPr>
          <w:rFonts w:ascii="Times New Roman" w:eastAsia="Tw Cen MT" w:hAnsi="Times New Roman" w:cs="Times New Roman"/>
          <w:b w:val="0"/>
          <w:bCs w:val="0"/>
          <w:sz w:val="24"/>
          <w:szCs w:val="24"/>
        </w:rPr>
        <w:t xml:space="preserve"> species and also only one other fungal saprobe.</w:t>
      </w:r>
      <w:proofErr w:type="gramEnd"/>
      <w:r w:rsidRPr="00A8694D">
        <w:rPr>
          <w:rFonts w:ascii="Times New Roman" w:eastAsia="Tw Cen MT" w:hAnsi="Times New Roman" w:cs="Times New Roman"/>
          <w:b w:val="0"/>
          <w:bCs w:val="0"/>
          <w:sz w:val="24"/>
          <w:szCs w:val="24"/>
        </w:rPr>
        <w:t xml:space="preserve"> Environmental isolates included </w:t>
      </w:r>
      <w:r w:rsidRPr="00A8694D">
        <w:rPr>
          <w:rFonts w:ascii="Times New Roman" w:eastAsia="Tw Cen MT" w:hAnsi="Times New Roman" w:cs="Times New Roman"/>
          <w:b w:val="0"/>
          <w:bCs w:val="0"/>
          <w:i/>
          <w:iCs/>
          <w:sz w:val="24"/>
          <w:szCs w:val="24"/>
        </w:rPr>
        <w:t>Candida</w:t>
      </w:r>
      <w:r w:rsidRPr="00A8694D">
        <w:rPr>
          <w:rFonts w:ascii="Times New Roman" w:eastAsia="Tw Cen MT" w:hAnsi="Times New Roman" w:cs="Times New Roman"/>
          <w:b w:val="0"/>
          <w:bCs w:val="0"/>
          <w:sz w:val="24"/>
          <w:szCs w:val="24"/>
        </w:rPr>
        <w:t xml:space="preserve"> </w:t>
      </w:r>
      <w:proofErr w:type="spellStart"/>
      <w:r w:rsidRPr="00A8694D">
        <w:rPr>
          <w:rFonts w:ascii="Times New Roman" w:eastAsia="Tw Cen MT" w:hAnsi="Times New Roman" w:cs="Times New Roman"/>
          <w:b w:val="0"/>
          <w:bCs w:val="0"/>
          <w:sz w:val="24"/>
          <w:szCs w:val="24"/>
        </w:rPr>
        <w:t>spp</w:t>
      </w:r>
      <w:proofErr w:type="spellEnd"/>
      <w:r w:rsidRPr="00A8694D">
        <w:rPr>
          <w:rFonts w:ascii="Times New Roman" w:eastAsia="Tw Cen MT" w:hAnsi="Times New Roman" w:cs="Times New Roman"/>
          <w:b w:val="0"/>
          <w:bCs w:val="0"/>
          <w:sz w:val="24"/>
          <w:szCs w:val="24"/>
        </w:rPr>
        <w:t xml:space="preserve"> 35(31.5%), </w:t>
      </w:r>
      <w:r w:rsidRPr="00A8694D">
        <w:rPr>
          <w:rFonts w:ascii="Times New Roman" w:eastAsia="Tw Cen MT" w:hAnsi="Times New Roman" w:cs="Times New Roman"/>
          <w:b w:val="0"/>
          <w:bCs w:val="0"/>
          <w:i/>
          <w:iCs/>
          <w:sz w:val="24"/>
          <w:szCs w:val="24"/>
        </w:rPr>
        <w:t>Aspergillus</w:t>
      </w:r>
      <w:r w:rsidRPr="00A8694D">
        <w:rPr>
          <w:rFonts w:ascii="Times New Roman" w:eastAsia="Tw Cen MT" w:hAnsi="Times New Roman" w:cs="Times New Roman"/>
          <w:b w:val="0"/>
          <w:bCs w:val="0"/>
          <w:sz w:val="24"/>
          <w:szCs w:val="24"/>
        </w:rPr>
        <w:t xml:space="preserve"> 48(43.2%) and other saprophytic fungi 28(25.3%). Our findings of PCR-RFLP on the rDNA gene of </w:t>
      </w:r>
      <w:r w:rsidRPr="00A8694D">
        <w:rPr>
          <w:rFonts w:ascii="Times New Roman" w:eastAsia="Tw Cen MT" w:hAnsi="Times New Roman" w:cs="Times New Roman"/>
          <w:b w:val="0"/>
          <w:bCs w:val="0"/>
          <w:i/>
          <w:iCs/>
          <w:sz w:val="24"/>
          <w:szCs w:val="24"/>
        </w:rPr>
        <w:t>Candida</w:t>
      </w:r>
      <w:r w:rsidRPr="00A8694D">
        <w:rPr>
          <w:rFonts w:ascii="Times New Roman" w:eastAsia="Tw Cen MT" w:hAnsi="Times New Roman" w:cs="Times New Roman"/>
          <w:b w:val="0"/>
          <w:bCs w:val="0"/>
          <w:sz w:val="24"/>
          <w:szCs w:val="24"/>
        </w:rPr>
        <w:t xml:space="preserve"> and </w:t>
      </w:r>
      <w:r w:rsidRPr="00A8694D">
        <w:rPr>
          <w:rFonts w:ascii="Times New Roman" w:eastAsia="Tw Cen MT" w:hAnsi="Times New Roman" w:cs="Times New Roman"/>
          <w:b w:val="0"/>
          <w:bCs w:val="0"/>
          <w:i/>
          <w:iCs/>
          <w:sz w:val="24"/>
          <w:szCs w:val="24"/>
        </w:rPr>
        <w:t>Aspergillus</w:t>
      </w:r>
      <w:r w:rsidRPr="00A8694D">
        <w:rPr>
          <w:rFonts w:ascii="Times New Roman" w:eastAsia="Tw Cen MT" w:hAnsi="Times New Roman" w:cs="Times New Roman"/>
          <w:b w:val="0"/>
          <w:bCs w:val="0"/>
          <w:sz w:val="24"/>
          <w:szCs w:val="24"/>
        </w:rPr>
        <w:t xml:space="preserve"> isolates showed a similarity between some environmental isolates and the relevant clinical isolates but the use of method RAPD–PCR confirmed only 20-40% similarity with two of 5 random primers for some clinical isolates and related environments.</w:t>
      </w:r>
    </w:p>
    <w:p w14:paraId="08BCECAC" w14:textId="77777777" w:rsidR="00A8694D" w:rsidRDefault="007E238C" w:rsidP="00A8694D">
      <w:pPr>
        <w:pStyle w:val="Heading3"/>
        <w:spacing w:before="74"/>
        <w:ind w:left="0"/>
        <w:jc w:val="both"/>
        <w:rPr>
          <w:rFonts w:ascii="Times New Roman" w:hAnsi="Times New Roman" w:cs="Times New Roman"/>
          <w:sz w:val="24"/>
          <w:szCs w:val="24"/>
        </w:rPr>
      </w:pPr>
      <w:r w:rsidRPr="00A8694D">
        <w:rPr>
          <w:rFonts w:ascii="Times New Roman" w:eastAsia="Tw Cen MT" w:hAnsi="Times New Roman" w:cs="Times New Roman"/>
          <w:bCs w:val="0"/>
          <w:sz w:val="24"/>
          <w:szCs w:val="24"/>
        </w:rPr>
        <w:t>Conclusions:</w:t>
      </w:r>
      <w:r w:rsidRPr="00A8694D">
        <w:rPr>
          <w:rFonts w:ascii="Times New Roman" w:eastAsia="Tw Cen MT" w:hAnsi="Times New Roman" w:cs="Times New Roman"/>
          <w:b w:val="0"/>
          <w:bCs w:val="0"/>
          <w:sz w:val="24"/>
          <w:szCs w:val="24"/>
        </w:rPr>
        <w:t xml:space="preserve"> We conclude that fungal contamination of the hospital indoor environments could be an important factor for hospital-acquired fungal infections.</w:t>
      </w:r>
      <w:r w:rsidR="00C94402" w:rsidRPr="00A8694D">
        <w:rPr>
          <w:rFonts w:ascii="Times New Roman" w:hAnsi="Times New Roman" w:cs="Times New Roman"/>
          <w:sz w:val="24"/>
          <w:szCs w:val="24"/>
        </w:rPr>
        <w:t xml:space="preserve"> </w:t>
      </w:r>
    </w:p>
    <w:p w14:paraId="2EA0E73D" w14:textId="77777777" w:rsidR="0014660C" w:rsidRDefault="0014660C" w:rsidP="00A8694D">
      <w:pPr>
        <w:pStyle w:val="Heading3"/>
        <w:spacing w:before="74"/>
        <w:ind w:left="0"/>
        <w:jc w:val="both"/>
        <w:rPr>
          <w:rFonts w:ascii="Times New Roman" w:hAnsi="Times New Roman" w:cs="Times New Roman"/>
          <w:sz w:val="24"/>
          <w:szCs w:val="24"/>
        </w:rPr>
      </w:pPr>
    </w:p>
    <w:p w14:paraId="6A75B927" w14:textId="5472F1B0" w:rsidR="005973B9" w:rsidRPr="00A8694D" w:rsidRDefault="005973B9" w:rsidP="00A8694D">
      <w:pPr>
        <w:pStyle w:val="Heading3"/>
        <w:spacing w:before="74"/>
        <w:ind w:left="0"/>
        <w:jc w:val="both"/>
        <w:rPr>
          <w:rFonts w:ascii="Times New Roman" w:hAnsi="Times New Roman" w:cs="Times New Roman"/>
          <w:b w:val="0"/>
          <w:sz w:val="24"/>
          <w:szCs w:val="24"/>
        </w:rPr>
      </w:pPr>
      <w:r w:rsidRPr="00A8694D">
        <w:rPr>
          <w:rFonts w:ascii="Times New Roman" w:hAnsi="Times New Roman" w:cs="Times New Roman"/>
          <w:sz w:val="24"/>
          <w:szCs w:val="24"/>
        </w:rPr>
        <w:t xml:space="preserve">Recent Publications </w:t>
      </w:r>
    </w:p>
    <w:p w14:paraId="414CF9D0" w14:textId="0912CC44" w:rsidR="005973B9" w:rsidRPr="00A8694D" w:rsidRDefault="00E878F1" w:rsidP="00407C1B">
      <w:pPr>
        <w:pStyle w:val="ListParagraph"/>
        <w:numPr>
          <w:ilvl w:val="0"/>
          <w:numId w:val="4"/>
        </w:numPr>
        <w:tabs>
          <w:tab w:val="left" w:pos="384"/>
        </w:tabs>
        <w:spacing w:before="103" w:line="240" w:lineRule="auto"/>
        <w:ind w:right="138"/>
        <w:rPr>
          <w:rFonts w:ascii="Times New Roman" w:hAnsi="Times New Roman" w:cs="Times New Roman"/>
          <w:sz w:val="24"/>
          <w:szCs w:val="24"/>
        </w:rPr>
      </w:pPr>
      <w:proofErr w:type="spellStart"/>
      <w:r w:rsidRPr="00A8694D">
        <w:rPr>
          <w:rFonts w:ascii="Times New Roman" w:hAnsi="Times New Roman" w:cs="Times New Roman"/>
          <w:sz w:val="24"/>
          <w:szCs w:val="24"/>
          <w:shd w:val="clear" w:color="auto" w:fill="FFFFFF"/>
        </w:rPr>
        <w:t>Barbin</w:t>
      </w:r>
      <w:proofErr w:type="spellEnd"/>
      <w:r w:rsidRPr="00A8694D">
        <w:rPr>
          <w:rFonts w:ascii="Times New Roman" w:hAnsi="Times New Roman" w:cs="Times New Roman"/>
          <w:sz w:val="24"/>
          <w:szCs w:val="24"/>
          <w:shd w:val="clear" w:color="auto" w:fill="FFFFFF"/>
        </w:rPr>
        <w:t xml:space="preserve"> NJ, </w:t>
      </w:r>
      <w:proofErr w:type="spellStart"/>
      <w:r w:rsidRPr="00A8694D">
        <w:rPr>
          <w:rFonts w:ascii="Times New Roman" w:hAnsi="Times New Roman" w:cs="Times New Roman"/>
          <w:sz w:val="24"/>
          <w:szCs w:val="24"/>
          <w:shd w:val="clear" w:color="auto" w:fill="FFFFFF"/>
        </w:rPr>
        <w:t>Tappeh</w:t>
      </w:r>
      <w:proofErr w:type="spellEnd"/>
      <w:r w:rsidRPr="00A8694D">
        <w:rPr>
          <w:rFonts w:ascii="Times New Roman" w:hAnsi="Times New Roman" w:cs="Times New Roman"/>
          <w:sz w:val="24"/>
          <w:szCs w:val="24"/>
          <w:shd w:val="clear" w:color="auto" w:fill="FFFFFF"/>
        </w:rPr>
        <w:t xml:space="preserve"> KH, </w:t>
      </w:r>
      <w:proofErr w:type="spellStart"/>
      <w:r w:rsidRPr="00A8694D">
        <w:rPr>
          <w:rFonts w:ascii="Times New Roman" w:hAnsi="Times New Roman" w:cs="Times New Roman"/>
          <w:sz w:val="24"/>
          <w:szCs w:val="24"/>
          <w:shd w:val="clear" w:color="auto" w:fill="FFFFFF"/>
        </w:rPr>
        <w:t>Diba</w:t>
      </w:r>
      <w:proofErr w:type="spellEnd"/>
      <w:r w:rsidRPr="00A8694D">
        <w:rPr>
          <w:rFonts w:ascii="Times New Roman" w:hAnsi="Times New Roman" w:cs="Times New Roman"/>
          <w:sz w:val="24"/>
          <w:szCs w:val="24"/>
          <w:shd w:val="clear" w:color="auto" w:fill="FFFFFF"/>
        </w:rPr>
        <w:t xml:space="preserve"> K, </w:t>
      </w:r>
      <w:proofErr w:type="spellStart"/>
      <w:r w:rsidRPr="00A8694D">
        <w:rPr>
          <w:rFonts w:ascii="Times New Roman" w:hAnsi="Times New Roman" w:cs="Times New Roman"/>
          <w:sz w:val="24"/>
          <w:szCs w:val="24"/>
          <w:shd w:val="clear" w:color="auto" w:fill="FFFFFF"/>
        </w:rPr>
        <w:t>Makhdoumi</w:t>
      </w:r>
      <w:proofErr w:type="spellEnd"/>
      <w:r w:rsidRPr="00A8694D">
        <w:rPr>
          <w:rFonts w:ascii="Times New Roman" w:hAnsi="Times New Roman" w:cs="Times New Roman"/>
          <w:sz w:val="24"/>
          <w:szCs w:val="24"/>
          <w:shd w:val="clear" w:color="auto" w:fill="FFFFFF"/>
        </w:rPr>
        <w:t xml:space="preserve"> K, </w:t>
      </w:r>
      <w:proofErr w:type="spellStart"/>
      <w:r w:rsidRPr="00A8694D">
        <w:rPr>
          <w:rFonts w:ascii="Times New Roman" w:hAnsi="Times New Roman" w:cs="Times New Roman"/>
          <w:sz w:val="24"/>
          <w:szCs w:val="24"/>
          <w:shd w:val="clear" w:color="auto" w:fill="FFFFFF"/>
        </w:rPr>
        <w:t>Rabieipour</w:t>
      </w:r>
      <w:proofErr w:type="spellEnd"/>
      <w:r w:rsidRPr="00A8694D">
        <w:rPr>
          <w:rFonts w:ascii="Times New Roman" w:hAnsi="Times New Roman" w:cs="Times New Roman"/>
          <w:sz w:val="24"/>
          <w:szCs w:val="24"/>
          <w:shd w:val="clear" w:color="auto" w:fill="FFFFFF"/>
        </w:rPr>
        <w:t xml:space="preserve"> M, </w:t>
      </w:r>
      <w:proofErr w:type="spellStart"/>
      <w:r w:rsidRPr="00A8694D">
        <w:rPr>
          <w:rFonts w:ascii="Times New Roman" w:hAnsi="Times New Roman" w:cs="Times New Roman"/>
          <w:sz w:val="24"/>
          <w:szCs w:val="24"/>
          <w:shd w:val="clear" w:color="auto" w:fill="FFFFFF"/>
        </w:rPr>
        <w:t>Gholamnejhad</w:t>
      </w:r>
      <w:proofErr w:type="spellEnd"/>
      <w:r w:rsidRPr="00A8694D">
        <w:rPr>
          <w:rFonts w:ascii="Times New Roman" w:hAnsi="Times New Roman" w:cs="Times New Roman"/>
          <w:sz w:val="24"/>
          <w:szCs w:val="24"/>
          <w:shd w:val="clear" w:color="auto" w:fill="FFFFFF"/>
        </w:rPr>
        <w:t xml:space="preserve"> M (2023) </w:t>
      </w:r>
      <w:hyperlink r:id="rId10" w:history="1">
        <w:r w:rsidRPr="00A8694D">
          <w:rPr>
            <w:rStyle w:val="Hyperlink"/>
            <w:rFonts w:ascii="Times New Roman" w:hAnsi="Times New Roman" w:cs="Times New Roman"/>
            <w:color w:val="auto"/>
            <w:sz w:val="24"/>
            <w:szCs w:val="24"/>
            <w:u w:val="none"/>
            <w:shd w:val="clear" w:color="auto" w:fill="FFFFFF"/>
          </w:rPr>
          <w:t>Monitoring of Opportunistic Fungal Infections in Cases with PJP Symptoms Enduring Kidney Failure Diseases</w:t>
        </w:r>
      </w:hyperlink>
      <w:r w:rsidRPr="00A8694D">
        <w:rPr>
          <w:rFonts w:ascii="Times New Roman" w:hAnsi="Times New Roman" w:cs="Times New Roman"/>
          <w:sz w:val="24"/>
          <w:szCs w:val="24"/>
        </w:rPr>
        <w:t xml:space="preserve">. </w:t>
      </w:r>
      <w:r w:rsidRPr="00407C1B">
        <w:rPr>
          <w:rFonts w:ascii="Times New Roman" w:hAnsi="Times New Roman" w:cs="Times New Roman"/>
          <w:i/>
          <w:sz w:val="24"/>
          <w:szCs w:val="24"/>
          <w:shd w:val="clear" w:color="auto" w:fill="FFFFFF"/>
        </w:rPr>
        <w:t>Eurasian Journal of Chemical, Medicinal and Petroleum Research</w:t>
      </w:r>
      <w:r w:rsidRPr="00A8694D">
        <w:rPr>
          <w:rFonts w:ascii="Times New Roman" w:hAnsi="Times New Roman" w:cs="Times New Roman"/>
          <w:sz w:val="24"/>
          <w:szCs w:val="24"/>
          <w:shd w:val="clear" w:color="auto" w:fill="FFFFFF"/>
        </w:rPr>
        <w:t xml:space="preserve"> 2 (2), 69-74</w:t>
      </w:r>
      <w:r w:rsidR="005973B9" w:rsidRPr="00A8694D">
        <w:rPr>
          <w:rFonts w:ascii="Times New Roman" w:hAnsi="Times New Roman" w:cs="Times New Roman"/>
          <w:sz w:val="24"/>
          <w:szCs w:val="24"/>
        </w:rPr>
        <w:t>.</w:t>
      </w:r>
    </w:p>
    <w:p w14:paraId="411888F0" w14:textId="4084760F" w:rsidR="005973B9" w:rsidRPr="00A8694D" w:rsidRDefault="00E878F1" w:rsidP="00407C1B">
      <w:pPr>
        <w:pStyle w:val="ListParagraph"/>
        <w:numPr>
          <w:ilvl w:val="0"/>
          <w:numId w:val="4"/>
        </w:numPr>
        <w:tabs>
          <w:tab w:val="left" w:pos="384"/>
        </w:tabs>
        <w:spacing w:line="240" w:lineRule="auto"/>
        <w:ind w:right="137"/>
        <w:rPr>
          <w:rFonts w:ascii="Times New Roman" w:hAnsi="Times New Roman" w:cs="Times New Roman"/>
          <w:sz w:val="24"/>
          <w:szCs w:val="24"/>
        </w:rPr>
      </w:pPr>
      <w:proofErr w:type="spellStart"/>
      <w:r w:rsidRPr="00A8694D">
        <w:rPr>
          <w:rFonts w:ascii="Times New Roman" w:hAnsi="Times New Roman" w:cs="Times New Roman"/>
          <w:sz w:val="24"/>
          <w:szCs w:val="24"/>
        </w:rPr>
        <w:t>Barbin</w:t>
      </w:r>
      <w:proofErr w:type="spellEnd"/>
      <w:r w:rsidRPr="00A8694D">
        <w:rPr>
          <w:rFonts w:ascii="Times New Roman" w:hAnsi="Times New Roman" w:cs="Times New Roman"/>
          <w:sz w:val="24"/>
          <w:szCs w:val="24"/>
        </w:rPr>
        <w:t xml:space="preserve"> NJ, </w:t>
      </w:r>
      <w:proofErr w:type="spellStart"/>
      <w:r w:rsidRPr="00A8694D">
        <w:rPr>
          <w:rFonts w:ascii="Times New Roman" w:hAnsi="Times New Roman" w:cs="Times New Roman"/>
          <w:sz w:val="24"/>
          <w:szCs w:val="24"/>
        </w:rPr>
        <w:t>Tappeh</w:t>
      </w:r>
      <w:proofErr w:type="spellEnd"/>
      <w:r w:rsidRPr="00A8694D">
        <w:rPr>
          <w:rFonts w:ascii="Times New Roman" w:hAnsi="Times New Roman" w:cs="Times New Roman"/>
          <w:sz w:val="24"/>
          <w:szCs w:val="24"/>
        </w:rPr>
        <w:t xml:space="preserve"> KH, </w:t>
      </w:r>
      <w:proofErr w:type="spellStart"/>
      <w:r w:rsidRPr="00A8694D">
        <w:rPr>
          <w:rFonts w:ascii="Times New Roman" w:hAnsi="Times New Roman" w:cs="Times New Roman"/>
          <w:sz w:val="24"/>
          <w:szCs w:val="24"/>
        </w:rPr>
        <w:t>Diba</w:t>
      </w:r>
      <w:proofErr w:type="spellEnd"/>
      <w:r w:rsidRPr="00A8694D">
        <w:rPr>
          <w:rFonts w:ascii="Times New Roman" w:hAnsi="Times New Roman" w:cs="Times New Roman"/>
          <w:sz w:val="24"/>
          <w:szCs w:val="24"/>
        </w:rPr>
        <w:t xml:space="preserve"> K, </w:t>
      </w:r>
      <w:proofErr w:type="spellStart"/>
      <w:r w:rsidRPr="00A8694D">
        <w:rPr>
          <w:rFonts w:ascii="Times New Roman" w:hAnsi="Times New Roman" w:cs="Times New Roman"/>
          <w:sz w:val="24"/>
          <w:szCs w:val="24"/>
        </w:rPr>
        <w:t>Makhdoumi</w:t>
      </w:r>
      <w:proofErr w:type="spellEnd"/>
      <w:r w:rsidRPr="00A8694D">
        <w:rPr>
          <w:rFonts w:ascii="Times New Roman" w:hAnsi="Times New Roman" w:cs="Times New Roman"/>
          <w:sz w:val="24"/>
          <w:szCs w:val="24"/>
        </w:rPr>
        <w:t xml:space="preserve"> K, </w:t>
      </w:r>
      <w:proofErr w:type="spellStart"/>
      <w:r w:rsidRPr="00A8694D">
        <w:rPr>
          <w:rFonts w:ascii="Times New Roman" w:hAnsi="Times New Roman" w:cs="Times New Roman"/>
          <w:sz w:val="24"/>
          <w:szCs w:val="24"/>
        </w:rPr>
        <w:t>Khademvatan</w:t>
      </w:r>
      <w:proofErr w:type="spellEnd"/>
      <w:r w:rsidRPr="00A8694D">
        <w:rPr>
          <w:rFonts w:ascii="Times New Roman" w:hAnsi="Times New Roman" w:cs="Times New Roman"/>
          <w:sz w:val="24"/>
          <w:szCs w:val="24"/>
        </w:rPr>
        <w:t xml:space="preserve"> S (2022) Comparison Of Current Diagnostic Methods And Molecular Identification Of Pneumocystis </w:t>
      </w:r>
      <w:proofErr w:type="spellStart"/>
      <w:r w:rsidRPr="00A8694D">
        <w:rPr>
          <w:rFonts w:ascii="Times New Roman" w:hAnsi="Times New Roman" w:cs="Times New Roman"/>
          <w:sz w:val="24"/>
          <w:szCs w:val="24"/>
        </w:rPr>
        <w:t>Jirovecii</w:t>
      </w:r>
      <w:proofErr w:type="spellEnd"/>
      <w:r w:rsidRPr="00A8694D">
        <w:rPr>
          <w:rFonts w:ascii="Times New Roman" w:hAnsi="Times New Roman" w:cs="Times New Roman"/>
          <w:sz w:val="24"/>
          <w:szCs w:val="24"/>
        </w:rPr>
        <w:t xml:space="preserve"> Causing PJP In Cases Immune Suppressed Patients At The Nephrology Ward, Imam Khomeini Hospital, Urmia. </w:t>
      </w:r>
      <w:r w:rsidRPr="00407C1B">
        <w:rPr>
          <w:rFonts w:ascii="Times New Roman" w:hAnsi="Times New Roman" w:cs="Times New Roman"/>
          <w:i/>
          <w:sz w:val="24"/>
          <w:szCs w:val="24"/>
        </w:rPr>
        <w:t>Pharmaceutical Negative Results</w:t>
      </w:r>
      <w:r w:rsidRPr="00A8694D">
        <w:rPr>
          <w:rFonts w:ascii="Times New Roman" w:hAnsi="Times New Roman" w:cs="Times New Roman"/>
          <w:sz w:val="24"/>
          <w:szCs w:val="24"/>
        </w:rPr>
        <w:t>, 1953-1966</w:t>
      </w:r>
      <w:r w:rsidR="005973B9" w:rsidRPr="00A8694D">
        <w:rPr>
          <w:rFonts w:ascii="Times New Roman" w:hAnsi="Times New Roman" w:cs="Times New Roman"/>
          <w:sz w:val="24"/>
          <w:szCs w:val="24"/>
        </w:rPr>
        <w:t>.</w:t>
      </w:r>
    </w:p>
    <w:p w14:paraId="654A3A00" w14:textId="40BB1AB4" w:rsidR="005973B9" w:rsidRPr="00A8694D" w:rsidRDefault="008378E7" w:rsidP="00407C1B">
      <w:pPr>
        <w:pStyle w:val="ListParagraph"/>
        <w:numPr>
          <w:ilvl w:val="0"/>
          <w:numId w:val="4"/>
        </w:numPr>
        <w:tabs>
          <w:tab w:val="left" w:pos="384"/>
        </w:tabs>
        <w:spacing w:line="240" w:lineRule="auto"/>
        <w:ind w:right="138"/>
        <w:rPr>
          <w:rFonts w:ascii="Times New Roman" w:hAnsi="Times New Roman" w:cs="Times New Roman"/>
          <w:sz w:val="24"/>
          <w:szCs w:val="24"/>
        </w:rPr>
      </w:pPr>
      <w:proofErr w:type="spellStart"/>
      <w:r w:rsidRPr="00A8694D">
        <w:rPr>
          <w:rFonts w:ascii="Times New Roman" w:hAnsi="Times New Roman" w:cs="Times New Roman"/>
          <w:sz w:val="24"/>
          <w:szCs w:val="24"/>
        </w:rPr>
        <w:t>Vaezi</w:t>
      </w:r>
      <w:proofErr w:type="spellEnd"/>
      <w:r w:rsidRPr="00A8694D">
        <w:rPr>
          <w:rFonts w:ascii="Times New Roman" w:hAnsi="Times New Roman" w:cs="Times New Roman"/>
          <w:sz w:val="24"/>
          <w:szCs w:val="24"/>
        </w:rPr>
        <w:t xml:space="preserve"> A, </w:t>
      </w:r>
      <w:proofErr w:type="spellStart"/>
      <w:r w:rsidRPr="00A8694D">
        <w:rPr>
          <w:rFonts w:ascii="Times New Roman" w:hAnsi="Times New Roman" w:cs="Times New Roman"/>
          <w:sz w:val="24"/>
          <w:szCs w:val="24"/>
        </w:rPr>
        <w:t>Moghadaszadeh</w:t>
      </w:r>
      <w:proofErr w:type="spellEnd"/>
      <w:r w:rsidRPr="00A8694D">
        <w:rPr>
          <w:rFonts w:ascii="Times New Roman" w:hAnsi="Times New Roman" w:cs="Times New Roman"/>
          <w:sz w:val="24"/>
          <w:szCs w:val="24"/>
        </w:rPr>
        <w:t xml:space="preserve"> M, </w:t>
      </w:r>
      <w:proofErr w:type="spellStart"/>
      <w:r w:rsidRPr="00A8694D">
        <w:rPr>
          <w:rFonts w:ascii="Times New Roman" w:hAnsi="Times New Roman" w:cs="Times New Roman"/>
          <w:sz w:val="24"/>
          <w:szCs w:val="24"/>
        </w:rPr>
        <w:t>Nasri</w:t>
      </w:r>
      <w:proofErr w:type="spellEnd"/>
      <w:r w:rsidRPr="00A8694D">
        <w:rPr>
          <w:rFonts w:ascii="Times New Roman" w:hAnsi="Times New Roman" w:cs="Times New Roman"/>
          <w:sz w:val="24"/>
          <w:szCs w:val="24"/>
        </w:rPr>
        <w:t xml:space="preserve"> E, </w:t>
      </w:r>
      <w:proofErr w:type="spellStart"/>
      <w:r w:rsidRPr="00A8694D">
        <w:rPr>
          <w:rFonts w:ascii="Times New Roman" w:hAnsi="Times New Roman" w:cs="Times New Roman"/>
          <w:sz w:val="24"/>
          <w:szCs w:val="24"/>
        </w:rPr>
        <w:t>Gharibi</w:t>
      </w:r>
      <w:proofErr w:type="spellEnd"/>
      <w:r w:rsidRPr="00A8694D">
        <w:rPr>
          <w:rFonts w:ascii="Times New Roman" w:hAnsi="Times New Roman" w:cs="Times New Roman"/>
          <w:sz w:val="24"/>
          <w:szCs w:val="24"/>
        </w:rPr>
        <w:t xml:space="preserve"> S, </w:t>
      </w:r>
      <w:proofErr w:type="spellStart"/>
      <w:r w:rsidRPr="00A8694D">
        <w:rPr>
          <w:rFonts w:ascii="Times New Roman" w:hAnsi="Times New Roman" w:cs="Times New Roman"/>
          <w:sz w:val="24"/>
          <w:szCs w:val="24"/>
        </w:rPr>
        <w:t>Diba</w:t>
      </w:r>
      <w:proofErr w:type="spellEnd"/>
      <w:r w:rsidRPr="00A8694D">
        <w:rPr>
          <w:rFonts w:ascii="Times New Roman" w:hAnsi="Times New Roman" w:cs="Times New Roman"/>
          <w:sz w:val="24"/>
          <w:szCs w:val="24"/>
        </w:rPr>
        <w:t xml:space="preserve"> K, </w:t>
      </w:r>
      <w:proofErr w:type="spellStart"/>
      <w:r w:rsidRPr="00A8694D">
        <w:rPr>
          <w:rFonts w:ascii="Times New Roman" w:hAnsi="Times New Roman" w:cs="Times New Roman"/>
          <w:sz w:val="24"/>
          <w:szCs w:val="24"/>
        </w:rPr>
        <w:t>Matkowski</w:t>
      </w:r>
      <w:proofErr w:type="spellEnd"/>
      <w:r w:rsidRPr="00A8694D">
        <w:rPr>
          <w:rFonts w:ascii="Times New Roman" w:hAnsi="Times New Roman" w:cs="Times New Roman"/>
          <w:sz w:val="24"/>
          <w:szCs w:val="24"/>
        </w:rPr>
        <w:t xml:space="preserve"> A, </w:t>
      </w:r>
      <w:proofErr w:type="spellStart"/>
      <w:r w:rsidRPr="00A8694D">
        <w:rPr>
          <w:rFonts w:ascii="Times New Roman" w:hAnsi="Times New Roman" w:cs="Times New Roman"/>
          <w:sz w:val="24"/>
          <w:szCs w:val="24"/>
        </w:rPr>
        <w:t>Fakhim</w:t>
      </w:r>
      <w:proofErr w:type="spellEnd"/>
      <w:r w:rsidRPr="00A8694D">
        <w:rPr>
          <w:rFonts w:ascii="Times New Roman" w:hAnsi="Times New Roman" w:cs="Times New Roman"/>
          <w:sz w:val="24"/>
          <w:szCs w:val="24"/>
        </w:rPr>
        <w:t xml:space="preserve"> H (2022) In vitro activity of juglone (5-hydroxy-1, 4-naphthoquinone) against both fluconazole-resistant and susceptible Candida isolates. </w:t>
      </w:r>
      <w:proofErr w:type="spellStart"/>
      <w:r w:rsidRPr="00407C1B">
        <w:rPr>
          <w:rFonts w:ascii="Times New Roman" w:hAnsi="Times New Roman" w:cs="Times New Roman"/>
          <w:i/>
          <w:sz w:val="24"/>
          <w:szCs w:val="24"/>
        </w:rPr>
        <w:t>Revista</w:t>
      </w:r>
      <w:proofErr w:type="spellEnd"/>
      <w:r w:rsidRPr="00407C1B">
        <w:rPr>
          <w:rFonts w:ascii="Times New Roman" w:hAnsi="Times New Roman" w:cs="Times New Roman"/>
          <w:i/>
          <w:sz w:val="24"/>
          <w:szCs w:val="24"/>
        </w:rPr>
        <w:t xml:space="preserve"> </w:t>
      </w:r>
      <w:proofErr w:type="spellStart"/>
      <w:r w:rsidRPr="00407C1B">
        <w:rPr>
          <w:rFonts w:ascii="Times New Roman" w:hAnsi="Times New Roman" w:cs="Times New Roman"/>
          <w:i/>
          <w:sz w:val="24"/>
          <w:szCs w:val="24"/>
        </w:rPr>
        <w:t>Iberoamericana</w:t>
      </w:r>
      <w:proofErr w:type="spellEnd"/>
      <w:r w:rsidRPr="00407C1B">
        <w:rPr>
          <w:rFonts w:ascii="Times New Roman" w:hAnsi="Times New Roman" w:cs="Times New Roman"/>
          <w:i/>
          <w:sz w:val="24"/>
          <w:szCs w:val="24"/>
        </w:rPr>
        <w:t xml:space="preserve"> de </w:t>
      </w:r>
      <w:proofErr w:type="spellStart"/>
      <w:r w:rsidRPr="00407C1B">
        <w:rPr>
          <w:rFonts w:ascii="Times New Roman" w:hAnsi="Times New Roman" w:cs="Times New Roman"/>
          <w:i/>
          <w:sz w:val="24"/>
          <w:szCs w:val="24"/>
        </w:rPr>
        <w:t>Micología</w:t>
      </w:r>
      <w:proofErr w:type="spellEnd"/>
      <w:r w:rsidRPr="00A8694D">
        <w:rPr>
          <w:rFonts w:ascii="Times New Roman" w:hAnsi="Times New Roman" w:cs="Times New Roman"/>
          <w:sz w:val="24"/>
          <w:szCs w:val="24"/>
        </w:rPr>
        <w:t xml:space="preserve"> 39 (2), 50-53</w:t>
      </w:r>
      <w:r w:rsidR="005973B9" w:rsidRPr="00A8694D">
        <w:rPr>
          <w:rFonts w:ascii="Times New Roman" w:hAnsi="Times New Roman" w:cs="Times New Roman"/>
          <w:sz w:val="24"/>
          <w:szCs w:val="24"/>
        </w:rPr>
        <w:t>.</w:t>
      </w:r>
    </w:p>
    <w:p w14:paraId="7201DEF2" w14:textId="64406F70" w:rsidR="005973B9" w:rsidRPr="00A8694D" w:rsidRDefault="004F511A" w:rsidP="00407C1B">
      <w:pPr>
        <w:pStyle w:val="BodyText"/>
        <w:numPr>
          <w:ilvl w:val="0"/>
          <w:numId w:val="4"/>
        </w:numPr>
        <w:rPr>
          <w:rFonts w:ascii="Times New Roman" w:hAnsi="Times New Roman" w:cs="Times New Roman"/>
          <w:sz w:val="24"/>
          <w:szCs w:val="24"/>
        </w:rPr>
      </w:pPr>
      <w:proofErr w:type="spellStart"/>
      <w:r w:rsidRPr="00A8694D">
        <w:rPr>
          <w:rFonts w:ascii="Times New Roman" w:eastAsia="Calibri" w:hAnsi="Times New Roman" w:cs="Times New Roman"/>
          <w:sz w:val="24"/>
          <w:szCs w:val="24"/>
        </w:rPr>
        <w:t>Vaezi</w:t>
      </w:r>
      <w:proofErr w:type="spellEnd"/>
      <w:r w:rsidRPr="00A8694D">
        <w:rPr>
          <w:rFonts w:ascii="Times New Roman" w:eastAsia="Calibri" w:hAnsi="Times New Roman" w:cs="Times New Roman"/>
          <w:sz w:val="24"/>
          <w:szCs w:val="24"/>
        </w:rPr>
        <w:t xml:space="preserve"> A, </w:t>
      </w:r>
      <w:proofErr w:type="spellStart"/>
      <w:r w:rsidRPr="00A8694D">
        <w:rPr>
          <w:rFonts w:ascii="Times New Roman" w:eastAsia="Calibri" w:hAnsi="Times New Roman" w:cs="Times New Roman"/>
          <w:sz w:val="24"/>
          <w:szCs w:val="24"/>
        </w:rPr>
        <w:t>Moghadaszadeh</w:t>
      </w:r>
      <w:proofErr w:type="spellEnd"/>
      <w:r w:rsidRPr="00A8694D">
        <w:rPr>
          <w:rFonts w:ascii="Times New Roman" w:eastAsia="Calibri" w:hAnsi="Times New Roman" w:cs="Times New Roman"/>
          <w:sz w:val="24"/>
          <w:szCs w:val="24"/>
        </w:rPr>
        <w:t xml:space="preserve"> M, </w:t>
      </w:r>
      <w:proofErr w:type="spellStart"/>
      <w:r w:rsidRPr="00A8694D">
        <w:rPr>
          <w:rFonts w:ascii="Times New Roman" w:eastAsia="Calibri" w:hAnsi="Times New Roman" w:cs="Times New Roman"/>
          <w:sz w:val="24"/>
          <w:szCs w:val="24"/>
        </w:rPr>
        <w:t>Nasri</w:t>
      </w:r>
      <w:proofErr w:type="spellEnd"/>
      <w:r w:rsidRPr="00A8694D">
        <w:rPr>
          <w:rFonts w:ascii="Times New Roman" w:eastAsia="Calibri" w:hAnsi="Times New Roman" w:cs="Times New Roman"/>
          <w:sz w:val="24"/>
          <w:szCs w:val="24"/>
        </w:rPr>
        <w:t xml:space="preserve"> E, </w:t>
      </w:r>
      <w:proofErr w:type="spellStart"/>
      <w:r w:rsidRPr="00A8694D">
        <w:rPr>
          <w:rFonts w:ascii="Times New Roman" w:eastAsia="Calibri" w:hAnsi="Times New Roman" w:cs="Times New Roman"/>
          <w:sz w:val="24"/>
          <w:szCs w:val="24"/>
        </w:rPr>
        <w:t>Gharibi</w:t>
      </w:r>
      <w:proofErr w:type="spellEnd"/>
      <w:r w:rsidRPr="00A8694D">
        <w:rPr>
          <w:rFonts w:ascii="Times New Roman" w:eastAsia="Calibri" w:hAnsi="Times New Roman" w:cs="Times New Roman"/>
          <w:sz w:val="24"/>
          <w:szCs w:val="24"/>
        </w:rPr>
        <w:t xml:space="preserve"> S, </w:t>
      </w:r>
      <w:proofErr w:type="spellStart"/>
      <w:r w:rsidRPr="00A8694D">
        <w:rPr>
          <w:rFonts w:ascii="Times New Roman" w:eastAsia="Calibri" w:hAnsi="Times New Roman" w:cs="Times New Roman"/>
          <w:sz w:val="24"/>
          <w:szCs w:val="24"/>
        </w:rPr>
        <w:t>Diba</w:t>
      </w:r>
      <w:proofErr w:type="spellEnd"/>
      <w:r w:rsidRPr="00A8694D">
        <w:rPr>
          <w:rFonts w:ascii="Times New Roman" w:eastAsia="Calibri" w:hAnsi="Times New Roman" w:cs="Times New Roman"/>
          <w:sz w:val="24"/>
          <w:szCs w:val="24"/>
        </w:rPr>
        <w:t xml:space="preserve"> K,  </w:t>
      </w:r>
      <w:proofErr w:type="spellStart"/>
      <w:r w:rsidRPr="00A8694D">
        <w:rPr>
          <w:rFonts w:ascii="Times New Roman" w:eastAsia="Calibri" w:hAnsi="Times New Roman" w:cs="Times New Roman"/>
          <w:sz w:val="24"/>
          <w:szCs w:val="24"/>
        </w:rPr>
        <w:t>Matkowski</w:t>
      </w:r>
      <w:proofErr w:type="spellEnd"/>
      <w:r w:rsidRPr="00A8694D">
        <w:rPr>
          <w:rFonts w:ascii="Times New Roman" w:eastAsia="Calibri" w:hAnsi="Times New Roman" w:cs="Times New Roman"/>
          <w:sz w:val="24"/>
          <w:szCs w:val="24"/>
        </w:rPr>
        <w:t xml:space="preserve"> A, </w:t>
      </w:r>
      <w:proofErr w:type="spellStart"/>
      <w:r w:rsidRPr="00A8694D">
        <w:rPr>
          <w:rFonts w:ascii="Times New Roman" w:eastAsia="Calibri" w:hAnsi="Times New Roman" w:cs="Times New Roman"/>
          <w:sz w:val="24"/>
          <w:szCs w:val="24"/>
        </w:rPr>
        <w:t>Fakhim</w:t>
      </w:r>
      <w:proofErr w:type="spellEnd"/>
      <w:r w:rsidRPr="00A8694D">
        <w:rPr>
          <w:rFonts w:ascii="Times New Roman" w:eastAsia="Calibri" w:hAnsi="Times New Roman" w:cs="Times New Roman"/>
          <w:sz w:val="24"/>
          <w:szCs w:val="24"/>
        </w:rPr>
        <w:t xml:space="preserve"> H  (2022) </w:t>
      </w:r>
      <w:proofErr w:type="spellStart"/>
      <w:r w:rsidRPr="00A8694D">
        <w:rPr>
          <w:rFonts w:ascii="Times New Roman" w:eastAsia="Calibri" w:hAnsi="Times New Roman" w:cs="Times New Roman"/>
          <w:sz w:val="24"/>
          <w:szCs w:val="24"/>
        </w:rPr>
        <w:t>Actividad</w:t>
      </w:r>
      <w:proofErr w:type="spellEnd"/>
      <w:r w:rsidRPr="00A8694D">
        <w:rPr>
          <w:rFonts w:ascii="Times New Roman" w:eastAsia="Calibri" w:hAnsi="Times New Roman" w:cs="Times New Roman"/>
          <w:sz w:val="24"/>
          <w:szCs w:val="24"/>
        </w:rPr>
        <w:t xml:space="preserve"> in vitro de </w:t>
      </w:r>
      <w:proofErr w:type="spellStart"/>
      <w:r w:rsidRPr="00A8694D">
        <w:rPr>
          <w:rFonts w:ascii="Times New Roman" w:eastAsia="Calibri" w:hAnsi="Times New Roman" w:cs="Times New Roman"/>
          <w:sz w:val="24"/>
          <w:szCs w:val="24"/>
        </w:rPr>
        <w:t>juglona</w:t>
      </w:r>
      <w:proofErr w:type="spellEnd"/>
      <w:r w:rsidRPr="00A8694D">
        <w:rPr>
          <w:rFonts w:ascii="Times New Roman" w:eastAsia="Calibri" w:hAnsi="Times New Roman" w:cs="Times New Roman"/>
          <w:sz w:val="24"/>
          <w:szCs w:val="24"/>
        </w:rPr>
        <w:t xml:space="preserve"> (5-hidroxi-1, 4-naftoquinona) </w:t>
      </w:r>
      <w:proofErr w:type="spellStart"/>
      <w:r w:rsidRPr="00A8694D">
        <w:rPr>
          <w:rFonts w:ascii="Times New Roman" w:eastAsia="Calibri" w:hAnsi="Times New Roman" w:cs="Times New Roman"/>
          <w:sz w:val="24"/>
          <w:szCs w:val="24"/>
        </w:rPr>
        <w:t>frente</w:t>
      </w:r>
      <w:proofErr w:type="spellEnd"/>
      <w:r w:rsidRPr="00A8694D">
        <w:rPr>
          <w:rFonts w:ascii="Times New Roman" w:eastAsia="Calibri" w:hAnsi="Times New Roman" w:cs="Times New Roman"/>
          <w:sz w:val="24"/>
          <w:szCs w:val="24"/>
        </w:rPr>
        <w:t xml:space="preserve"> a </w:t>
      </w:r>
      <w:proofErr w:type="spellStart"/>
      <w:r w:rsidRPr="00A8694D">
        <w:rPr>
          <w:rFonts w:ascii="Times New Roman" w:eastAsia="Calibri" w:hAnsi="Times New Roman" w:cs="Times New Roman"/>
          <w:sz w:val="24"/>
          <w:szCs w:val="24"/>
        </w:rPr>
        <w:t>aislados</w:t>
      </w:r>
      <w:proofErr w:type="spellEnd"/>
      <w:r w:rsidRPr="00A8694D">
        <w:rPr>
          <w:rFonts w:ascii="Times New Roman" w:eastAsia="Calibri" w:hAnsi="Times New Roman" w:cs="Times New Roman"/>
          <w:sz w:val="24"/>
          <w:szCs w:val="24"/>
        </w:rPr>
        <w:t xml:space="preserve"> de Candida </w:t>
      </w:r>
      <w:proofErr w:type="spellStart"/>
      <w:r w:rsidRPr="00A8694D">
        <w:rPr>
          <w:rFonts w:ascii="Times New Roman" w:eastAsia="Calibri" w:hAnsi="Times New Roman" w:cs="Times New Roman"/>
          <w:sz w:val="24"/>
          <w:szCs w:val="24"/>
        </w:rPr>
        <w:t>susceptibles</w:t>
      </w:r>
      <w:proofErr w:type="spellEnd"/>
      <w:r w:rsidRPr="00A8694D">
        <w:rPr>
          <w:rFonts w:ascii="Times New Roman" w:eastAsia="Calibri" w:hAnsi="Times New Roman" w:cs="Times New Roman"/>
          <w:sz w:val="24"/>
          <w:szCs w:val="24"/>
        </w:rPr>
        <w:t xml:space="preserve"> y </w:t>
      </w:r>
      <w:proofErr w:type="spellStart"/>
      <w:r w:rsidRPr="00A8694D">
        <w:rPr>
          <w:rFonts w:ascii="Times New Roman" w:eastAsia="Calibri" w:hAnsi="Times New Roman" w:cs="Times New Roman"/>
          <w:sz w:val="24"/>
          <w:szCs w:val="24"/>
        </w:rPr>
        <w:t>resistentes</w:t>
      </w:r>
      <w:proofErr w:type="spellEnd"/>
      <w:r w:rsidRPr="00A8694D">
        <w:rPr>
          <w:rFonts w:ascii="Times New Roman" w:eastAsia="Calibri" w:hAnsi="Times New Roman" w:cs="Times New Roman"/>
          <w:sz w:val="24"/>
          <w:szCs w:val="24"/>
        </w:rPr>
        <w:t xml:space="preserve"> a </w:t>
      </w:r>
      <w:proofErr w:type="spellStart"/>
      <w:r w:rsidRPr="00A8694D">
        <w:rPr>
          <w:rFonts w:ascii="Times New Roman" w:eastAsia="Calibri" w:hAnsi="Times New Roman" w:cs="Times New Roman"/>
          <w:sz w:val="24"/>
          <w:szCs w:val="24"/>
        </w:rPr>
        <w:t>fluconazol</w:t>
      </w:r>
      <w:proofErr w:type="spellEnd"/>
      <w:r w:rsidRPr="00A8694D">
        <w:rPr>
          <w:rFonts w:ascii="Times New Roman" w:eastAsia="Calibri" w:hAnsi="Times New Roman" w:cs="Times New Roman"/>
          <w:sz w:val="24"/>
          <w:szCs w:val="24"/>
        </w:rPr>
        <w:t xml:space="preserve">. </w:t>
      </w:r>
      <w:proofErr w:type="spellStart"/>
      <w:r w:rsidRPr="00407C1B">
        <w:rPr>
          <w:rFonts w:ascii="Times New Roman" w:eastAsia="Calibri" w:hAnsi="Times New Roman" w:cs="Times New Roman"/>
          <w:i/>
          <w:sz w:val="24"/>
          <w:szCs w:val="24"/>
        </w:rPr>
        <w:t>Revista</w:t>
      </w:r>
      <w:proofErr w:type="spellEnd"/>
      <w:r w:rsidRPr="00407C1B">
        <w:rPr>
          <w:rFonts w:ascii="Times New Roman" w:eastAsia="Calibri" w:hAnsi="Times New Roman" w:cs="Times New Roman"/>
          <w:i/>
          <w:sz w:val="24"/>
          <w:szCs w:val="24"/>
        </w:rPr>
        <w:t xml:space="preserve"> </w:t>
      </w:r>
      <w:proofErr w:type="spellStart"/>
      <w:r w:rsidRPr="00407C1B">
        <w:rPr>
          <w:rFonts w:ascii="Times New Roman" w:eastAsia="Calibri" w:hAnsi="Times New Roman" w:cs="Times New Roman"/>
          <w:i/>
          <w:sz w:val="24"/>
          <w:szCs w:val="24"/>
        </w:rPr>
        <w:t>Iberoamericana</w:t>
      </w:r>
      <w:proofErr w:type="spellEnd"/>
      <w:r w:rsidRPr="00407C1B">
        <w:rPr>
          <w:rFonts w:ascii="Times New Roman" w:eastAsia="Calibri" w:hAnsi="Times New Roman" w:cs="Times New Roman"/>
          <w:i/>
          <w:sz w:val="24"/>
          <w:szCs w:val="24"/>
        </w:rPr>
        <w:t xml:space="preserve"> de </w:t>
      </w:r>
      <w:proofErr w:type="spellStart"/>
      <w:r w:rsidRPr="00407C1B">
        <w:rPr>
          <w:rFonts w:ascii="Times New Roman" w:eastAsia="Calibri" w:hAnsi="Times New Roman" w:cs="Times New Roman"/>
          <w:i/>
          <w:sz w:val="24"/>
          <w:szCs w:val="24"/>
        </w:rPr>
        <w:t>Micología</w:t>
      </w:r>
      <w:proofErr w:type="spellEnd"/>
      <w:r w:rsidRPr="00A8694D">
        <w:rPr>
          <w:rFonts w:ascii="Times New Roman" w:eastAsia="Calibri" w:hAnsi="Times New Roman" w:cs="Times New Roman"/>
          <w:sz w:val="24"/>
          <w:szCs w:val="24"/>
        </w:rPr>
        <w:t xml:space="preserve"> 39 (2), 50-53</w:t>
      </w:r>
      <w:r w:rsidR="005973B9" w:rsidRPr="00A8694D">
        <w:rPr>
          <w:rFonts w:ascii="Times New Roman" w:hAnsi="Times New Roman" w:cs="Times New Roman"/>
          <w:sz w:val="24"/>
          <w:szCs w:val="24"/>
        </w:rPr>
        <w:t>.</w:t>
      </w:r>
    </w:p>
    <w:p w14:paraId="516F5E06" w14:textId="35F3E758" w:rsidR="00AE3E37" w:rsidRPr="00A8694D" w:rsidRDefault="008A68C5" w:rsidP="00407C1B">
      <w:pPr>
        <w:pStyle w:val="BodyText"/>
        <w:numPr>
          <w:ilvl w:val="0"/>
          <w:numId w:val="4"/>
        </w:numPr>
        <w:spacing w:before="85"/>
        <w:ind w:right="138"/>
        <w:jc w:val="both"/>
        <w:rPr>
          <w:rFonts w:ascii="Times New Roman" w:hAnsi="Times New Roman" w:cs="Times New Roman"/>
          <w:sz w:val="24"/>
          <w:szCs w:val="24"/>
        </w:rPr>
      </w:pPr>
      <w:proofErr w:type="spellStart"/>
      <w:r w:rsidRPr="00A8694D">
        <w:rPr>
          <w:rFonts w:ascii="Times New Roman" w:hAnsi="Times New Roman" w:cs="Times New Roman"/>
          <w:sz w:val="24"/>
          <w:szCs w:val="24"/>
        </w:rPr>
        <w:t>Diba</w:t>
      </w:r>
      <w:proofErr w:type="spellEnd"/>
      <w:r w:rsidRPr="00A8694D">
        <w:rPr>
          <w:rFonts w:ascii="Times New Roman" w:hAnsi="Times New Roman" w:cs="Times New Roman"/>
          <w:sz w:val="24"/>
          <w:szCs w:val="24"/>
        </w:rPr>
        <w:t xml:space="preserve"> K, </w:t>
      </w:r>
      <w:proofErr w:type="spellStart"/>
      <w:r w:rsidRPr="00A8694D">
        <w:rPr>
          <w:rFonts w:ascii="Times New Roman" w:hAnsi="Times New Roman" w:cs="Times New Roman"/>
          <w:sz w:val="24"/>
          <w:szCs w:val="24"/>
        </w:rPr>
        <w:t>Shahabi</w:t>
      </w:r>
      <w:proofErr w:type="spellEnd"/>
      <w:r w:rsidRPr="00A8694D">
        <w:rPr>
          <w:rFonts w:ascii="Times New Roman" w:hAnsi="Times New Roman" w:cs="Times New Roman"/>
          <w:sz w:val="24"/>
          <w:szCs w:val="24"/>
        </w:rPr>
        <w:t xml:space="preserve"> S, </w:t>
      </w:r>
      <w:proofErr w:type="spellStart"/>
      <w:r w:rsidRPr="00A8694D">
        <w:rPr>
          <w:rFonts w:ascii="Times New Roman" w:hAnsi="Times New Roman" w:cs="Times New Roman"/>
          <w:sz w:val="24"/>
          <w:szCs w:val="24"/>
        </w:rPr>
        <w:t>Fakhim</w:t>
      </w:r>
      <w:proofErr w:type="spellEnd"/>
      <w:r w:rsidRPr="00A8694D">
        <w:rPr>
          <w:rFonts w:ascii="Times New Roman" w:hAnsi="Times New Roman" w:cs="Times New Roman"/>
          <w:sz w:val="24"/>
          <w:szCs w:val="24"/>
        </w:rPr>
        <w:t xml:space="preserve"> H (2022) Identification of Candida and </w:t>
      </w:r>
      <w:proofErr w:type="spellStart"/>
      <w:r w:rsidRPr="00A8694D">
        <w:rPr>
          <w:rFonts w:ascii="Times New Roman" w:hAnsi="Times New Roman" w:cs="Times New Roman"/>
          <w:sz w:val="24"/>
          <w:szCs w:val="24"/>
        </w:rPr>
        <w:t>Geotrichum</w:t>
      </w:r>
      <w:proofErr w:type="spellEnd"/>
      <w:r w:rsidRPr="00A8694D">
        <w:rPr>
          <w:rFonts w:ascii="Times New Roman" w:hAnsi="Times New Roman" w:cs="Times New Roman"/>
          <w:sz w:val="24"/>
          <w:szCs w:val="24"/>
        </w:rPr>
        <w:t xml:space="preserve"> fungi colonized in the gastro-intestinal tract of patients with chronic urticarial. </w:t>
      </w:r>
      <w:r w:rsidRPr="00407C1B">
        <w:rPr>
          <w:rFonts w:ascii="Times New Roman" w:hAnsi="Times New Roman" w:cs="Times New Roman"/>
          <w:i/>
          <w:sz w:val="24"/>
          <w:szCs w:val="24"/>
        </w:rPr>
        <w:t>Journal of microbiology &amp; experimentation</w:t>
      </w:r>
      <w:r w:rsidR="005973B9" w:rsidRPr="00407C1B">
        <w:rPr>
          <w:rFonts w:ascii="Times New Roman" w:hAnsi="Times New Roman" w:cs="Times New Roman"/>
          <w:i/>
          <w:sz w:val="24"/>
          <w:szCs w:val="24"/>
        </w:rPr>
        <w:t>.</w:t>
      </w:r>
    </w:p>
    <w:p w14:paraId="74171E57" w14:textId="6C2C7575" w:rsidR="008A68C5" w:rsidRPr="00A8694D" w:rsidRDefault="006C07EA" w:rsidP="00407C1B">
      <w:pPr>
        <w:pStyle w:val="BodyText"/>
        <w:numPr>
          <w:ilvl w:val="0"/>
          <w:numId w:val="4"/>
        </w:numPr>
        <w:spacing w:before="85"/>
        <w:ind w:right="138"/>
        <w:jc w:val="both"/>
        <w:rPr>
          <w:rFonts w:ascii="Times New Roman" w:hAnsi="Times New Roman" w:cs="Times New Roman"/>
          <w:sz w:val="24"/>
          <w:szCs w:val="24"/>
        </w:rPr>
      </w:pPr>
      <w:proofErr w:type="spellStart"/>
      <w:r w:rsidRPr="00A8694D">
        <w:rPr>
          <w:rFonts w:ascii="Times New Roman" w:eastAsia="Times New Roman" w:hAnsi="Times New Roman" w:cs="Times New Roman"/>
          <w:sz w:val="24"/>
          <w:szCs w:val="24"/>
        </w:rPr>
        <w:t>Vaezi</w:t>
      </w:r>
      <w:proofErr w:type="spellEnd"/>
      <w:r w:rsidRPr="00A8694D">
        <w:rPr>
          <w:rFonts w:ascii="Times New Roman" w:eastAsia="Times New Roman" w:hAnsi="Times New Roman" w:cs="Times New Roman"/>
          <w:sz w:val="24"/>
          <w:szCs w:val="24"/>
        </w:rPr>
        <w:t xml:space="preserve"> A, </w:t>
      </w:r>
      <w:proofErr w:type="spellStart"/>
      <w:r w:rsidRPr="00A8694D">
        <w:rPr>
          <w:rFonts w:ascii="Times New Roman" w:eastAsia="Times New Roman" w:hAnsi="Times New Roman" w:cs="Times New Roman"/>
          <w:sz w:val="24"/>
          <w:szCs w:val="24"/>
        </w:rPr>
        <w:t>Moghadaszadeh</w:t>
      </w:r>
      <w:proofErr w:type="spellEnd"/>
      <w:r w:rsidRPr="00A8694D">
        <w:rPr>
          <w:rFonts w:ascii="Times New Roman" w:eastAsia="Times New Roman" w:hAnsi="Times New Roman" w:cs="Times New Roman"/>
          <w:sz w:val="24"/>
          <w:szCs w:val="24"/>
        </w:rPr>
        <w:t xml:space="preserve"> M, </w:t>
      </w:r>
      <w:proofErr w:type="spellStart"/>
      <w:r w:rsidRPr="00A8694D">
        <w:rPr>
          <w:rFonts w:ascii="Times New Roman" w:eastAsia="Times New Roman" w:hAnsi="Times New Roman" w:cs="Times New Roman"/>
          <w:sz w:val="24"/>
          <w:szCs w:val="24"/>
        </w:rPr>
        <w:t>Nasri</w:t>
      </w:r>
      <w:proofErr w:type="spellEnd"/>
      <w:r w:rsidRPr="00A8694D">
        <w:rPr>
          <w:rFonts w:ascii="Times New Roman" w:eastAsia="Times New Roman" w:hAnsi="Times New Roman" w:cs="Times New Roman"/>
          <w:sz w:val="24"/>
          <w:szCs w:val="24"/>
        </w:rPr>
        <w:t xml:space="preserve"> E, </w:t>
      </w:r>
      <w:proofErr w:type="spellStart"/>
      <w:r w:rsidRPr="00A8694D">
        <w:rPr>
          <w:rFonts w:ascii="Times New Roman" w:eastAsia="Times New Roman" w:hAnsi="Times New Roman" w:cs="Times New Roman"/>
          <w:sz w:val="24"/>
          <w:szCs w:val="24"/>
        </w:rPr>
        <w:t>Gharibi</w:t>
      </w:r>
      <w:proofErr w:type="spellEnd"/>
      <w:r w:rsidRPr="00A8694D">
        <w:rPr>
          <w:rFonts w:ascii="Times New Roman" w:eastAsia="Times New Roman" w:hAnsi="Times New Roman" w:cs="Times New Roman"/>
          <w:sz w:val="24"/>
          <w:szCs w:val="24"/>
        </w:rPr>
        <w:t xml:space="preserve"> S, </w:t>
      </w:r>
      <w:proofErr w:type="spellStart"/>
      <w:r w:rsidRPr="00A8694D">
        <w:rPr>
          <w:rFonts w:ascii="Times New Roman" w:eastAsia="Times New Roman" w:hAnsi="Times New Roman" w:cs="Times New Roman"/>
          <w:sz w:val="24"/>
          <w:szCs w:val="24"/>
        </w:rPr>
        <w:t>Diba</w:t>
      </w:r>
      <w:proofErr w:type="spellEnd"/>
      <w:r w:rsidRPr="00A8694D">
        <w:rPr>
          <w:rFonts w:ascii="Times New Roman" w:eastAsia="Times New Roman" w:hAnsi="Times New Roman" w:cs="Times New Roman"/>
          <w:sz w:val="24"/>
          <w:szCs w:val="24"/>
        </w:rPr>
        <w:t xml:space="preserve"> K,  </w:t>
      </w:r>
      <w:proofErr w:type="spellStart"/>
      <w:r w:rsidRPr="00A8694D">
        <w:rPr>
          <w:rFonts w:ascii="Times New Roman" w:hAnsi="Times New Roman" w:cs="Times New Roman"/>
          <w:sz w:val="24"/>
          <w:szCs w:val="24"/>
          <w:shd w:val="clear" w:color="auto" w:fill="FFFFFF"/>
        </w:rPr>
        <w:t>Matkowski</w:t>
      </w:r>
      <w:proofErr w:type="spellEnd"/>
      <w:r w:rsidRPr="00A8694D">
        <w:rPr>
          <w:rFonts w:ascii="Times New Roman" w:hAnsi="Times New Roman" w:cs="Times New Roman"/>
          <w:sz w:val="24"/>
          <w:szCs w:val="24"/>
          <w:shd w:val="clear" w:color="auto" w:fill="FFFFFF"/>
        </w:rPr>
        <w:t xml:space="preserve"> A, </w:t>
      </w:r>
      <w:proofErr w:type="spellStart"/>
      <w:r w:rsidRPr="00A8694D">
        <w:rPr>
          <w:rFonts w:ascii="Times New Roman" w:hAnsi="Times New Roman" w:cs="Times New Roman"/>
          <w:sz w:val="24"/>
          <w:szCs w:val="24"/>
          <w:shd w:val="clear" w:color="auto" w:fill="FFFFFF"/>
        </w:rPr>
        <w:t>Fakhim</w:t>
      </w:r>
      <w:proofErr w:type="spellEnd"/>
      <w:r w:rsidRPr="00A8694D">
        <w:rPr>
          <w:rFonts w:ascii="Times New Roman" w:hAnsi="Times New Roman" w:cs="Times New Roman"/>
          <w:sz w:val="24"/>
          <w:szCs w:val="24"/>
          <w:shd w:val="clear" w:color="auto" w:fill="FFFFFF"/>
        </w:rPr>
        <w:t xml:space="preserve"> H (2022) </w:t>
      </w:r>
      <w:hyperlink r:id="rId11" w:history="1">
        <w:proofErr w:type="spellStart"/>
        <w:r w:rsidRPr="00A8694D">
          <w:rPr>
            <w:rFonts w:ascii="Times New Roman" w:eastAsia="Times New Roman" w:hAnsi="Times New Roman" w:cs="Times New Roman"/>
            <w:sz w:val="24"/>
            <w:szCs w:val="24"/>
          </w:rPr>
          <w:t>Actividad</w:t>
        </w:r>
        <w:proofErr w:type="spellEnd"/>
        <w:r w:rsidRPr="00A8694D">
          <w:rPr>
            <w:rFonts w:ascii="Times New Roman" w:eastAsia="Times New Roman" w:hAnsi="Times New Roman" w:cs="Times New Roman"/>
            <w:sz w:val="24"/>
            <w:szCs w:val="24"/>
          </w:rPr>
          <w:t xml:space="preserve"> in vitro de </w:t>
        </w:r>
        <w:proofErr w:type="spellStart"/>
        <w:r w:rsidRPr="00A8694D">
          <w:rPr>
            <w:rFonts w:ascii="Times New Roman" w:eastAsia="Times New Roman" w:hAnsi="Times New Roman" w:cs="Times New Roman"/>
            <w:sz w:val="24"/>
            <w:szCs w:val="24"/>
          </w:rPr>
          <w:t>juglona</w:t>
        </w:r>
        <w:proofErr w:type="spellEnd"/>
        <w:r w:rsidRPr="00A8694D">
          <w:rPr>
            <w:rFonts w:ascii="Times New Roman" w:eastAsia="Times New Roman" w:hAnsi="Times New Roman" w:cs="Times New Roman"/>
            <w:sz w:val="24"/>
            <w:szCs w:val="24"/>
          </w:rPr>
          <w:t xml:space="preserve"> (5-hidroxi-1, 4-naftoquinona) contra </w:t>
        </w:r>
        <w:proofErr w:type="spellStart"/>
        <w:r w:rsidRPr="00A8694D">
          <w:rPr>
            <w:rFonts w:ascii="Times New Roman" w:eastAsia="Times New Roman" w:hAnsi="Times New Roman" w:cs="Times New Roman"/>
            <w:sz w:val="24"/>
            <w:szCs w:val="24"/>
          </w:rPr>
          <w:t>aislamientos</w:t>
        </w:r>
        <w:proofErr w:type="spellEnd"/>
        <w:r w:rsidRPr="00A8694D">
          <w:rPr>
            <w:rFonts w:ascii="Times New Roman" w:eastAsia="Times New Roman" w:hAnsi="Times New Roman" w:cs="Times New Roman"/>
            <w:sz w:val="24"/>
            <w:szCs w:val="24"/>
          </w:rPr>
          <w:t xml:space="preserve"> de Candida </w:t>
        </w:r>
        <w:proofErr w:type="spellStart"/>
        <w:proofErr w:type="gramStart"/>
        <w:r w:rsidRPr="00A8694D">
          <w:rPr>
            <w:rFonts w:ascii="Times New Roman" w:eastAsia="Times New Roman" w:hAnsi="Times New Roman" w:cs="Times New Roman"/>
            <w:sz w:val="24"/>
            <w:szCs w:val="24"/>
          </w:rPr>
          <w:t>resistentes</w:t>
        </w:r>
        <w:proofErr w:type="spellEnd"/>
        <w:proofErr w:type="gramEnd"/>
        <w:r w:rsidRPr="00A8694D">
          <w:rPr>
            <w:rFonts w:ascii="Times New Roman" w:eastAsia="Times New Roman" w:hAnsi="Times New Roman" w:cs="Times New Roman"/>
            <w:sz w:val="24"/>
            <w:szCs w:val="24"/>
          </w:rPr>
          <w:t xml:space="preserve"> y </w:t>
        </w:r>
        <w:proofErr w:type="spellStart"/>
        <w:r w:rsidRPr="00A8694D">
          <w:rPr>
            <w:rFonts w:ascii="Times New Roman" w:eastAsia="Times New Roman" w:hAnsi="Times New Roman" w:cs="Times New Roman"/>
            <w:sz w:val="24"/>
            <w:szCs w:val="24"/>
          </w:rPr>
          <w:t>sensibles</w:t>
        </w:r>
        <w:proofErr w:type="spellEnd"/>
        <w:r w:rsidRPr="00A8694D">
          <w:rPr>
            <w:rFonts w:ascii="Times New Roman" w:eastAsia="Times New Roman" w:hAnsi="Times New Roman" w:cs="Times New Roman"/>
            <w:sz w:val="24"/>
            <w:szCs w:val="24"/>
          </w:rPr>
          <w:t xml:space="preserve"> a </w:t>
        </w:r>
        <w:proofErr w:type="spellStart"/>
        <w:r w:rsidRPr="00A8694D">
          <w:rPr>
            <w:rFonts w:ascii="Times New Roman" w:eastAsia="Times New Roman" w:hAnsi="Times New Roman" w:cs="Times New Roman"/>
            <w:sz w:val="24"/>
            <w:szCs w:val="24"/>
          </w:rPr>
          <w:t>fluconazol</w:t>
        </w:r>
        <w:proofErr w:type="spellEnd"/>
      </w:hyperlink>
      <w:r w:rsidRPr="00A8694D">
        <w:rPr>
          <w:rFonts w:ascii="Times New Roman" w:eastAsia="Times New Roman" w:hAnsi="Times New Roman" w:cs="Times New Roman"/>
          <w:sz w:val="24"/>
          <w:szCs w:val="24"/>
        </w:rPr>
        <w:t xml:space="preserve">. </w:t>
      </w:r>
      <w:proofErr w:type="spellStart"/>
      <w:r w:rsidRPr="00407C1B">
        <w:rPr>
          <w:rFonts w:ascii="Times New Roman" w:eastAsia="Times New Roman" w:hAnsi="Times New Roman" w:cs="Times New Roman"/>
          <w:i/>
          <w:sz w:val="24"/>
          <w:szCs w:val="24"/>
        </w:rPr>
        <w:t>Revista</w:t>
      </w:r>
      <w:proofErr w:type="spellEnd"/>
      <w:r w:rsidRPr="00407C1B">
        <w:rPr>
          <w:rFonts w:ascii="Times New Roman" w:eastAsia="Times New Roman" w:hAnsi="Times New Roman" w:cs="Times New Roman"/>
          <w:i/>
          <w:sz w:val="24"/>
          <w:szCs w:val="24"/>
        </w:rPr>
        <w:t xml:space="preserve"> </w:t>
      </w:r>
      <w:proofErr w:type="spellStart"/>
      <w:r w:rsidRPr="00407C1B">
        <w:rPr>
          <w:rFonts w:ascii="Times New Roman" w:eastAsia="Times New Roman" w:hAnsi="Times New Roman" w:cs="Times New Roman"/>
          <w:i/>
          <w:sz w:val="24"/>
          <w:szCs w:val="24"/>
        </w:rPr>
        <w:t>Iberoamericana</w:t>
      </w:r>
      <w:proofErr w:type="spellEnd"/>
      <w:r w:rsidRPr="00407C1B">
        <w:rPr>
          <w:rFonts w:ascii="Times New Roman" w:eastAsia="Times New Roman" w:hAnsi="Times New Roman" w:cs="Times New Roman"/>
          <w:i/>
          <w:sz w:val="24"/>
          <w:szCs w:val="24"/>
        </w:rPr>
        <w:t xml:space="preserve"> de </w:t>
      </w:r>
      <w:proofErr w:type="spellStart"/>
      <w:r w:rsidRPr="00407C1B">
        <w:rPr>
          <w:rFonts w:ascii="Times New Roman" w:eastAsia="Times New Roman" w:hAnsi="Times New Roman" w:cs="Times New Roman"/>
          <w:i/>
          <w:sz w:val="24"/>
          <w:szCs w:val="24"/>
        </w:rPr>
        <w:t>Micología</w:t>
      </w:r>
      <w:proofErr w:type="spellEnd"/>
      <w:r w:rsidRPr="00A8694D">
        <w:rPr>
          <w:rFonts w:ascii="Times New Roman" w:eastAsia="Times New Roman" w:hAnsi="Times New Roman" w:cs="Times New Roman"/>
          <w:sz w:val="24"/>
          <w:szCs w:val="24"/>
        </w:rPr>
        <w:t xml:space="preserve"> 39 (2), 50-53.</w:t>
      </w:r>
    </w:p>
    <w:p w14:paraId="426A9261" w14:textId="496766E5" w:rsidR="00AE3E37" w:rsidRPr="00A8694D" w:rsidRDefault="00A8694D" w:rsidP="00A8694D">
      <w:pPr>
        <w:spacing w:before="92"/>
        <w:ind w:right="4234"/>
        <w:rPr>
          <w:rFonts w:ascii="Times New Roman" w:hAnsi="Times New Roman" w:cs="Times New Roman"/>
          <w:b/>
          <w:sz w:val="24"/>
          <w:szCs w:val="24"/>
        </w:rPr>
      </w:pPr>
      <w:r w:rsidRPr="00A8694D">
        <w:rPr>
          <w:rFonts w:ascii="Times New Roman" w:hAnsi="Times New Roman" w:cs="Times New Roman"/>
          <w:b/>
          <w:noProof/>
          <w:sz w:val="24"/>
          <w:szCs w:val="24"/>
        </w:rPr>
        <w:t>Biography</w:t>
      </w:r>
      <w:r w:rsidR="00932F14" w:rsidRPr="00A8694D">
        <w:rPr>
          <w:rFonts w:ascii="Times New Roman" w:hAnsi="Times New Roman" w:cs="Times New Roman"/>
          <w:b/>
          <w:noProof/>
          <w:sz w:val="24"/>
          <w:szCs w:val="24"/>
        </w:rPr>
        <w:t xml:space="preserve">  </w:t>
      </w:r>
    </w:p>
    <w:p w14:paraId="04B5114A" w14:textId="4D80E866" w:rsidR="00AE3E37" w:rsidRPr="00A8694D" w:rsidRDefault="00DB1EA8" w:rsidP="00A8694D">
      <w:pPr>
        <w:spacing w:before="41"/>
        <w:ind w:right="231"/>
        <w:jc w:val="both"/>
        <w:rPr>
          <w:rFonts w:ascii="Times New Roman" w:hAnsi="Times New Roman" w:cs="Times New Roman"/>
          <w:sz w:val="24"/>
          <w:szCs w:val="24"/>
        </w:rPr>
      </w:pPr>
      <w:r w:rsidRPr="00A8694D">
        <w:rPr>
          <w:rFonts w:ascii="Times New Roman" w:hAnsi="Times New Roman" w:cs="Times New Roman"/>
          <w:sz w:val="24"/>
          <w:szCs w:val="24"/>
        </w:rPr>
        <w:t>I am Zahra Mousarezai, a graduate student in microbiology from Urmia University of Medical Sciences in Iran. I am currently studying bacterial and fungal pathogens in clinical and hospital samples as well as antimicrobial peptides</w:t>
      </w:r>
      <w:r w:rsidR="00704811" w:rsidRPr="00A8694D">
        <w:rPr>
          <w:rFonts w:ascii="Times New Roman" w:hAnsi="Times New Roman" w:cs="Times New Roman"/>
          <w:sz w:val="24"/>
          <w:szCs w:val="24"/>
        </w:rPr>
        <w:t>.</w:t>
      </w:r>
    </w:p>
    <w:p w14:paraId="3164FF14" w14:textId="77777777" w:rsidR="00AE3E37" w:rsidRPr="00A8694D" w:rsidRDefault="00AE3E37" w:rsidP="00A8694D">
      <w:pPr>
        <w:pStyle w:val="BodyText"/>
        <w:rPr>
          <w:rFonts w:ascii="Times New Roman" w:hAnsi="Times New Roman" w:cs="Times New Roman"/>
          <w:sz w:val="24"/>
          <w:szCs w:val="24"/>
        </w:rPr>
      </w:pPr>
    </w:p>
    <w:p w14:paraId="0A9A68C7" w14:textId="77777777" w:rsidR="00AE3E37" w:rsidRPr="00A8694D" w:rsidRDefault="00AE3E37" w:rsidP="00A8694D">
      <w:pPr>
        <w:pStyle w:val="BodyText"/>
        <w:spacing w:before="7"/>
        <w:rPr>
          <w:rFonts w:ascii="Times New Roman" w:hAnsi="Times New Roman" w:cs="Times New Roman"/>
          <w:sz w:val="24"/>
          <w:szCs w:val="24"/>
        </w:rPr>
      </w:pPr>
    </w:p>
    <w:p w14:paraId="32EE3548" w14:textId="77777777" w:rsidR="00AE3E37" w:rsidRPr="00A8694D" w:rsidRDefault="00AE3E37" w:rsidP="00A8694D">
      <w:pPr>
        <w:rPr>
          <w:rFonts w:ascii="Times New Roman" w:hAnsi="Times New Roman" w:cs="Times New Roman"/>
          <w:sz w:val="24"/>
          <w:szCs w:val="24"/>
        </w:rPr>
        <w:sectPr w:rsidR="00AE3E37" w:rsidRPr="00A8694D" w:rsidSect="00A8694D">
          <w:type w:val="continuous"/>
          <w:pgSz w:w="11910" w:h="16840"/>
          <w:pgMar w:top="1740" w:right="1020" w:bottom="840" w:left="1080" w:header="720" w:footer="720" w:gutter="0"/>
          <w:cols w:space="720"/>
        </w:sectPr>
      </w:pPr>
    </w:p>
    <w:p w14:paraId="777EEBD0" w14:textId="77777777" w:rsidR="00AE3E37" w:rsidRPr="00A8694D" w:rsidRDefault="00AE3E37" w:rsidP="00A8694D">
      <w:pPr>
        <w:pStyle w:val="BodyText"/>
        <w:spacing w:before="3"/>
        <w:rPr>
          <w:rFonts w:ascii="Times New Roman" w:hAnsi="Times New Roman" w:cs="Times New Roman"/>
          <w:sz w:val="24"/>
          <w:szCs w:val="24"/>
          <w:rtl/>
          <w:lang w:bidi="fa-IR"/>
        </w:rPr>
      </w:pPr>
    </w:p>
    <w:sectPr w:rsidR="00AE3E37" w:rsidRPr="00A8694D" w:rsidSect="00A8694D">
      <w:type w:val="continuous"/>
      <w:pgSz w:w="11910" w:h="16840"/>
      <w:pgMar w:top="1740" w:right="930" w:bottom="840" w:left="81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D165B" w14:textId="77777777" w:rsidR="00967F00" w:rsidRDefault="00967F00">
      <w:r>
        <w:separator/>
      </w:r>
    </w:p>
  </w:endnote>
  <w:endnote w:type="continuationSeparator" w:id="0">
    <w:p w14:paraId="46B38BB5" w14:textId="77777777" w:rsidR="00967F00" w:rsidRDefault="0096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8AC4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229FDD5" wp14:editId="2FFBACB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9F3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864F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29FDD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A79F3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864F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51DEE9A" wp14:editId="485769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F569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CA81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DEE9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69F569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CA81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C651EA3" wp14:editId="2E553F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E0A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3CA54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651EA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4DE0A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3CA54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F5A9F" w14:textId="77777777" w:rsidR="00967F00" w:rsidRDefault="00967F00">
      <w:r>
        <w:separator/>
      </w:r>
    </w:p>
  </w:footnote>
  <w:footnote w:type="continuationSeparator" w:id="0">
    <w:p w14:paraId="4D855526" w14:textId="77777777" w:rsidR="00967F00" w:rsidRDefault="00967F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31D5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C2D15BE" wp14:editId="48A80E0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024B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2D15B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76024B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22E69D2" wp14:editId="799E8A3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F3D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88A1A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2E69D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B1F3D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88A1A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72241B5"/>
    <w:multiLevelType w:val="hybridMultilevel"/>
    <w:tmpl w:val="EF703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87"/>
    <w:rsid w:val="00097AB7"/>
    <w:rsid w:val="000E2911"/>
    <w:rsid w:val="000F2339"/>
    <w:rsid w:val="001263DF"/>
    <w:rsid w:val="0014660C"/>
    <w:rsid w:val="00246911"/>
    <w:rsid w:val="00292ED9"/>
    <w:rsid w:val="002C620F"/>
    <w:rsid w:val="003328A9"/>
    <w:rsid w:val="003C006A"/>
    <w:rsid w:val="00404E5B"/>
    <w:rsid w:val="00407C1B"/>
    <w:rsid w:val="00414F7B"/>
    <w:rsid w:val="004355DC"/>
    <w:rsid w:val="00466FE1"/>
    <w:rsid w:val="0046741F"/>
    <w:rsid w:val="004749B4"/>
    <w:rsid w:val="00494130"/>
    <w:rsid w:val="004C4786"/>
    <w:rsid w:val="004F3523"/>
    <w:rsid w:val="004F511A"/>
    <w:rsid w:val="005973B9"/>
    <w:rsid w:val="005B3A56"/>
    <w:rsid w:val="006060CE"/>
    <w:rsid w:val="0063497F"/>
    <w:rsid w:val="006C07EA"/>
    <w:rsid w:val="00704811"/>
    <w:rsid w:val="00725FFB"/>
    <w:rsid w:val="007743D8"/>
    <w:rsid w:val="007E238C"/>
    <w:rsid w:val="008378E7"/>
    <w:rsid w:val="00847625"/>
    <w:rsid w:val="00873DF0"/>
    <w:rsid w:val="008756E6"/>
    <w:rsid w:val="008A68C5"/>
    <w:rsid w:val="00900834"/>
    <w:rsid w:val="00932F14"/>
    <w:rsid w:val="0094194B"/>
    <w:rsid w:val="00967F00"/>
    <w:rsid w:val="009B2D44"/>
    <w:rsid w:val="009D4212"/>
    <w:rsid w:val="009E6359"/>
    <w:rsid w:val="00A07E82"/>
    <w:rsid w:val="00A8694D"/>
    <w:rsid w:val="00A95D40"/>
    <w:rsid w:val="00A9710C"/>
    <w:rsid w:val="00AE3E37"/>
    <w:rsid w:val="00B21A57"/>
    <w:rsid w:val="00C33602"/>
    <w:rsid w:val="00C61C66"/>
    <w:rsid w:val="00C75616"/>
    <w:rsid w:val="00C87C7A"/>
    <w:rsid w:val="00C94402"/>
    <w:rsid w:val="00CC7847"/>
    <w:rsid w:val="00CD6F55"/>
    <w:rsid w:val="00DA618F"/>
    <w:rsid w:val="00DA636F"/>
    <w:rsid w:val="00DB1EA8"/>
    <w:rsid w:val="00DE3104"/>
    <w:rsid w:val="00E70C6A"/>
    <w:rsid w:val="00E809F0"/>
    <w:rsid w:val="00E878F1"/>
    <w:rsid w:val="00F50EFE"/>
    <w:rsid w:val="00F72EEA"/>
    <w:rsid w:val="00F84CAE"/>
    <w:rsid w:val="00FD551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7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809F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80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cholar.google.com/citations?view_op=view_citation&amp;hl=en&amp;user=R6-EJngAAAAJ&amp;cstart=20&amp;pagesize=80&amp;citation_for_view=R6-EJngAAAAJ:t6usbXjVLHcC" TargetMode="External"/><Relationship Id="rId5" Type="http://schemas.openxmlformats.org/officeDocument/2006/relationships/webSettings" Target="webSettings.xml"/><Relationship Id="rId10" Type="http://schemas.openxmlformats.org/officeDocument/2006/relationships/hyperlink" Target="https://www.ejcmpr.com/article_170776.htm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7</cp:revision>
  <dcterms:created xsi:type="dcterms:W3CDTF">2023-06-22T23:37:00Z</dcterms:created>
  <dcterms:modified xsi:type="dcterms:W3CDTF">2023-06-27T05:21:00Z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