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563" w:rsidRPr="00BA715C" w:rsidRDefault="00E90563" w:rsidP="00E905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15C">
        <w:rPr>
          <w:rFonts w:ascii="Times New Roman" w:eastAsia="Times New Roman" w:hAnsi="Times New Roman" w:cs="Times New Roman"/>
          <w:b/>
          <w:bCs/>
          <w:sz w:val="24"/>
          <w:szCs w:val="24"/>
        </w:rPr>
        <w:t>ENVIRONMENTAL ANALYSIS OF</w:t>
      </w:r>
      <w:r w:rsidRPr="00BA715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CARICA PAPAYA</w:t>
      </w:r>
      <w:r w:rsidRPr="00BA71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SEEDS (PAW PAW) FOR SKIN INJURIES TREATMENT </w:t>
      </w:r>
      <w:r w:rsidR="00BA715C">
        <w:rPr>
          <w:rFonts w:ascii="Times New Roman" w:eastAsia="Times New Roman" w:hAnsi="Times New Roman" w:cs="Times New Roman"/>
          <w:b/>
          <w:bCs/>
          <w:sz w:val="24"/>
          <w:szCs w:val="24"/>
        </w:rPr>
        <w:t>AND PHYSICAL CANCER THERAPY, USING ENERGY DISPER</w:t>
      </w:r>
      <w:r w:rsidRPr="00BA715C">
        <w:rPr>
          <w:rFonts w:ascii="Times New Roman" w:eastAsia="Times New Roman" w:hAnsi="Times New Roman" w:cs="Times New Roman"/>
          <w:b/>
          <w:bCs/>
          <w:sz w:val="24"/>
          <w:szCs w:val="24"/>
        </w:rPr>
        <w:t>SIVE X-RAY FLORESENCE SPECTROSCOPIC TECHNIQUES.</w:t>
      </w:r>
    </w:p>
    <w:p w:rsidR="00E90563" w:rsidRPr="008870A0" w:rsidRDefault="00E90563" w:rsidP="00E905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</w:rPr>
      </w:pPr>
      <w:r w:rsidRPr="00617E4D">
        <w:rPr>
          <w:rFonts w:ascii="Times New Roman" w:eastAsia="Times New Roman" w:hAnsi="Times New Roman" w:cs="Times New Roman"/>
          <w:bCs/>
          <w:vertAlign w:val="superscript"/>
        </w:rPr>
        <w:t>1</w:t>
      </w:r>
      <w:r w:rsidR="00BA715C">
        <w:rPr>
          <w:rFonts w:ascii="Times New Roman" w:eastAsia="Times New Roman" w:hAnsi="Times New Roman" w:cs="Times New Roman"/>
          <w:bCs/>
        </w:rPr>
        <w:t>A</w:t>
      </w:r>
      <w:r w:rsidRPr="008870A0">
        <w:rPr>
          <w:rFonts w:ascii="Times New Roman" w:eastAsia="Times New Roman" w:hAnsi="Times New Roman" w:cs="Times New Roman"/>
          <w:bCs/>
        </w:rPr>
        <w:t>bu</w:t>
      </w:r>
      <w:r w:rsidR="00BA715C">
        <w:rPr>
          <w:rFonts w:ascii="Times New Roman" w:eastAsia="Times New Roman" w:hAnsi="Times New Roman" w:cs="Times New Roman"/>
          <w:bCs/>
        </w:rPr>
        <w:t>b</w:t>
      </w:r>
      <w:r w:rsidRPr="008870A0">
        <w:rPr>
          <w:rFonts w:ascii="Times New Roman" w:eastAsia="Times New Roman" w:hAnsi="Times New Roman" w:cs="Times New Roman"/>
          <w:bCs/>
        </w:rPr>
        <w:t xml:space="preserve">akar H, </w:t>
      </w:r>
      <w:r w:rsidRPr="00D7380A">
        <w:rPr>
          <w:rFonts w:ascii="Times New Roman" w:eastAsia="Times New Roman" w:hAnsi="Times New Roman" w:cs="Times New Roman"/>
          <w:bCs/>
          <w:vertAlign w:val="superscript"/>
        </w:rPr>
        <w:t>2</w:t>
      </w:r>
      <w:r w:rsidR="00BA715C">
        <w:rPr>
          <w:rFonts w:ascii="Times New Roman" w:eastAsia="Times New Roman" w:hAnsi="Times New Roman" w:cs="Times New Roman"/>
          <w:bCs/>
        </w:rPr>
        <w:t>Am</w:t>
      </w:r>
      <w:r w:rsidRPr="008870A0">
        <w:rPr>
          <w:rFonts w:ascii="Times New Roman" w:eastAsia="Times New Roman" w:hAnsi="Times New Roman" w:cs="Times New Roman"/>
          <w:bCs/>
        </w:rPr>
        <w:t>inatu A.S</w:t>
      </w:r>
      <w:proofErr w:type="gramStart"/>
      <w:r w:rsidRPr="008870A0">
        <w:rPr>
          <w:rFonts w:ascii="Times New Roman" w:eastAsia="Times New Roman" w:hAnsi="Times New Roman" w:cs="Times New Roman"/>
          <w:bCs/>
        </w:rPr>
        <w:t>,</w:t>
      </w:r>
      <w:r w:rsidRPr="00D7380A">
        <w:rPr>
          <w:rFonts w:ascii="Times New Roman" w:eastAsia="Times New Roman" w:hAnsi="Times New Roman" w:cs="Times New Roman"/>
          <w:bCs/>
          <w:vertAlign w:val="superscript"/>
        </w:rPr>
        <w:t>3</w:t>
      </w:r>
      <w:r>
        <w:rPr>
          <w:rFonts w:ascii="Times New Roman" w:eastAsia="Times New Roman" w:hAnsi="Times New Roman" w:cs="Times New Roman"/>
          <w:bCs/>
        </w:rPr>
        <w:t>Ahmed</w:t>
      </w:r>
      <w:proofErr w:type="gramEnd"/>
      <w:r>
        <w:rPr>
          <w:rFonts w:ascii="Times New Roman" w:eastAsia="Times New Roman" w:hAnsi="Times New Roman" w:cs="Times New Roman"/>
          <w:bCs/>
        </w:rPr>
        <w:t xml:space="preserve"> A,</w:t>
      </w:r>
      <w:r w:rsidRPr="008870A0">
        <w:rPr>
          <w:rFonts w:ascii="Times New Roman" w:eastAsia="Times New Roman" w:hAnsi="Times New Roman" w:cs="Times New Roman"/>
          <w:bCs/>
        </w:rPr>
        <w:t xml:space="preserve"> and </w:t>
      </w:r>
      <w:r w:rsidRPr="00D7380A">
        <w:rPr>
          <w:rFonts w:ascii="Times New Roman" w:eastAsia="Times New Roman" w:hAnsi="Times New Roman" w:cs="Times New Roman"/>
          <w:bCs/>
          <w:vertAlign w:val="superscript"/>
        </w:rPr>
        <w:t>3</w:t>
      </w:r>
      <w:r w:rsidRPr="008870A0">
        <w:rPr>
          <w:rFonts w:ascii="Times New Roman" w:eastAsia="Times New Roman" w:hAnsi="Times New Roman" w:cs="Times New Roman"/>
          <w:bCs/>
        </w:rPr>
        <w:t xml:space="preserve">Md, </w:t>
      </w:r>
      <w:proofErr w:type="spellStart"/>
      <w:r w:rsidRPr="008870A0">
        <w:rPr>
          <w:rFonts w:ascii="Times New Roman" w:eastAsia="Times New Roman" w:hAnsi="Times New Roman" w:cs="Times New Roman"/>
          <w:bCs/>
        </w:rPr>
        <w:t>Azizul</w:t>
      </w:r>
      <w:r>
        <w:rPr>
          <w:rFonts w:ascii="Times New Roman" w:eastAsia="Times New Roman" w:hAnsi="Times New Roman" w:cs="Times New Roman"/>
          <w:bCs/>
        </w:rPr>
        <w:t>.H</w:t>
      </w:r>
      <w:proofErr w:type="spellEnd"/>
      <w:r w:rsidRPr="008870A0">
        <w:rPr>
          <w:rFonts w:ascii="Times New Roman" w:eastAsia="Times New Roman" w:hAnsi="Times New Roman" w:cs="Times New Roman"/>
          <w:bCs/>
        </w:rPr>
        <w:t>.</w:t>
      </w:r>
    </w:p>
    <w:p w:rsidR="00E90563" w:rsidRPr="008870A0" w:rsidRDefault="00E90563" w:rsidP="00E905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617E4D">
        <w:rPr>
          <w:rFonts w:ascii="Times New Roman" w:eastAsia="Times New Roman" w:hAnsi="Times New Roman" w:cs="Times New Roman"/>
          <w:bCs/>
          <w:vertAlign w:val="superscript"/>
        </w:rPr>
        <w:t>1</w:t>
      </w:r>
      <w:r w:rsidRPr="008870A0">
        <w:rPr>
          <w:rFonts w:ascii="Times New Roman" w:eastAsia="Times New Roman" w:hAnsi="Times New Roman" w:cs="Times New Roman"/>
          <w:bCs/>
        </w:rPr>
        <w:t>Department of pharmaceutics and pharmaceutical microbiology, Faculty of pharmaceutical sciences Usmanu</w:t>
      </w:r>
      <w:r w:rsidR="00BA715C">
        <w:rPr>
          <w:rFonts w:ascii="Times New Roman" w:eastAsia="Times New Roman" w:hAnsi="Times New Roman" w:cs="Times New Roman"/>
          <w:bCs/>
        </w:rPr>
        <w:t xml:space="preserve"> </w:t>
      </w:r>
      <w:r w:rsidRPr="008870A0">
        <w:rPr>
          <w:rFonts w:ascii="Times New Roman" w:eastAsia="Times New Roman" w:hAnsi="Times New Roman" w:cs="Times New Roman"/>
          <w:bCs/>
        </w:rPr>
        <w:t>Danfodiyo University Sokoto State Nigeria.</w:t>
      </w:r>
      <w:proofErr w:type="gramEnd"/>
    </w:p>
    <w:p w:rsidR="00E90563" w:rsidRDefault="00E90563" w:rsidP="00E905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</w:rPr>
      </w:pPr>
      <w:proofErr w:type="gramStart"/>
      <w:r>
        <w:rPr>
          <w:rFonts w:ascii="Times New Roman" w:eastAsia="Times New Roman" w:hAnsi="Times New Roman" w:cs="Times New Roman"/>
          <w:bCs/>
          <w:vertAlign w:val="superscript"/>
        </w:rPr>
        <w:t>2</w:t>
      </w:r>
      <w:r w:rsidRPr="008870A0">
        <w:rPr>
          <w:rFonts w:ascii="Times New Roman" w:eastAsia="Times New Roman" w:hAnsi="Times New Roman" w:cs="Times New Roman"/>
          <w:bCs/>
        </w:rPr>
        <w:t>Department of pharmacology and toxicology, Faculty of Veterinary medicine, Usmanu</w:t>
      </w:r>
      <w:r w:rsidR="00BA715C">
        <w:rPr>
          <w:rFonts w:ascii="Times New Roman" w:eastAsia="Times New Roman" w:hAnsi="Times New Roman" w:cs="Times New Roman"/>
          <w:bCs/>
        </w:rPr>
        <w:t xml:space="preserve"> </w:t>
      </w:r>
      <w:r w:rsidRPr="008870A0">
        <w:rPr>
          <w:rFonts w:ascii="Times New Roman" w:eastAsia="Times New Roman" w:hAnsi="Times New Roman" w:cs="Times New Roman"/>
          <w:bCs/>
        </w:rPr>
        <w:t>Danfodiyo University Sokoto State Nigeria.</w:t>
      </w:r>
      <w:proofErr w:type="gramEnd"/>
    </w:p>
    <w:p w:rsidR="00E90563" w:rsidRDefault="00E90563" w:rsidP="00E905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</w:rPr>
      </w:pPr>
      <w:r w:rsidRPr="00617E4D">
        <w:rPr>
          <w:rFonts w:ascii="Times New Roman" w:eastAsia="Times New Roman" w:hAnsi="Times New Roman" w:cs="Times New Roman"/>
          <w:bCs/>
          <w:vertAlign w:val="superscript"/>
        </w:rPr>
        <w:t>3</w:t>
      </w:r>
      <w:r w:rsidRPr="00617E4D">
        <w:rPr>
          <w:rFonts w:ascii="Times New Roman" w:eastAsia="Times New Roman" w:hAnsi="Times New Roman" w:cs="Times New Roman"/>
          <w:bCs/>
        </w:rPr>
        <w:t>Department</w:t>
      </w:r>
      <w:r w:rsidRPr="008870A0">
        <w:rPr>
          <w:rFonts w:ascii="Times New Roman" w:eastAsia="Times New Roman" w:hAnsi="Times New Roman" w:cs="Times New Roman"/>
          <w:bCs/>
        </w:rPr>
        <w:t xml:space="preserve"> of Biochemistry and Molecular Biology, </w:t>
      </w:r>
      <w:proofErr w:type="spellStart"/>
      <w:r w:rsidRPr="008870A0">
        <w:rPr>
          <w:rFonts w:ascii="Times New Roman" w:eastAsia="Times New Roman" w:hAnsi="Times New Roman" w:cs="Times New Roman"/>
          <w:bCs/>
        </w:rPr>
        <w:t>Hajje</w:t>
      </w:r>
      <w:proofErr w:type="spellEnd"/>
      <w:r w:rsidRPr="008870A0">
        <w:rPr>
          <w:rFonts w:ascii="Times New Roman" w:eastAsia="Times New Roman" w:hAnsi="Times New Roman" w:cs="Times New Roman"/>
          <w:bCs/>
        </w:rPr>
        <w:t xml:space="preserve"> Muhammad</w:t>
      </w:r>
      <w:r>
        <w:rPr>
          <w:rFonts w:ascii="Times New Roman" w:eastAsia="Times New Roman" w:hAnsi="Times New Roman" w:cs="Times New Roman"/>
          <w:bCs/>
        </w:rPr>
        <w:t xml:space="preserve"> Danish,</w:t>
      </w:r>
      <w:r w:rsidRPr="008870A0">
        <w:rPr>
          <w:rFonts w:ascii="Times New Roman" w:eastAsia="Times New Roman" w:hAnsi="Times New Roman" w:cs="Times New Roman"/>
          <w:bCs/>
        </w:rPr>
        <w:t xml:space="preserve"> Science and Technology University, Dinajpur, Bangladesh.</w:t>
      </w:r>
    </w:p>
    <w:p w:rsidR="00E90563" w:rsidRPr="00A005A6" w:rsidRDefault="00E90563" w:rsidP="00E905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A005A6">
        <w:rPr>
          <w:rFonts w:ascii="Times New Roman" w:eastAsia="Times New Roman" w:hAnsi="Times New Roman" w:cs="Times New Roman"/>
          <w:b/>
          <w:bCs/>
        </w:rPr>
        <w:t>Author of Correspondence, Abubakar H,</w:t>
      </w:r>
    </w:p>
    <w:p w:rsidR="00E90563" w:rsidRPr="00A005A6" w:rsidRDefault="00E90563" w:rsidP="00E905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A005A6">
        <w:rPr>
          <w:rFonts w:ascii="Times New Roman" w:eastAsia="Times New Roman" w:hAnsi="Times New Roman" w:cs="Times New Roman"/>
          <w:b/>
          <w:bCs/>
        </w:rPr>
        <w:t>E-mail halilulahi@yahoo.com</w:t>
      </w:r>
    </w:p>
    <w:p w:rsidR="00E90563" w:rsidRDefault="00E90563" w:rsidP="00E905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Abstract</w:t>
      </w:r>
    </w:p>
    <w:p w:rsidR="00E90563" w:rsidRPr="00CA6008" w:rsidRDefault="00E90563" w:rsidP="00BA715C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993325">
        <w:rPr>
          <w:rFonts w:ascii="Times New Roman" w:hAnsi="Times New Roman" w:cs="Times New Roman"/>
          <w:i/>
          <w:sz w:val="24"/>
          <w:szCs w:val="24"/>
        </w:rPr>
        <w:t>Carica</w:t>
      </w:r>
      <w:proofErr w:type="spellEnd"/>
      <w:r w:rsidR="00BA715C">
        <w:rPr>
          <w:rFonts w:ascii="Times New Roman" w:hAnsi="Times New Roman" w:cs="Times New Roman"/>
          <w:sz w:val="24"/>
          <w:szCs w:val="24"/>
        </w:rPr>
        <w:t xml:space="preserve"> </w:t>
      </w:r>
      <w:r w:rsidR="00BA715C" w:rsidRPr="00993325">
        <w:rPr>
          <w:rFonts w:ascii="Times New Roman" w:hAnsi="Times New Roman" w:cs="Times New Roman"/>
          <w:i/>
          <w:sz w:val="24"/>
          <w:szCs w:val="24"/>
        </w:rPr>
        <w:t>papaya</w:t>
      </w:r>
      <w:r w:rsidR="00BA715C">
        <w:rPr>
          <w:rFonts w:ascii="Times New Roman" w:hAnsi="Times New Roman" w:cs="Times New Roman"/>
          <w:sz w:val="24"/>
          <w:szCs w:val="24"/>
        </w:rPr>
        <w:t xml:space="preserve"> seed were </w:t>
      </w:r>
      <w:r w:rsidRPr="00CA6008">
        <w:rPr>
          <w:rFonts w:ascii="Times New Roman" w:hAnsi="Times New Roman" w:cs="Times New Roman"/>
          <w:sz w:val="24"/>
          <w:szCs w:val="24"/>
        </w:rPr>
        <w:t>determine</w:t>
      </w:r>
      <w:r w:rsidR="00BA715C">
        <w:rPr>
          <w:rFonts w:ascii="Times New Roman" w:hAnsi="Times New Roman" w:cs="Times New Roman"/>
          <w:sz w:val="24"/>
          <w:szCs w:val="24"/>
        </w:rPr>
        <w:t xml:space="preserve">d </w:t>
      </w:r>
      <w:r w:rsidRPr="00CA6008">
        <w:rPr>
          <w:rFonts w:ascii="Times New Roman" w:hAnsi="Times New Roman" w:cs="Times New Roman"/>
          <w:sz w:val="24"/>
          <w:szCs w:val="24"/>
        </w:rPr>
        <w:t>for the treatment of skin injuri</w:t>
      </w:r>
      <w:r w:rsidR="00BA715C">
        <w:rPr>
          <w:rFonts w:ascii="Times New Roman" w:hAnsi="Times New Roman" w:cs="Times New Roman"/>
          <w:sz w:val="24"/>
          <w:szCs w:val="24"/>
        </w:rPr>
        <w:t xml:space="preserve">es, physical cancer therapy as </w:t>
      </w:r>
      <w:r w:rsidR="005D5C67">
        <w:rPr>
          <w:rFonts w:ascii="Times New Roman" w:hAnsi="Times New Roman" w:cs="Times New Roman"/>
          <w:sz w:val="24"/>
          <w:szCs w:val="24"/>
        </w:rPr>
        <w:t>well</w:t>
      </w:r>
      <w:r w:rsidRPr="00CA6008">
        <w:rPr>
          <w:rFonts w:ascii="Times New Roman" w:hAnsi="Times New Roman" w:cs="Times New Roman"/>
          <w:sz w:val="24"/>
          <w:szCs w:val="24"/>
        </w:rPr>
        <w:t xml:space="preserve"> as nutritional supplement with purported ability "to rejuvenate the body condition and to increase energy". The product claims to improve immunity against common</w:t>
      </w:r>
      <w:r w:rsidR="005D5C67">
        <w:rPr>
          <w:rFonts w:ascii="Times New Roman" w:hAnsi="Times New Roman" w:cs="Times New Roman"/>
          <w:sz w:val="24"/>
          <w:szCs w:val="24"/>
        </w:rPr>
        <w:t xml:space="preserve"> infections and physical body function</w:t>
      </w:r>
      <w:r w:rsidRPr="00CA6008">
        <w:rPr>
          <w:rFonts w:ascii="Times New Roman" w:hAnsi="Times New Roman" w:cs="Times New Roman"/>
          <w:sz w:val="24"/>
          <w:szCs w:val="24"/>
        </w:rPr>
        <w:t>. The present study was initiated to analyze th</w:t>
      </w:r>
      <w:r w:rsidR="005D5C67">
        <w:rPr>
          <w:rFonts w:ascii="Times New Roman" w:hAnsi="Times New Roman" w:cs="Times New Roman"/>
          <w:sz w:val="24"/>
          <w:szCs w:val="24"/>
        </w:rPr>
        <w:t>e chemical constitu</w:t>
      </w:r>
      <w:r w:rsidR="0015486D">
        <w:rPr>
          <w:rFonts w:ascii="Times New Roman" w:hAnsi="Times New Roman" w:cs="Times New Roman"/>
          <w:sz w:val="24"/>
          <w:szCs w:val="24"/>
        </w:rPr>
        <w:t xml:space="preserve">ents of </w:t>
      </w:r>
      <w:proofErr w:type="spellStart"/>
      <w:r w:rsidR="005D5C67" w:rsidRPr="005D5C67">
        <w:rPr>
          <w:rFonts w:ascii="Times New Roman" w:hAnsi="Times New Roman" w:cs="Times New Roman"/>
          <w:i/>
          <w:sz w:val="24"/>
          <w:szCs w:val="24"/>
        </w:rPr>
        <w:t>c</w:t>
      </w:r>
      <w:r w:rsidRPr="005D5C67">
        <w:rPr>
          <w:rFonts w:ascii="Times New Roman" w:hAnsi="Times New Roman" w:cs="Times New Roman"/>
          <w:i/>
          <w:sz w:val="24"/>
          <w:szCs w:val="24"/>
        </w:rPr>
        <w:t>arica</w:t>
      </w:r>
      <w:proofErr w:type="spellEnd"/>
      <w:r w:rsidRPr="005D5C67">
        <w:rPr>
          <w:rFonts w:ascii="Times New Roman" w:hAnsi="Times New Roman" w:cs="Times New Roman"/>
          <w:i/>
          <w:sz w:val="24"/>
          <w:szCs w:val="24"/>
        </w:rPr>
        <w:t xml:space="preserve"> papaya</w:t>
      </w:r>
      <w:r w:rsidR="005D5C67">
        <w:rPr>
          <w:rFonts w:ascii="Times New Roman" w:hAnsi="Times New Roman" w:cs="Times New Roman"/>
          <w:sz w:val="24"/>
          <w:szCs w:val="24"/>
        </w:rPr>
        <w:t xml:space="preserve"> s</w:t>
      </w:r>
      <w:r w:rsidRPr="00CA6008">
        <w:rPr>
          <w:rFonts w:ascii="Times New Roman" w:hAnsi="Times New Roman" w:cs="Times New Roman"/>
          <w:sz w:val="24"/>
          <w:szCs w:val="24"/>
        </w:rPr>
        <w:t>eed</w:t>
      </w:r>
      <w:r w:rsidR="005D5C67">
        <w:rPr>
          <w:rFonts w:ascii="Times New Roman" w:hAnsi="Times New Roman" w:cs="Times New Roman"/>
          <w:sz w:val="24"/>
          <w:szCs w:val="24"/>
        </w:rPr>
        <w:t>s e</w:t>
      </w:r>
      <w:r w:rsidRPr="00CA6008">
        <w:rPr>
          <w:rFonts w:ascii="Times New Roman" w:hAnsi="Times New Roman" w:cs="Times New Roman"/>
          <w:sz w:val="24"/>
          <w:szCs w:val="24"/>
        </w:rPr>
        <w:t>xtract and determine the potential immunomodulatory properties of the different bioactive fractions. These immunomo</w:t>
      </w:r>
      <w:r w:rsidR="006C73AF">
        <w:rPr>
          <w:rFonts w:ascii="Times New Roman" w:hAnsi="Times New Roman" w:cs="Times New Roman"/>
          <w:sz w:val="24"/>
          <w:szCs w:val="24"/>
        </w:rPr>
        <w:t xml:space="preserve">dulatory activities of crude </w:t>
      </w:r>
      <w:proofErr w:type="spellStart"/>
      <w:r w:rsidR="006C73AF" w:rsidRPr="006C73AF">
        <w:rPr>
          <w:rFonts w:ascii="Times New Roman" w:hAnsi="Times New Roman" w:cs="Times New Roman"/>
          <w:i/>
          <w:sz w:val="24"/>
          <w:szCs w:val="24"/>
        </w:rPr>
        <w:t>c</w:t>
      </w:r>
      <w:r w:rsidRPr="006C73AF">
        <w:rPr>
          <w:rFonts w:ascii="Times New Roman" w:hAnsi="Times New Roman" w:cs="Times New Roman"/>
          <w:i/>
          <w:sz w:val="24"/>
          <w:szCs w:val="24"/>
        </w:rPr>
        <w:t>arica</w:t>
      </w:r>
      <w:proofErr w:type="spellEnd"/>
      <w:r w:rsidRPr="006C73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73AF">
        <w:rPr>
          <w:rFonts w:ascii="Times New Roman" w:hAnsi="Times New Roman" w:cs="Times New Roman"/>
          <w:sz w:val="24"/>
          <w:szCs w:val="24"/>
        </w:rPr>
        <w:t>seed e</w:t>
      </w:r>
      <w:r w:rsidRPr="00CA6008">
        <w:rPr>
          <w:rFonts w:ascii="Times New Roman" w:hAnsi="Times New Roman" w:cs="Times New Roman"/>
          <w:sz w:val="24"/>
          <w:szCs w:val="24"/>
        </w:rPr>
        <w:t xml:space="preserve">xtract and its bioactive </w:t>
      </w:r>
      <w:r w:rsidR="0015486D">
        <w:rPr>
          <w:rFonts w:ascii="Times New Roman" w:hAnsi="Times New Roman" w:cs="Times New Roman"/>
          <w:sz w:val="24"/>
          <w:szCs w:val="24"/>
        </w:rPr>
        <w:t>fractions were examined using energy dispersive x-ray florescence spectroscopic analysis techniques.</w:t>
      </w:r>
      <w:r w:rsidRPr="00CA6008">
        <w:rPr>
          <w:rFonts w:ascii="Times New Roman" w:hAnsi="Times New Roman" w:cs="Times New Roman"/>
          <w:sz w:val="24"/>
          <w:szCs w:val="24"/>
        </w:rPr>
        <w:t xml:space="preserve"> Three major observations were mad</w:t>
      </w:r>
      <w:r w:rsidR="0015486D">
        <w:rPr>
          <w:rFonts w:ascii="Times New Roman" w:hAnsi="Times New Roman" w:cs="Times New Roman"/>
          <w:sz w:val="24"/>
          <w:szCs w:val="24"/>
        </w:rPr>
        <w:t>e in this study: (1) the crude</w:t>
      </w:r>
      <w:r w:rsidR="0015486D" w:rsidRPr="0015486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5486D" w:rsidRPr="0015486D">
        <w:rPr>
          <w:rFonts w:ascii="Times New Roman" w:hAnsi="Times New Roman" w:cs="Times New Roman"/>
          <w:i/>
          <w:sz w:val="24"/>
          <w:szCs w:val="24"/>
        </w:rPr>
        <w:t>c</w:t>
      </w:r>
      <w:r w:rsidRPr="0015486D">
        <w:rPr>
          <w:rFonts w:ascii="Times New Roman" w:hAnsi="Times New Roman" w:cs="Times New Roman"/>
          <w:i/>
          <w:sz w:val="24"/>
          <w:szCs w:val="24"/>
        </w:rPr>
        <w:t>arica</w:t>
      </w:r>
      <w:proofErr w:type="spellEnd"/>
      <w:r w:rsidRPr="001548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5486D">
        <w:rPr>
          <w:rFonts w:ascii="Times New Roman" w:hAnsi="Times New Roman" w:cs="Times New Roman"/>
          <w:sz w:val="24"/>
          <w:szCs w:val="24"/>
        </w:rPr>
        <w:t xml:space="preserve"> papaya ripe s</w:t>
      </w:r>
      <w:r w:rsidRPr="00CA6008">
        <w:rPr>
          <w:rFonts w:ascii="Times New Roman" w:hAnsi="Times New Roman" w:cs="Times New Roman"/>
          <w:sz w:val="24"/>
          <w:szCs w:val="24"/>
        </w:rPr>
        <w:t>ee</w:t>
      </w:r>
      <w:r w:rsidR="0015486D">
        <w:rPr>
          <w:rFonts w:ascii="Times New Roman" w:hAnsi="Times New Roman" w:cs="Times New Roman"/>
          <w:sz w:val="24"/>
          <w:szCs w:val="24"/>
        </w:rPr>
        <w:t>d e</w:t>
      </w:r>
      <w:r w:rsidRPr="00CA6008">
        <w:rPr>
          <w:rFonts w:ascii="Times New Roman" w:hAnsi="Times New Roman" w:cs="Times New Roman"/>
          <w:sz w:val="24"/>
          <w:szCs w:val="24"/>
        </w:rPr>
        <w:t>xtract and two other bioactive fractions significantly enhanced the phytohemagglutinin responsiveness of rapid</w:t>
      </w:r>
      <w:r w:rsidR="0015486D">
        <w:rPr>
          <w:rFonts w:ascii="Times New Roman" w:hAnsi="Times New Roman" w:cs="Times New Roman"/>
          <w:sz w:val="24"/>
          <w:szCs w:val="24"/>
        </w:rPr>
        <w:t xml:space="preserve">  cancer healing  therapy ; (2) The </w:t>
      </w:r>
      <w:proofErr w:type="spellStart"/>
      <w:r w:rsidR="0015486D" w:rsidRPr="0015486D">
        <w:rPr>
          <w:rFonts w:ascii="Times New Roman" w:hAnsi="Times New Roman" w:cs="Times New Roman"/>
          <w:i/>
          <w:sz w:val="24"/>
          <w:szCs w:val="24"/>
        </w:rPr>
        <w:t>c</w:t>
      </w:r>
      <w:r w:rsidRPr="0015486D">
        <w:rPr>
          <w:rFonts w:ascii="Times New Roman" w:hAnsi="Times New Roman" w:cs="Times New Roman"/>
          <w:i/>
          <w:sz w:val="24"/>
          <w:szCs w:val="24"/>
        </w:rPr>
        <w:t>arica</w:t>
      </w:r>
      <w:proofErr w:type="spellEnd"/>
      <w:r w:rsidR="0015486D">
        <w:rPr>
          <w:rFonts w:ascii="Times New Roman" w:hAnsi="Times New Roman" w:cs="Times New Roman"/>
          <w:sz w:val="24"/>
          <w:szCs w:val="24"/>
        </w:rPr>
        <w:t xml:space="preserve"> ripe  seed e</w:t>
      </w:r>
      <w:r w:rsidRPr="00CA6008">
        <w:rPr>
          <w:rFonts w:ascii="Times New Roman" w:hAnsi="Times New Roman" w:cs="Times New Roman"/>
          <w:sz w:val="24"/>
          <w:szCs w:val="24"/>
        </w:rPr>
        <w:t xml:space="preserve">xtract (at the concentrations used in this study) was found to be toxic effects of </w:t>
      </w:r>
      <w:r w:rsidRPr="0015486D">
        <w:rPr>
          <w:rFonts w:ascii="Times New Roman" w:hAnsi="Times New Roman" w:cs="Times New Roman"/>
          <w:color w:val="FF0000"/>
          <w:sz w:val="24"/>
          <w:szCs w:val="24"/>
        </w:rPr>
        <w:t>chromium  and lanthanum;</w:t>
      </w:r>
      <w:r w:rsidRPr="00CA6008">
        <w:rPr>
          <w:rFonts w:ascii="Times New Roman" w:hAnsi="Times New Roman" w:cs="Times New Roman"/>
          <w:sz w:val="24"/>
          <w:szCs w:val="24"/>
        </w:rPr>
        <w:t xml:space="preserve"> and (3) some</w:t>
      </w:r>
      <w:r w:rsidR="0015486D">
        <w:rPr>
          <w:rFonts w:ascii="Times New Roman" w:hAnsi="Times New Roman" w:cs="Times New Roman"/>
          <w:sz w:val="24"/>
          <w:szCs w:val="24"/>
        </w:rPr>
        <w:t xml:space="preserve"> of the bioactive fractions of</w:t>
      </w:r>
      <w:r w:rsidR="0015486D" w:rsidRPr="0015486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5486D" w:rsidRPr="0015486D">
        <w:rPr>
          <w:rFonts w:ascii="Times New Roman" w:hAnsi="Times New Roman" w:cs="Times New Roman"/>
          <w:i/>
          <w:sz w:val="24"/>
          <w:szCs w:val="24"/>
        </w:rPr>
        <w:t>c</w:t>
      </w:r>
      <w:r w:rsidRPr="0015486D">
        <w:rPr>
          <w:rFonts w:ascii="Times New Roman" w:hAnsi="Times New Roman" w:cs="Times New Roman"/>
          <w:i/>
          <w:sz w:val="24"/>
          <w:szCs w:val="24"/>
        </w:rPr>
        <w:t>arica</w:t>
      </w:r>
      <w:proofErr w:type="spellEnd"/>
      <w:r w:rsidR="0015486D">
        <w:rPr>
          <w:rFonts w:ascii="Times New Roman" w:hAnsi="Times New Roman" w:cs="Times New Roman"/>
          <w:sz w:val="24"/>
          <w:szCs w:val="24"/>
        </w:rPr>
        <w:t xml:space="preserve"> seed e</w:t>
      </w:r>
      <w:r w:rsidRPr="00CA6008">
        <w:rPr>
          <w:rFonts w:ascii="Times New Roman" w:hAnsi="Times New Roman" w:cs="Times New Roman"/>
          <w:sz w:val="24"/>
          <w:szCs w:val="24"/>
        </w:rPr>
        <w:t xml:space="preserve">xtract were able to significantly inhibit the classical complement-mediated hemolytic pathway. These findings provide evidence for </w:t>
      </w:r>
      <w:proofErr w:type="spellStart"/>
      <w:r w:rsidRPr="00CA6008">
        <w:rPr>
          <w:rFonts w:ascii="Times New Roman" w:hAnsi="Times New Roman" w:cs="Times New Roman"/>
          <w:sz w:val="24"/>
          <w:szCs w:val="24"/>
        </w:rPr>
        <w:t>immunostimulatory</w:t>
      </w:r>
      <w:proofErr w:type="spellEnd"/>
      <w:r w:rsidRPr="00CA6008">
        <w:rPr>
          <w:rFonts w:ascii="Times New Roman" w:hAnsi="Times New Roman" w:cs="Times New Roman"/>
          <w:sz w:val="24"/>
          <w:szCs w:val="24"/>
        </w:rPr>
        <w:t xml:space="preserve"> and anti-inflammatory actio</w:t>
      </w:r>
      <w:r w:rsidR="0015486D">
        <w:rPr>
          <w:rFonts w:ascii="Times New Roman" w:hAnsi="Times New Roman" w:cs="Times New Roman"/>
          <w:sz w:val="24"/>
          <w:szCs w:val="24"/>
        </w:rPr>
        <w:t xml:space="preserve">ns of </w:t>
      </w:r>
      <w:proofErr w:type="spellStart"/>
      <w:r w:rsidR="0015486D" w:rsidRPr="0015486D">
        <w:rPr>
          <w:rFonts w:ascii="Times New Roman" w:hAnsi="Times New Roman" w:cs="Times New Roman"/>
          <w:i/>
          <w:sz w:val="24"/>
          <w:szCs w:val="24"/>
        </w:rPr>
        <w:t>c</w:t>
      </w:r>
      <w:r w:rsidRPr="0015486D">
        <w:rPr>
          <w:rFonts w:ascii="Times New Roman" w:hAnsi="Times New Roman" w:cs="Times New Roman"/>
          <w:i/>
          <w:sz w:val="24"/>
          <w:szCs w:val="24"/>
        </w:rPr>
        <w:t>arica</w:t>
      </w:r>
      <w:proofErr w:type="spellEnd"/>
      <w:r w:rsidR="0015486D">
        <w:rPr>
          <w:rFonts w:ascii="Times New Roman" w:hAnsi="Times New Roman" w:cs="Times New Roman"/>
          <w:sz w:val="24"/>
          <w:szCs w:val="24"/>
        </w:rPr>
        <w:t xml:space="preserve"> seed e</w:t>
      </w:r>
      <w:r w:rsidR="00AA00B0">
        <w:rPr>
          <w:rFonts w:ascii="Times New Roman" w:hAnsi="Times New Roman" w:cs="Times New Roman"/>
          <w:sz w:val="24"/>
          <w:szCs w:val="24"/>
        </w:rPr>
        <w:t>xtract. Micro nutrient</w:t>
      </w:r>
      <w:r w:rsidRPr="00CA6008">
        <w:rPr>
          <w:rFonts w:ascii="Times New Roman" w:hAnsi="Times New Roman" w:cs="Times New Roman"/>
          <w:sz w:val="24"/>
          <w:szCs w:val="24"/>
        </w:rPr>
        <w:t xml:space="preserve"> compound</w:t>
      </w:r>
      <w:r w:rsidR="00AA00B0">
        <w:rPr>
          <w:rFonts w:ascii="Times New Roman" w:hAnsi="Times New Roman" w:cs="Times New Roman"/>
          <w:sz w:val="24"/>
          <w:szCs w:val="24"/>
        </w:rPr>
        <w:t>s</w:t>
      </w:r>
      <w:r w:rsidRPr="00CA6008">
        <w:rPr>
          <w:rFonts w:ascii="Times New Roman" w:hAnsi="Times New Roman" w:cs="Times New Roman"/>
          <w:sz w:val="24"/>
          <w:szCs w:val="24"/>
        </w:rPr>
        <w:t xml:space="preserve"> is likely responsible for these activities. </w:t>
      </w:r>
    </w:p>
    <w:p w:rsidR="00E90563" w:rsidRPr="00CA6008" w:rsidRDefault="00E90563" w:rsidP="00E9056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E90563" w:rsidRPr="00CA6008" w:rsidRDefault="00E90563" w:rsidP="00E9056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CA6008">
        <w:rPr>
          <w:rFonts w:ascii="Times New Roman" w:hAnsi="Times New Roman" w:cs="Times New Roman"/>
          <w:b/>
          <w:sz w:val="24"/>
          <w:szCs w:val="24"/>
        </w:rPr>
        <w:t>Keywords:</w:t>
      </w:r>
      <w:r w:rsidRPr="00CA6008">
        <w:rPr>
          <w:rFonts w:ascii="Times New Roman" w:hAnsi="Times New Roman" w:cs="Times New Roman"/>
          <w:sz w:val="24"/>
          <w:szCs w:val="24"/>
        </w:rPr>
        <w:t xml:space="preserve"> Physiotherapy, </w:t>
      </w:r>
      <w:proofErr w:type="spellStart"/>
      <w:r w:rsidRPr="00CA6008">
        <w:rPr>
          <w:rFonts w:ascii="Times New Roman" w:hAnsi="Times New Roman" w:cs="Times New Roman"/>
          <w:sz w:val="24"/>
          <w:szCs w:val="24"/>
        </w:rPr>
        <w:t>Carica</w:t>
      </w:r>
      <w:proofErr w:type="spellEnd"/>
      <w:r w:rsidRPr="00CA6008">
        <w:rPr>
          <w:rFonts w:ascii="Times New Roman" w:hAnsi="Times New Roman" w:cs="Times New Roman"/>
          <w:sz w:val="24"/>
          <w:szCs w:val="24"/>
        </w:rPr>
        <w:t xml:space="preserve"> papaya seeds,</w:t>
      </w:r>
      <w:r>
        <w:rPr>
          <w:rFonts w:ascii="Times New Roman" w:hAnsi="Times New Roman" w:cs="Times New Roman"/>
          <w:sz w:val="24"/>
          <w:szCs w:val="24"/>
        </w:rPr>
        <w:t xml:space="preserve"> Skin Injuries,</w:t>
      </w:r>
      <w:r w:rsidRPr="00CA6008">
        <w:rPr>
          <w:rFonts w:ascii="Times New Roman" w:hAnsi="Times New Roman" w:cs="Times New Roman"/>
          <w:sz w:val="24"/>
          <w:szCs w:val="24"/>
        </w:rPr>
        <w:t xml:space="preserve"> Cancertreatment.</w:t>
      </w:r>
    </w:p>
    <w:p w:rsidR="00E90563" w:rsidRDefault="00E90563" w:rsidP="00E90563">
      <w:pPr>
        <w:tabs>
          <w:tab w:val="left" w:pos="6105"/>
        </w:tabs>
        <w:spacing w:before="100" w:beforeAutospacing="1" w:after="100" w:afterAutospacing="1" w:line="480" w:lineRule="auto"/>
        <w:outlineLvl w:val="1"/>
        <w:rPr>
          <w:sz w:val="24"/>
          <w:szCs w:val="24"/>
        </w:rPr>
      </w:pPr>
      <w:r>
        <w:rPr>
          <w:sz w:val="24"/>
          <w:szCs w:val="24"/>
        </w:rPr>
        <w:tab/>
      </w:r>
    </w:p>
    <w:p w:rsidR="008338EA" w:rsidRDefault="008338EA">
      <w:bookmarkStart w:id="0" w:name="_GoBack"/>
      <w:bookmarkEnd w:id="0"/>
    </w:p>
    <w:sectPr w:rsidR="008338EA" w:rsidSect="00CF0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0563"/>
    <w:rsid w:val="0015486D"/>
    <w:rsid w:val="005D5C67"/>
    <w:rsid w:val="006C73AF"/>
    <w:rsid w:val="008338EA"/>
    <w:rsid w:val="00993325"/>
    <w:rsid w:val="00AA00B0"/>
    <w:rsid w:val="00BA715C"/>
    <w:rsid w:val="00CF0C68"/>
    <w:rsid w:val="00E57275"/>
    <w:rsid w:val="00E90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5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E37E3E1-1B43-44FD-8AEA-841B00301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Umar Aliyu</dc:creator>
  <cp:lastModifiedBy>user</cp:lastModifiedBy>
  <cp:revision>3</cp:revision>
  <dcterms:created xsi:type="dcterms:W3CDTF">2018-03-02T08:39:00Z</dcterms:created>
  <dcterms:modified xsi:type="dcterms:W3CDTF">2018-03-02T08:43:00Z</dcterms:modified>
</cp:coreProperties>
</file>