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5D0" w:rsidRPr="00233C96" w:rsidRDefault="001D0366" w:rsidP="00233C96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32"/>
          <w:szCs w:val="24"/>
        </w:rPr>
      </w:pPr>
      <w:r w:rsidRPr="00233C96">
        <w:rPr>
          <w:rFonts w:ascii="Times New Roman" w:hAnsi="Times New Roman" w:cs="Times New Roman"/>
          <w:sz w:val="32"/>
          <w:szCs w:val="24"/>
          <w:lang w:val="en"/>
        </w:rPr>
        <w:t xml:space="preserve">A </w:t>
      </w:r>
      <w:r w:rsidR="00540662" w:rsidRPr="00233C96">
        <w:rPr>
          <w:rFonts w:ascii="Times New Roman" w:hAnsi="Times New Roman" w:cs="Times New Roman"/>
          <w:sz w:val="32"/>
          <w:szCs w:val="24"/>
          <w:lang w:val="en"/>
        </w:rPr>
        <w:t xml:space="preserve">rare early-onset neonatal case of </w:t>
      </w:r>
      <w:proofErr w:type="spellStart"/>
      <w:r w:rsidR="00540662" w:rsidRPr="00233C96">
        <w:rPr>
          <w:rFonts w:ascii="Times New Roman" w:hAnsi="Times New Roman" w:cs="Times New Roman"/>
          <w:sz w:val="32"/>
          <w:szCs w:val="24"/>
          <w:lang w:val="en"/>
        </w:rPr>
        <w:t>Birk-Barel</w:t>
      </w:r>
      <w:proofErr w:type="spellEnd"/>
      <w:r w:rsidR="00540662" w:rsidRPr="00233C96">
        <w:rPr>
          <w:rFonts w:ascii="Times New Roman" w:hAnsi="Times New Roman" w:cs="Times New Roman"/>
          <w:sz w:val="32"/>
          <w:szCs w:val="24"/>
          <w:lang w:val="en"/>
        </w:rPr>
        <w:t xml:space="preserve"> syndrome presenting severe obstructive sleep apnea</w:t>
      </w:r>
    </w:p>
    <w:p w:rsidR="00233C96" w:rsidRDefault="001D0366" w:rsidP="00233C96">
      <w:pPr>
        <w:pStyle w:val="BodyText"/>
        <w:spacing w:before="73"/>
        <w:ind w:right="-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33C9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Li </w:t>
      </w:r>
      <w:proofErr w:type="spellStart"/>
      <w:r w:rsidRPr="00233C96">
        <w:rPr>
          <w:rFonts w:ascii="Times New Roman" w:eastAsia="SimSun" w:hAnsi="Times New Roman" w:cs="Times New Roman"/>
          <w:sz w:val="24"/>
          <w:szCs w:val="24"/>
          <w:lang w:eastAsia="zh-CN"/>
        </w:rPr>
        <w:t>Jinrog</w:t>
      </w:r>
      <w:proofErr w:type="spellEnd"/>
      <w:r w:rsidRPr="00233C96">
        <w:rPr>
          <w:rFonts w:ascii="Times New Roman" w:hAnsi="Times New Roman" w:cs="Times New Roman"/>
          <w:sz w:val="24"/>
          <w:szCs w:val="24"/>
        </w:rPr>
        <w:t xml:space="preserve"> </w:t>
      </w:r>
      <w:r w:rsidR="00233C9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and </w:t>
      </w:r>
      <w:r w:rsidRPr="00233C9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Li </w:t>
      </w:r>
      <w:proofErr w:type="spellStart"/>
      <w:r w:rsidRPr="00233C96">
        <w:rPr>
          <w:rFonts w:ascii="Times New Roman" w:eastAsia="SimSun" w:hAnsi="Times New Roman" w:cs="Times New Roman"/>
          <w:sz w:val="24"/>
          <w:szCs w:val="24"/>
          <w:lang w:eastAsia="zh-CN"/>
        </w:rPr>
        <w:t>YiFei</w:t>
      </w:r>
      <w:proofErr w:type="spellEnd"/>
      <w:r w:rsidRPr="00233C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0662" w:rsidRDefault="001D0366" w:rsidP="00540662">
      <w:pPr>
        <w:pStyle w:val="BodyText"/>
        <w:spacing w:before="73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233C96">
        <w:rPr>
          <w:rFonts w:ascii="Times New Roman" w:hAnsi="Times New Roman" w:cs="Times New Roman"/>
          <w:sz w:val="24"/>
          <w:szCs w:val="24"/>
        </w:rPr>
        <w:t>Sichuan University West China Second Hospital</w:t>
      </w:r>
      <w:r w:rsidR="00811A70">
        <w:rPr>
          <w:rFonts w:ascii="Times New Roman" w:hAnsi="Times New Roman" w:cs="Times New Roman"/>
          <w:sz w:val="24"/>
          <w:szCs w:val="24"/>
        </w:rPr>
        <w:t>, China</w:t>
      </w:r>
      <w:bookmarkStart w:id="0" w:name="_GoBack"/>
      <w:bookmarkEnd w:id="0"/>
    </w:p>
    <w:p w:rsidR="00540662" w:rsidRDefault="00540662" w:rsidP="00540662">
      <w:pPr>
        <w:pStyle w:val="BodyText"/>
        <w:spacing w:before="73"/>
        <w:ind w:right="-20"/>
        <w:jc w:val="both"/>
        <w:rPr>
          <w:rFonts w:ascii="Times New Roman" w:hAnsi="Times New Roman" w:cs="Times New Roman"/>
          <w:sz w:val="24"/>
          <w:szCs w:val="24"/>
        </w:rPr>
      </w:pPr>
    </w:p>
    <w:p w:rsidR="000015D0" w:rsidRPr="00540662" w:rsidRDefault="00233C96" w:rsidP="00540662">
      <w:pPr>
        <w:pStyle w:val="BodyText"/>
        <w:spacing w:before="73"/>
        <w:ind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6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233C96" w:rsidRPr="00233C96" w:rsidRDefault="00233C96" w:rsidP="00233C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3C96" w:rsidRDefault="001D0366" w:rsidP="00233C96">
      <w:pPr>
        <w:jc w:val="both"/>
        <w:rPr>
          <w:rFonts w:ascii="Times New Roman" w:eastAsia="Microsoft YaHei" w:hAnsi="Times New Roman" w:cs="Times New Roman"/>
          <w:sz w:val="24"/>
          <w:szCs w:val="24"/>
          <w:shd w:val="clear" w:color="auto" w:fill="FFFFFF"/>
          <w:lang w:eastAsia="zh-CN"/>
        </w:rPr>
      </w:pPr>
      <w:r w:rsidRPr="00233C96">
        <w:rPr>
          <w:rFonts w:ascii="Times New Roman" w:eastAsia="楷体" w:hAnsi="Times New Roman" w:cs="Times New Roman"/>
          <w:b/>
          <w:bCs/>
          <w:sz w:val="24"/>
          <w:szCs w:val="24"/>
        </w:rPr>
        <w:t>Background</w:t>
      </w:r>
      <w:r w:rsidRPr="00233C96">
        <w:rPr>
          <w:rFonts w:ascii="Times New Roman" w:eastAsia="楷体" w:hAnsi="Times New Roman" w:cs="Times New Roman"/>
          <w:sz w:val="24"/>
          <w:szCs w:val="24"/>
        </w:rPr>
        <w:t xml:space="preserve">: </w:t>
      </w:r>
      <w:proofErr w:type="spellStart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>Birk-Barel</w:t>
      </w:r>
      <w:proofErr w:type="spellEnd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 syndrome, also known as KCNK9 imprinting syndrome, is a rare fertility disorder. And the main clinical manifestations include congenital hypnotic, craniofacial malformation, developmental delay, and intellectual disability. Generally</w:t>
      </w:r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, such patients could be diagnosed beyond the infant period. Moreover, the delayed diagnosis might lead to a poor prognosis of rehabilitation therapy. However, neonatal obstructive sleep </w:t>
      </w:r>
      <w:proofErr w:type="spellStart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>apnoea</w:t>
      </w:r>
      <w:proofErr w:type="spellEnd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 (OSA) was seldom reported in </w:t>
      </w:r>
      <w:proofErr w:type="spellStart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>Birk-Barel</w:t>
      </w:r>
      <w:proofErr w:type="spellEnd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 syndrome. Here, we rep</w:t>
      </w:r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orted a severe neonatal OSA case induced by </w:t>
      </w:r>
      <w:proofErr w:type="spellStart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>Birk-Barel</w:t>
      </w:r>
      <w:proofErr w:type="spellEnd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 syndrome, resulting in an early diagnosis with improved outcomes by integrative management.</w:t>
      </w:r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  <w:lang w:eastAsia="zh-CN"/>
        </w:rPr>
        <w:t xml:space="preserve"> </w:t>
      </w:r>
    </w:p>
    <w:p w:rsidR="00233C96" w:rsidRDefault="00233C96" w:rsidP="00233C96">
      <w:pPr>
        <w:jc w:val="both"/>
        <w:rPr>
          <w:rFonts w:ascii="Times New Roman" w:eastAsia="Microsoft YaHei" w:hAnsi="Times New Roman" w:cs="Times New Roman"/>
          <w:sz w:val="24"/>
          <w:szCs w:val="24"/>
          <w:shd w:val="clear" w:color="auto" w:fill="FFFFFF"/>
          <w:lang w:eastAsia="zh-CN"/>
        </w:rPr>
      </w:pPr>
    </w:p>
    <w:p w:rsidR="00233C96" w:rsidRDefault="001D0366" w:rsidP="00233C96">
      <w:pPr>
        <w:jc w:val="both"/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</w:pPr>
      <w:r w:rsidRPr="00233C96">
        <w:rPr>
          <w:rFonts w:ascii="Times New Roman" w:eastAsia="楷体" w:hAnsi="Times New Roman" w:cs="Times New Roman"/>
          <w:b/>
          <w:bCs/>
          <w:sz w:val="24"/>
          <w:szCs w:val="24"/>
        </w:rPr>
        <w:t>Case</w:t>
      </w:r>
      <w:r w:rsidRPr="00233C96">
        <w:rPr>
          <w:rFonts w:ascii="Times New Roman" w:eastAsia="楷体" w:hAnsi="Times New Roman" w:cs="Times New Roman"/>
          <w:b/>
          <w:bCs/>
          <w:sz w:val="24"/>
          <w:szCs w:val="24"/>
        </w:rPr>
        <w:t xml:space="preserve"> presentation:</w:t>
      </w:r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 The </w:t>
      </w:r>
      <w:proofErr w:type="spellStart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>proband</w:t>
      </w:r>
      <w:proofErr w:type="spellEnd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 was a neonate presenting with recurrent severe OSA, with cra</w:t>
      </w:r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  <w:lang w:eastAsia="zh-CN"/>
        </w:rPr>
        <w:t>n</w:t>
      </w:r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iofacial </w:t>
      </w:r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deformity and congenital muscle </w:t>
      </w:r>
      <w:proofErr w:type="spellStart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>hypotonia</w:t>
      </w:r>
      <w:proofErr w:type="spellEnd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. Bronchoscopy examinations indicated a negative finding of pharyngeal and bronchus stenosis, while </w:t>
      </w:r>
      <w:proofErr w:type="spellStart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>laryngomalacia</w:t>
      </w:r>
      <w:proofErr w:type="spellEnd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 had been observed. Whole exon sequencing demonstrated a c. 710C&gt;A heterozygous variant resulting in </w:t>
      </w:r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a change of amino acid (p.A237D). This variant resulted in a change of amino acid sequence, affected protein features and changed splice site leading to a structural deformation in KCNK9 protein. This p.A237D variant also affected the crystal structure on </w:t>
      </w:r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the p.G129 site. Additionally, we used the </w:t>
      </w:r>
      <w:proofErr w:type="spellStart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>mSCM</w:t>
      </w:r>
      <w:proofErr w:type="spellEnd"/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 tool to measure the free energy changes between wild-type and mutant protein, which </w:t>
      </w:r>
      <w:r w:rsid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>indicated highly destabilizing. (</w:t>
      </w:r>
      <w:r w:rsidR="00233C96" w:rsidRPr="00233C96">
        <w:rPr>
          <w:rFonts w:ascii="Times New Roman" w:eastAsia="Microsoft YaHei" w:hAnsi="Times New Roman" w:cs="Times New Roman"/>
          <w:b/>
          <w:sz w:val="24"/>
          <w:szCs w:val="24"/>
          <w:shd w:val="clear" w:color="auto" w:fill="FFFFFF"/>
        </w:rPr>
        <w:t>Figure 1</w:t>
      </w:r>
      <w:r w:rsidR="00540662">
        <w:rPr>
          <w:rFonts w:ascii="Times New Roman" w:eastAsia="Microsoft YaHei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540662" w:rsidRPr="00540662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>&amp;</w:t>
      </w:r>
      <w:r w:rsidR="00540662">
        <w:rPr>
          <w:rFonts w:ascii="Times New Roman" w:eastAsia="Microsoft YaHei" w:hAnsi="Times New Roman" w:cs="Times New Roman"/>
          <w:b/>
          <w:sz w:val="24"/>
          <w:szCs w:val="24"/>
          <w:shd w:val="clear" w:color="auto" w:fill="FFFFFF"/>
        </w:rPr>
        <w:t xml:space="preserve"> Figure 2</w:t>
      </w:r>
      <w:r w:rsid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) </w:t>
      </w:r>
    </w:p>
    <w:p w:rsidR="00233C96" w:rsidRDefault="00233C96" w:rsidP="00233C96">
      <w:pPr>
        <w:jc w:val="both"/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</w:pPr>
    </w:p>
    <w:p w:rsidR="00233C96" w:rsidRDefault="001D0366" w:rsidP="00233C96">
      <w:pPr>
        <w:jc w:val="both"/>
        <w:rPr>
          <w:rFonts w:ascii="Times New Roman" w:hAnsi="Times New Roman" w:cs="Times New Roman"/>
          <w:sz w:val="24"/>
          <w:szCs w:val="24"/>
          <w:lang w:val="en" w:eastAsia="zh-Hans"/>
        </w:rPr>
      </w:pPr>
      <w:r w:rsidRPr="00233C96">
        <w:rPr>
          <w:rFonts w:ascii="Times New Roman" w:eastAsia="楷体" w:hAnsi="Times New Roman" w:cs="Times New Roman"/>
          <w:b/>
          <w:bCs/>
          <w:sz w:val="24"/>
          <w:szCs w:val="24"/>
          <w:shd w:val="clear" w:color="auto" w:fill="FFFFFF"/>
        </w:rPr>
        <w:t>Conclusion:</w:t>
      </w:r>
      <w:r w:rsidRPr="00233C96">
        <w:rPr>
          <w:rFonts w:ascii="Times New Roman" w:eastAsia="Microsoft YaHei" w:hAnsi="Times New Roman" w:cs="Times New Roman"/>
          <w:sz w:val="24"/>
          <w:szCs w:val="24"/>
          <w:shd w:val="clear" w:color="auto" w:fill="FFFFFF"/>
        </w:rPr>
        <w:t xml:space="preserve"> </w:t>
      </w:r>
      <w:r w:rsidRPr="00233C96">
        <w:rPr>
          <w:rFonts w:ascii="Times New Roman" w:hAnsi="Times New Roman" w:cs="Times New Roman"/>
          <w:sz w:val="24"/>
          <w:szCs w:val="24"/>
          <w:shd w:val="clear" w:color="auto" w:fill="FFFFFF"/>
          <w:lang w:val="en"/>
        </w:rPr>
        <w:t xml:space="preserve">This case report expands the understanding of </w:t>
      </w:r>
      <w:proofErr w:type="spellStart"/>
      <w:r w:rsidRPr="00233C96">
        <w:rPr>
          <w:rFonts w:ascii="Times New Roman" w:hAnsi="Times New Roman" w:cs="Times New Roman"/>
          <w:sz w:val="24"/>
          <w:szCs w:val="24"/>
          <w:shd w:val="clear" w:color="auto" w:fill="FFFFFF"/>
          <w:lang w:val="en"/>
        </w:rPr>
        <w:t>Birk-Barel</w:t>
      </w:r>
      <w:proofErr w:type="spellEnd"/>
      <w:r w:rsidRPr="00233C96">
        <w:rPr>
          <w:rFonts w:ascii="Times New Roman" w:hAnsi="Times New Roman" w:cs="Times New Roman"/>
          <w:sz w:val="24"/>
          <w:szCs w:val="24"/>
          <w:shd w:val="clear" w:color="auto" w:fill="FFFFFF"/>
          <w:lang w:val="en"/>
        </w:rPr>
        <w:t xml:space="preserve"> syndrome and indicates </w:t>
      </w:r>
      <w:r w:rsidRPr="00233C96">
        <w:rPr>
          <w:rFonts w:ascii="Times New Roman" w:hAnsi="Times New Roman" w:cs="Times New Roman"/>
          <w:sz w:val="24"/>
          <w:szCs w:val="24"/>
          <w:shd w:val="clear" w:color="auto" w:fill="FFFFFF"/>
          <w:lang w:val="en"/>
        </w:rPr>
        <w:t xml:space="preserve">that OSA could serve as the on-set manifestation of </w:t>
      </w:r>
      <w:proofErr w:type="spellStart"/>
      <w:r w:rsidRPr="00233C96">
        <w:rPr>
          <w:rFonts w:ascii="Times New Roman" w:hAnsi="Times New Roman" w:cs="Times New Roman"/>
          <w:sz w:val="24"/>
          <w:szCs w:val="24"/>
          <w:shd w:val="clear" w:color="auto" w:fill="FFFFFF"/>
          <w:lang w:val="en"/>
        </w:rPr>
        <w:t>Birk-Barel</w:t>
      </w:r>
      <w:proofErr w:type="spellEnd"/>
      <w:r w:rsidRPr="00233C96">
        <w:rPr>
          <w:rFonts w:ascii="Times New Roman" w:hAnsi="Times New Roman" w:cs="Times New Roman"/>
          <w:sz w:val="24"/>
          <w:szCs w:val="24"/>
          <w:shd w:val="clear" w:color="auto" w:fill="FFFFFF"/>
          <w:lang w:val="en"/>
        </w:rPr>
        <w:t xml:space="preserve"> syndrome. Adequate WES assessment promotes early intervention and improves the prognosis of neurological disorders in young children</w:t>
      </w:r>
      <w:r w:rsidRPr="00233C96">
        <w:rPr>
          <w:rFonts w:ascii="Times New Roman" w:hAnsi="Times New Roman" w:cs="Times New Roman"/>
          <w:sz w:val="24"/>
          <w:szCs w:val="24"/>
          <w:lang w:val="en" w:eastAsia="zh-Hans"/>
        </w:rPr>
        <w:t>.</w:t>
      </w:r>
    </w:p>
    <w:p w:rsidR="000015D0" w:rsidRPr="00233C96" w:rsidRDefault="000015D0" w:rsidP="00233C96">
      <w:pPr>
        <w:pStyle w:val="BodyText"/>
        <w:spacing w:before="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15D0" w:rsidRPr="00233C96" w:rsidRDefault="001D0366" w:rsidP="00233C96">
      <w:pPr>
        <w:pStyle w:val="BodyText"/>
        <w:spacing w:before="2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233C96">
        <w:rPr>
          <w:rFonts w:ascii="Times New Roman" w:eastAsia="SimSun" w:hAnsi="Times New Roman" w:cs="Times New Roman"/>
          <w:b/>
          <w:noProof/>
          <w:sz w:val="24"/>
          <w:szCs w:val="24"/>
        </w:rPr>
        <w:drawing>
          <wp:inline distT="0" distB="0" distL="114300" distR="114300" wp14:anchorId="3879842A" wp14:editId="28D01F9E">
            <wp:extent cx="3388360" cy="2293620"/>
            <wp:effectExtent l="0" t="0" r="2540" b="11430"/>
            <wp:docPr id="3" name="图片 3" descr="1685769598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8576959855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8836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5D0" w:rsidRPr="00233C96" w:rsidRDefault="001D0366" w:rsidP="00540662">
      <w:pPr>
        <w:pStyle w:val="BodyText"/>
        <w:spacing w:before="2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233C96">
        <w:rPr>
          <w:rFonts w:ascii="Times New Roman" w:eastAsia="SimSun" w:hAnsi="Times New Roman" w:cs="Times New Roman"/>
          <w:b/>
          <w:noProof/>
          <w:sz w:val="24"/>
          <w:szCs w:val="24"/>
        </w:rPr>
        <w:lastRenderedPageBreak/>
        <w:drawing>
          <wp:inline distT="0" distB="0" distL="114300" distR="114300" wp14:anchorId="5359C823" wp14:editId="365FDB74">
            <wp:extent cx="3389630" cy="2834640"/>
            <wp:effectExtent l="0" t="0" r="1270" b="3810"/>
            <wp:docPr id="4" name="图片 4" descr="1685770339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857703390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8963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5D0" w:rsidRDefault="00540662" w:rsidP="00233C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  <w:t>Recent Publications:</w:t>
      </w:r>
    </w:p>
    <w:p w:rsidR="00540662" w:rsidRDefault="00540662" w:rsidP="00233C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0662" w:rsidRPr="00540662" w:rsidRDefault="001D0366" w:rsidP="0054066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da-DK"/>
        </w:rPr>
      </w:pPr>
      <w:proofErr w:type="spellStart"/>
      <w:r w:rsidRPr="00540662">
        <w:rPr>
          <w:rFonts w:ascii="Times New Roman" w:hAnsi="Times New Roman" w:cs="Times New Roman"/>
          <w:sz w:val="24"/>
          <w:szCs w:val="24"/>
        </w:rPr>
        <w:t>Chandrasekar</w:t>
      </w:r>
      <w:proofErr w:type="spellEnd"/>
      <w:r w:rsidRPr="00540662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540662">
        <w:rPr>
          <w:rFonts w:ascii="Times New Roman" w:hAnsi="Times New Roman" w:cs="Times New Roman"/>
          <w:sz w:val="24"/>
          <w:szCs w:val="24"/>
        </w:rPr>
        <w:t>Tablizo</w:t>
      </w:r>
      <w:proofErr w:type="spellEnd"/>
      <w:r w:rsidRPr="00540662">
        <w:rPr>
          <w:rFonts w:ascii="Times New Roman" w:hAnsi="Times New Roman" w:cs="Times New Roman"/>
          <w:sz w:val="24"/>
          <w:szCs w:val="24"/>
        </w:rPr>
        <w:t xml:space="preserve"> MA, </w:t>
      </w:r>
      <w:proofErr w:type="spellStart"/>
      <w:r w:rsidRPr="00540662">
        <w:rPr>
          <w:rFonts w:ascii="Times New Roman" w:hAnsi="Times New Roman" w:cs="Times New Roman"/>
          <w:sz w:val="24"/>
          <w:szCs w:val="24"/>
        </w:rPr>
        <w:t>Witmans</w:t>
      </w:r>
      <w:proofErr w:type="spellEnd"/>
      <w:r w:rsidRPr="00540662">
        <w:rPr>
          <w:rFonts w:ascii="Times New Roman" w:hAnsi="Times New Roman" w:cs="Times New Roman"/>
          <w:sz w:val="24"/>
          <w:szCs w:val="24"/>
        </w:rPr>
        <w:t xml:space="preserve"> M, Cruz JM, Cummins M, </w:t>
      </w:r>
      <w:proofErr w:type="spellStart"/>
      <w:r w:rsidRPr="00540662">
        <w:rPr>
          <w:rFonts w:ascii="Times New Roman" w:hAnsi="Times New Roman" w:cs="Times New Roman"/>
          <w:sz w:val="24"/>
          <w:szCs w:val="24"/>
        </w:rPr>
        <w:t>Estrellado</w:t>
      </w:r>
      <w:proofErr w:type="spellEnd"/>
      <w:r w:rsidRPr="00540662">
        <w:rPr>
          <w:rFonts w:ascii="Times New Roman" w:hAnsi="Times New Roman" w:cs="Times New Roman"/>
          <w:sz w:val="24"/>
          <w:szCs w:val="24"/>
        </w:rPr>
        <w:t xml:space="preserve">-Cruz W. Obstructive Sleep Apnea in Neonates. </w:t>
      </w:r>
      <w:r w:rsidRPr="00DA35FD">
        <w:rPr>
          <w:rFonts w:ascii="Times New Roman" w:hAnsi="Times New Roman" w:cs="Times New Roman"/>
          <w:i/>
          <w:sz w:val="24"/>
          <w:szCs w:val="24"/>
          <w:lang w:val="da-DK"/>
        </w:rPr>
        <w:t>Children</w:t>
      </w:r>
      <w:r w:rsidRPr="00540662">
        <w:rPr>
          <w:rFonts w:ascii="Times New Roman" w:hAnsi="Times New Roman" w:cs="Times New Roman"/>
          <w:sz w:val="24"/>
          <w:szCs w:val="24"/>
          <w:lang w:val="da-DK"/>
        </w:rPr>
        <w:t xml:space="preserve"> (Basel). 2022;9(3).</w:t>
      </w:r>
    </w:p>
    <w:p w:rsidR="000015D0" w:rsidRPr="00540662" w:rsidRDefault="001D0366" w:rsidP="0054066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540662">
        <w:rPr>
          <w:rFonts w:ascii="Times New Roman" w:hAnsi="Times New Roman" w:cs="Times New Roman"/>
          <w:sz w:val="24"/>
          <w:szCs w:val="24"/>
          <w:lang w:val="da-DK"/>
        </w:rPr>
        <w:t xml:space="preserve">Varisco G, Peng Z, Kommers D, et al. </w:t>
      </w:r>
      <w:r w:rsidRPr="00540662">
        <w:rPr>
          <w:rFonts w:ascii="Times New Roman" w:hAnsi="Times New Roman" w:cs="Times New Roman"/>
          <w:sz w:val="24"/>
          <w:szCs w:val="24"/>
        </w:rPr>
        <w:t xml:space="preserve">Central apnea detection in premature infants using machine learning. </w:t>
      </w:r>
      <w:proofErr w:type="spellStart"/>
      <w:r w:rsidRPr="00DA35FD">
        <w:rPr>
          <w:rFonts w:ascii="Times New Roman" w:hAnsi="Times New Roman" w:cs="Times New Roman"/>
          <w:i/>
          <w:sz w:val="24"/>
          <w:szCs w:val="24"/>
        </w:rPr>
        <w:t>Comp</w:t>
      </w:r>
      <w:r w:rsidRPr="00DA35FD">
        <w:rPr>
          <w:rFonts w:ascii="Times New Roman" w:hAnsi="Times New Roman" w:cs="Times New Roman"/>
          <w:i/>
          <w:sz w:val="24"/>
          <w:szCs w:val="24"/>
        </w:rPr>
        <w:t>ut</w:t>
      </w:r>
      <w:proofErr w:type="spellEnd"/>
      <w:r w:rsidRPr="00DA35FD">
        <w:rPr>
          <w:rFonts w:ascii="Times New Roman" w:hAnsi="Times New Roman" w:cs="Times New Roman"/>
          <w:i/>
          <w:sz w:val="24"/>
          <w:szCs w:val="24"/>
        </w:rPr>
        <w:t xml:space="preserve"> Methods Programs Biomed</w:t>
      </w:r>
      <w:r w:rsidRPr="00540662">
        <w:rPr>
          <w:rFonts w:ascii="Times New Roman" w:hAnsi="Times New Roman" w:cs="Times New Roman"/>
          <w:sz w:val="24"/>
          <w:szCs w:val="24"/>
        </w:rPr>
        <w:t>. 2022</w:t>
      </w:r>
      <w:r w:rsidR="00E24021" w:rsidRPr="00540662">
        <w:rPr>
          <w:rFonts w:ascii="Times New Roman" w:hAnsi="Times New Roman" w:cs="Times New Roman"/>
          <w:sz w:val="24"/>
          <w:szCs w:val="24"/>
        </w:rPr>
        <w:t>; 226:107155</w:t>
      </w:r>
      <w:r w:rsidRPr="00540662">
        <w:rPr>
          <w:rFonts w:ascii="Times New Roman" w:hAnsi="Times New Roman" w:cs="Times New Roman"/>
          <w:sz w:val="24"/>
          <w:szCs w:val="24"/>
        </w:rPr>
        <w:t>.</w:t>
      </w:r>
    </w:p>
    <w:p w:rsidR="000015D0" w:rsidRPr="00540662" w:rsidRDefault="001D0366" w:rsidP="0054066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0662">
        <w:rPr>
          <w:rFonts w:ascii="Times New Roman" w:hAnsi="Times New Roman" w:cs="Times New Roman"/>
          <w:sz w:val="24"/>
          <w:szCs w:val="24"/>
        </w:rPr>
        <w:t xml:space="preserve">Cielo CM, Duffy KA, Taylor JA, Marcus CL, </w:t>
      </w:r>
      <w:proofErr w:type="spellStart"/>
      <w:r w:rsidRPr="00540662">
        <w:rPr>
          <w:rFonts w:ascii="Times New Roman" w:hAnsi="Times New Roman" w:cs="Times New Roman"/>
          <w:sz w:val="24"/>
          <w:szCs w:val="24"/>
        </w:rPr>
        <w:t>Kalish</w:t>
      </w:r>
      <w:proofErr w:type="spellEnd"/>
      <w:r w:rsidRPr="00540662">
        <w:rPr>
          <w:rFonts w:ascii="Times New Roman" w:hAnsi="Times New Roman" w:cs="Times New Roman"/>
          <w:sz w:val="24"/>
          <w:szCs w:val="24"/>
        </w:rPr>
        <w:t xml:space="preserve"> JM. Obstructive Sleep Apnea in Children </w:t>
      </w:r>
      <w:proofErr w:type="gramStart"/>
      <w:r w:rsidRPr="00540662">
        <w:rPr>
          <w:rFonts w:ascii="Times New Roman" w:hAnsi="Times New Roman" w:cs="Times New Roman"/>
          <w:sz w:val="24"/>
          <w:szCs w:val="24"/>
        </w:rPr>
        <w:t>With</w:t>
      </w:r>
      <w:proofErr w:type="gramEnd"/>
      <w:r w:rsidRPr="00540662">
        <w:rPr>
          <w:rFonts w:ascii="Times New Roman" w:hAnsi="Times New Roman" w:cs="Times New Roman"/>
          <w:sz w:val="24"/>
          <w:szCs w:val="24"/>
        </w:rPr>
        <w:t xml:space="preserve"> Beckwith-</w:t>
      </w:r>
      <w:proofErr w:type="spellStart"/>
      <w:r w:rsidRPr="00540662">
        <w:rPr>
          <w:rFonts w:ascii="Times New Roman" w:hAnsi="Times New Roman" w:cs="Times New Roman"/>
          <w:sz w:val="24"/>
          <w:szCs w:val="24"/>
        </w:rPr>
        <w:t>Wiedemann</w:t>
      </w:r>
      <w:proofErr w:type="spellEnd"/>
      <w:r w:rsidRPr="00540662">
        <w:rPr>
          <w:rFonts w:ascii="Times New Roman" w:hAnsi="Times New Roman" w:cs="Times New Roman"/>
          <w:sz w:val="24"/>
          <w:szCs w:val="24"/>
        </w:rPr>
        <w:t xml:space="preserve"> Syndrome</w:t>
      </w:r>
      <w:r w:rsidRPr="00DA35FD">
        <w:rPr>
          <w:rFonts w:ascii="Times New Roman" w:hAnsi="Times New Roman" w:cs="Times New Roman"/>
          <w:i/>
          <w:sz w:val="24"/>
          <w:szCs w:val="24"/>
        </w:rPr>
        <w:t xml:space="preserve">. J </w:t>
      </w:r>
      <w:proofErr w:type="spellStart"/>
      <w:r w:rsidRPr="00DA35FD">
        <w:rPr>
          <w:rFonts w:ascii="Times New Roman" w:hAnsi="Times New Roman" w:cs="Times New Roman"/>
          <w:i/>
          <w:sz w:val="24"/>
          <w:szCs w:val="24"/>
        </w:rPr>
        <w:t>Clin</w:t>
      </w:r>
      <w:proofErr w:type="spellEnd"/>
      <w:r w:rsidRPr="00DA35FD">
        <w:rPr>
          <w:rFonts w:ascii="Times New Roman" w:hAnsi="Times New Roman" w:cs="Times New Roman"/>
          <w:i/>
          <w:sz w:val="24"/>
          <w:szCs w:val="24"/>
        </w:rPr>
        <w:t xml:space="preserve"> Sleep Med</w:t>
      </w:r>
      <w:r w:rsidRPr="00540662">
        <w:rPr>
          <w:rFonts w:ascii="Times New Roman" w:hAnsi="Times New Roman" w:cs="Times New Roman"/>
          <w:sz w:val="24"/>
          <w:szCs w:val="24"/>
        </w:rPr>
        <w:t>. 2019</w:t>
      </w:r>
      <w:r w:rsidR="0046317E" w:rsidRPr="00540662">
        <w:rPr>
          <w:rFonts w:ascii="Times New Roman" w:hAnsi="Times New Roman" w:cs="Times New Roman"/>
          <w:sz w:val="24"/>
          <w:szCs w:val="24"/>
        </w:rPr>
        <w:t>; 15</w:t>
      </w:r>
      <w:r w:rsidRPr="00540662">
        <w:rPr>
          <w:rFonts w:ascii="Times New Roman" w:hAnsi="Times New Roman" w:cs="Times New Roman"/>
          <w:sz w:val="24"/>
          <w:szCs w:val="24"/>
        </w:rPr>
        <w:t>(3):375-81.</w:t>
      </w:r>
    </w:p>
    <w:p w:rsidR="000015D0" w:rsidRPr="00540662" w:rsidRDefault="001D0366" w:rsidP="0054066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0662">
        <w:rPr>
          <w:rFonts w:ascii="Times New Roman" w:hAnsi="Times New Roman" w:cs="Times New Roman"/>
          <w:sz w:val="24"/>
          <w:szCs w:val="24"/>
        </w:rPr>
        <w:t>Kerz</w:t>
      </w:r>
      <w:proofErr w:type="spellEnd"/>
      <w:r w:rsidRPr="00540662">
        <w:rPr>
          <w:rFonts w:ascii="Times New Roman" w:hAnsi="Times New Roman" w:cs="Times New Roman"/>
          <w:sz w:val="24"/>
          <w:szCs w:val="24"/>
        </w:rPr>
        <w:t xml:space="preserve"> J, </w:t>
      </w:r>
      <w:proofErr w:type="spellStart"/>
      <w:r w:rsidRPr="00540662">
        <w:rPr>
          <w:rFonts w:ascii="Times New Roman" w:hAnsi="Times New Roman" w:cs="Times New Roman"/>
          <w:sz w:val="24"/>
          <w:szCs w:val="24"/>
        </w:rPr>
        <w:t>Schürmann</w:t>
      </w:r>
      <w:proofErr w:type="spellEnd"/>
      <w:r w:rsidRPr="00540662">
        <w:rPr>
          <w:rFonts w:ascii="Times New Roman" w:hAnsi="Times New Roman" w:cs="Times New Roman"/>
          <w:sz w:val="24"/>
          <w:szCs w:val="24"/>
        </w:rPr>
        <w:t xml:space="preserve"> P, </w:t>
      </w:r>
      <w:proofErr w:type="spellStart"/>
      <w:r w:rsidRPr="00540662">
        <w:rPr>
          <w:rFonts w:ascii="Times New Roman" w:hAnsi="Times New Roman" w:cs="Times New Roman"/>
          <w:sz w:val="24"/>
          <w:szCs w:val="24"/>
        </w:rPr>
        <w:t>Rothämel</w:t>
      </w:r>
      <w:proofErr w:type="spellEnd"/>
      <w:r w:rsidRPr="00540662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540662">
        <w:rPr>
          <w:rFonts w:ascii="Times New Roman" w:hAnsi="Times New Roman" w:cs="Times New Roman"/>
          <w:sz w:val="24"/>
          <w:szCs w:val="24"/>
        </w:rPr>
        <w:t>Dörk</w:t>
      </w:r>
      <w:proofErr w:type="spellEnd"/>
      <w:r w:rsidRPr="00540662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540662">
        <w:rPr>
          <w:rFonts w:ascii="Times New Roman" w:hAnsi="Times New Roman" w:cs="Times New Roman"/>
          <w:sz w:val="24"/>
          <w:szCs w:val="24"/>
        </w:rPr>
        <w:t>Klints</w:t>
      </w:r>
      <w:r w:rsidRPr="00540662">
        <w:rPr>
          <w:rFonts w:ascii="Times New Roman" w:hAnsi="Times New Roman" w:cs="Times New Roman"/>
          <w:sz w:val="24"/>
          <w:szCs w:val="24"/>
        </w:rPr>
        <w:t>char</w:t>
      </w:r>
      <w:proofErr w:type="spellEnd"/>
      <w:r w:rsidRPr="00540662">
        <w:rPr>
          <w:rFonts w:ascii="Times New Roman" w:hAnsi="Times New Roman" w:cs="Times New Roman"/>
          <w:sz w:val="24"/>
          <w:szCs w:val="24"/>
        </w:rPr>
        <w:t xml:space="preserve"> M. Gene variants associated with obstructive sleep apnea (OSA) in relation to sudden infant death syndrome (SIDS). </w:t>
      </w:r>
      <w:proofErr w:type="spellStart"/>
      <w:r w:rsidRPr="00DA35FD">
        <w:rPr>
          <w:rFonts w:ascii="Times New Roman" w:hAnsi="Times New Roman" w:cs="Times New Roman"/>
          <w:i/>
          <w:sz w:val="24"/>
          <w:szCs w:val="24"/>
        </w:rPr>
        <w:t>Int</w:t>
      </w:r>
      <w:proofErr w:type="spellEnd"/>
      <w:r w:rsidRPr="00DA35FD">
        <w:rPr>
          <w:rFonts w:ascii="Times New Roman" w:hAnsi="Times New Roman" w:cs="Times New Roman"/>
          <w:i/>
          <w:sz w:val="24"/>
          <w:szCs w:val="24"/>
        </w:rPr>
        <w:t xml:space="preserve"> J Legal Med</w:t>
      </w:r>
      <w:r w:rsidRPr="00540662">
        <w:rPr>
          <w:rFonts w:ascii="Times New Roman" w:hAnsi="Times New Roman" w:cs="Times New Roman"/>
          <w:sz w:val="24"/>
          <w:szCs w:val="24"/>
        </w:rPr>
        <w:t>. 2021</w:t>
      </w:r>
      <w:proofErr w:type="gramStart"/>
      <w:r w:rsidRPr="00540662">
        <w:rPr>
          <w:rFonts w:ascii="Times New Roman" w:hAnsi="Times New Roman" w:cs="Times New Roman"/>
          <w:sz w:val="24"/>
          <w:szCs w:val="24"/>
        </w:rPr>
        <w:t>;135</w:t>
      </w:r>
      <w:proofErr w:type="gramEnd"/>
      <w:r w:rsidRPr="00540662">
        <w:rPr>
          <w:rFonts w:ascii="Times New Roman" w:hAnsi="Times New Roman" w:cs="Times New Roman"/>
          <w:sz w:val="24"/>
          <w:szCs w:val="24"/>
        </w:rPr>
        <w:t>(4):1499-506.</w:t>
      </w:r>
    </w:p>
    <w:p w:rsidR="000015D0" w:rsidRPr="00540662" w:rsidRDefault="001D0366" w:rsidP="0054066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540662">
        <w:rPr>
          <w:rFonts w:ascii="Times New Roman" w:hAnsi="Times New Roman" w:cs="Times New Roman"/>
          <w:sz w:val="24"/>
          <w:szCs w:val="24"/>
        </w:rPr>
        <w:t xml:space="preserve">Bando Y, Hirano T, </w:t>
      </w:r>
      <w:proofErr w:type="spellStart"/>
      <w:r w:rsidRPr="00540662">
        <w:rPr>
          <w:rFonts w:ascii="Times New Roman" w:hAnsi="Times New Roman" w:cs="Times New Roman"/>
          <w:sz w:val="24"/>
          <w:szCs w:val="24"/>
        </w:rPr>
        <w:t>Tagawa</w:t>
      </w:r>
      <w:proofErr w:type="spellEnd"/>
      <w:r w:rsidRPr="00540662">
        <w:rPr>
          <w:rFonts w:ascii="Times New Roman" w:hAnsi="Times New Roman" w:cs="Times New Roman"/>
          <w:sz w:val="24"/>
          <w:szCs w:val="24"/>
        </w:rPr>
        <w:t xml:space="preserve"> Y. Dysfunction of KCNK potassium channels impairs neuronal migration </w:t>
      </w:r>
      <w:r w:rsidRPr="00540662">
        <w:rPr>
          <w:rFonts w:ascii="Times New Roman" w:hAnsi="Times New Roman" w:cs="Times New Roman"/>
          <w:sz w:val="24"/>
          <w:szCs w:val="24"/>
        </w:rPr>
        <w:t xml:space="preserve">in the developing mouse cerebral cortex. </w:t>
      </w:r>
      <w:r w:rsidRPr="00DA35FD">
        <w:rPr>
          <w:rFonts w:ascii="Times New Roman" w:hAnsi="Times New Roman" w:cs="Times New Roman"/>
          <w:i/>
          <w:sz w:val="24"/>
          <w:szCs w:val="24"/>
          <w:lang w:val="it-IT"/>
        </w:rPr>
        <w:t>Cereb Cortex</w:t>
      </w:r>
      <w:r w:rsidRPr="00540662">
        <w:rPr>
          <w:rFonts w:ascii="Times New Roman" w:hAnsi="Times New Roman" w:cs="Times New Roman"/>
          <w:sz w:val="24"/>
          <w:szCs w:val="24"/>
          <w:lang w:val="it-IT"/>
        </w:rPr>
        <w:t>. 2014;24(4):1017-29.</w:t>
      </w:r>
    </w:p>
    <w:p w:rsidR="000015D0" w:rsidRPr="00233C96" w:rsidRDefault="000015D0" w:rsidP="00233C96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:rsidR="00540662" w:rsidRPr="00540662" w:rsidRDefault="00540662" w:rsidP="00540662">
      <w:pPr>
        <w:spacing w:before="92"/>
        <w:ind w:right="42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662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0015D0" w:rsidRPr="00233C96" w:rsidRDefault="001D0366" w:rsidP="00540662">
      <w:pPr>
        <w:spacing w:before="92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233C96">
        <w:rPr>
          <w:rFonts w:ascii="Times New Roman" w:hAnsi="Times New Roman" w:cs="Times New Roman"/>
          <w:sz w:val="24"/>
          <w:szCs w:val="24"/>
        </w:rPr>
        <w:t xml:space="preserve">Dr. Li </w:t>
      </w:r>
      <w:proofErr w:type="spellStart"/>
      <w:r w:rsidRPr="00233C96">
        <w:rPr>
          <w:rFonts w:ascii="Times New Roman" w:hAnsi="Times New Roman" w:cs="Times New Roman"/>
          <w:sz w:val="24"/>
          <w:szCs w:val="24"/>
        </w:rPr>
        <w:t>Jinrong</w:t>
      </w:r>
      <w:proofErr w:type="spellEnd"/>
      <w:r w:rsidRPr="00233C96">
        <w:rPr>
          <w:rFonts w:ascii="Times New Roman" w:hAnsi="Times New Roman" w:cs="Times New Roman"/>
          <w:sz w:val="24"/>
          <w:szCs w:val="24"/>
        </w:rPr>
        <w:t xml:space="preserve"> is mainly committed to research on metabolic management of high-risk </w:t>
      </w:r>
      <w:r w:rsidRPr="00233C96">
        <w:rPr>
          <w:rFonts w:ascii="Times New Roman" w:hAnsi="Times New Roman" w:cs="Times New Roman"/>
          <w:sz w:val="24"/>
          <w:szCs w:val="24"/>
        </w:rPr>
        <w:t xml:space="preserve">infants and the diagnosis and treatment of rare diseases. She conducted in-depth research on iron metabolism in premature infants, verifying the growth and development of premature infants under different iron homeostasis conditions; </w:t>
      </w:r>
      <w:proofErr w:type="gramStart"/>
      <w:r w:rsidRPr="00233C96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Pr="00233C96">
        <w:rPr>
          <w:rFonts w:ascii="Times New Roman" w:hAnsi="Times New Roman" w:cs="Times New Roman"/>
          <w:sz w:val="24"/>
          <w:szCs w:val="24"/>
        </w:rPr>
        <w:t xml:space="preserve"> the same time, she </w:t>
      </w:r>
      <w:r w:rsidRPr="00233C96">
        <w:rPr>
          <w:rFonts w:ascii="Times New Roman" w:hAnsi="Times New Roman" w:cs="Times New Roman"/>
          <w:sz w:val="24"/>
          <w:szCs w:val="24"/>
        </w:rPr>
        <w:t>discovered many new clinical phenotypes and gene profiles of rare diseases.</w:t>
      </w:r>
    </w:p>
    <w:sectPr w:rsidR="000015D0" w:rsidRPr="00233C96" w:rsidSect="00233C96">
      <w:footerReference w:type="default" r:id="rId11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366" w:rsidRDefault="001D0366">
      <w:r>
        <w:separator/>
      </w:r>
    </w:p>
  </w:endnote>
  <w:endnote w:type="continuationSeparator" w:id="0">
    <w:p w:rsidR="001D0366" w:rsidRDefault="001D0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charset w:val="86"/>
    <w:family w:val="modern"/>
    <w:pitch w:val="default"/>
    <w:sig w:usb0="800002BF" w:usb1="38CF7CFA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5D0" w:rsidRDefault="001D03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1D5375B" wp14:editId="1BB9930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15D0" w:rsidRDefault="001D0366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0015D0" w:rsidRDefault="001D0366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 Box 3" o:spid="_x0000_s1026" o:spt="202" type="#_x0000_t202" style="position:absolute;left:0pt;margin-left:35pt;margin-top:798.8pt;height:19.6pt;width:168.2pt;mso-position-horizontal-relative:page;mso-position-vertical-relative:page;z-index:-251654144;mso-width-relative:page;mso-height-relative:page;" filled="f" stroked="f" coordsize="21600,21600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AJbqTaAAAADAEAAA8AAAAAAAAAAQAgAAAAIgAAAGRycy9kb3du&#10;cmV2LnhtbFBLAQIUABQAAAAIAIdO4kB7KTtJ/QEAAAQ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94A157C" wp14:editId="6A271AC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15D0" w:rsidRDefault="001D0366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0015D0" w:rsidRDefault="001D0366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251654144;mso-width-relative:page;mso-height-relative:page;" filled="f" stroked="f" coordsize="21600,21600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gNYJNoAAAANAQAADwAAAAAAAAABACAAAAAiAAAAZHJzL2Rvd25y&#10;ZXYueG1sUEsBAhQAFAAAAAgAh07iQKBoTD38AQAABA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93A1662" wp14:editId="4479974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15D0" w:rsidRDefault="001D036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0015D0" w:rsidRDefault="001D036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 Box 1" o:spid="_x0000_s1026" o:spt="202" type="#_x0000_t202" style="position:absolute;left:0pt;margin-left:468.9pt;margin-top:798.8pt;height:26.05pt;width:91.4pt;mso-position-horizontal-relative:page;mso-position-vertical-relative:page;z-index:-251654144;mso-width-relative:page;mso-height-relative:page;" filled="f" stroked="f" coordsize="21600,21600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bMZ2dsAAAAOAQAADwAAAAAAAAABACAAAAAiAAAAZHJzL2Rvd25y&#10;ZXYueG1sUEsBAhQAFAAAAAgAh07iQPGdWzv7AQAABAQAAA4AAAAAAAAAAQAgAAAAK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366" w:rsidRDefault="001D0366">
      <w:r>
        <w:separator/>
      </w:r>
    </w:p>
  </w:footnote>
  <w:footnote w:type="continuationSeparator" w:id="0">
    <w:p w:rsidR="001D0366" w:rsidRDefault="001D0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84776"/>
    <w:multiLevelType w:val="hybridMultilevel"/>
    <w:tmpl w:val="684E04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00AE3E37"/>
    <w:rsid w:val="000015D0"/>
    <w:rsid w:val="000E2911"/>
    <w:rsid w:val="001263DF"/>
    <w:rsid w:val="001D0366"/>
    <w:rsid w:val="00233C96"/>
    <w:rsid w:val="00292ED9"/>
    <w:rsid w:val="00351D9B"/>
    <w:rsid w:val="00380299"/>
    <w:rsid w:val="00404E5B"/>
    <w:rsid w:val="00414F7B"/>
    <w:rsid w:val="004355DC"/>
    <w:rsid w:val="0046317E"/>
    <w:rsid w:val="004749B4"/>
    <w:rsid w:val="00494130"/>
    <w:rsid w:val="004F3523"/>
    <w:rsid w:val="00540662"/>
    <w:rsid w:val="005973B9"/>
    <w:rsid w:val="005B3A56"/>
    <w:rsid w:val="006060CE"/>
    <w:rsid w:val="0061505C"/>
    <w:rsid w:val="0063497F"/>
    <w:rsid w:val="00714354"/>
    <w:rsid w:val="00761B1F"/>
    <w:rsid w:val="0077748B"/>
    <w:rsid w:val="007B353E"/>
    <w:rsid w:val="00811A70"/>
    <w:rsid w:val="00873DF0"/>
    <w:rsid w:val="008756E6"/>
    <w:rsid w:val="00897EC5"/>
    <w:rsid w:val="008E5477"/>
    <w:rsid w:val="009B2D44"/>
    <w:rsid w:val="00A07E82"/>
    <w:rsid w:val="00A52075"/>
    <w:rsid w:val="00A9710C"/>
    <w:rsid w:val="00AE3E37"/>
    <w:rsid w:val="00B21A57"/>
    <w:rsid w:val="00C33602"/>
    <w:rsid w:val="00C56C74"/>
    <w:rsid w:val="00CD6F55"/>
    <w:rsid w:val="00DA35FD"/>
    <w:rsid w:val="00DE3104"/>
    <w:rsid w:val="00DE6170"/>
    <w:rsid w:val="00E24021"/>
    <w:rsid w:val="00E30AAC"/>
    <w:rsid w:val="00E95D97"/>
    <w:rsid w:val="00F046EA"/>
    <w:rsid w:val="00F72EEA"/>
    <w:rsid w:val="00F84CAE"/>
    <w:rsid w:val="00FA41DE"/>
    <w:rsid w:val="09631361"/>
    <w:rsid w:val="0E153045"/>
    <w:rsid w:val="22637113"/>
    <w:rsid w:val="43EF4EE6"/>
    <w:rsid w:val="47A82C7E"/>
    <w:rsid w:val="4BC24919"/>
    <w:rsid w:val="4D21230A"/>
    <w:rsid w:val="4DA84B17"/>
    <w:rsid w:val="626D24DE"/>
    <w:rsid w:val="6E413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next w:val="Normal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next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w Cen MT" w:eastAsia="Tw Cen MT" w:hAnsi="Tw Cen MT" w:cs="Tw Cen MT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w Cen MT" w:eastAsia="Tw Cen MT" w:hAnsi="Tw Cen MT" w:cs="Tw Cen M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qFormat/>
    <w:rPr>
      <w:rFonts w:cs="Calibri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next w:val="Normal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next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w Cen MT" w:eastAsia="Tw Cen MT" w:hAnsi="Tw Cen MT" w:cs="Tw Cen MT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w Cen MT" w:eastAsia="Tw Cen MT" w:hAnsi="Tw Cen MT" w:cs="Tw Cen M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qFormat/>
    <w:rPr>
      <w:rFonts w:cs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481</Words>
  <Characters>2748</Characters>
  <Application>Microsoft Office Word</Application>
  <DocSecurity>0</DocSecurity>
  <Lines>22</Lines>
  <Paragraphs>6</Paragraphs>
  <ScaleCrop>false</ScaleCrop>
  <Company>Microsoft</Company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Conference World Chemistry 2021</cp:lastModifiedBy>
  <cp:revision>26</cp:revision>
  <dcterms:created xsi:type="dcterms:W3CDTF">2016-08-31T12:08:00Z</dcterms:created>
  <dcterms:modified xsi:type="dcterms:W3CDTF">2023-06-08T11:07:00Z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2052-11.1.0.14036</vt:lpwstr>
  </property>
  <property fmtid="{D5CDD505-2E9C-101B-9397-08002B2CF9AE}" pid="6" name="ICV">
    <vt:lpwstr>EA8D7B91A2984F6BB86FFC6D31B3A54B_12</vt:lpwstr>
  </property>
</Properties>
</file>