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E3A" w:rsidRPr="003E17FF" w:rsidRDefault="002D0CB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E17FF">
        <w:rPr>
          <w:rFonts w:ascii="Times New Roman" w:hAnsi="Times New Roman" w:cs="Times New Roman"/>
          <w:b/>
          <w:sz w:val="24"/>
          <w:szCs w:val="24"/>
        </w:rPr>
        <w:t>LABORATORY SAFETY AUDITS A GAME CHANGER IN INFECTION PREVENTION AND CONTROL</w:t>
      </w:r>
    </w:p>
    <w:bookmarkEnd w:id="0"/>
    <w:p w:rsidR="002D0CBE" w:rsidRPr="003E17FF" w:rsidRDefault="002D0CB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>Author</w:t>
      </w:r>
      <w:r w:rsidRPr="003E17FF">
        <w:rPr>
          <w:rFonts w:ascii="Times New Roman" w:hAnsi="Times New Roman" w:cs="Times New Roman"/>
          <w:sz w:val="24"/>
          <w:szCs w:val="24"/>
        </w:rPr>
        <w:t>: Duncan Ongayi</w:t>
      </w:r>
    </w:p>
    <w:p w:rsidR="002D0CBE" w:rsidRPr="003E17FF" w:rsidRDefault="002D0CB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3E17FF">
        <w:rPr>
          <w:rFonts w:ascii="Times New Roman" w:hAnsi="Times New Roman" w:cs="Times New Roman"/>
          <w:b/>
          <w:sz w:val="24"/>
          <w:szCs w:val="24"/>
        </w:rPr>
        <w:t>Affiliation</w:t>
      </w:r>
      <w:r w:rsidRPr="003E17FF">
        <w:rPr>
          <w:rFonts w:ascii="Times New Roman" w:hAnsi="Times New Roman" w:cs="Times New Roman"/>
          <w:sz w:val="24"/>
          <w:szCs w:val="24"/>
        </w:rPr>
        <w:t>; Ministry of Health</w:t>
      </w:r>
      <w:r w:rsidR="00E64F8F" w:rsidRPr="003E17FF">
        <w:rPr>
          <w:rFonts w:ascii="Times New Roman" w:hAnsi="Times New Roman" w:cs="Times New Roman"/>
          <w:sz w:val="24"/>
          <w:szCs w:val="24"/>
        </w:rPr>
        <w:t>,</w:t>
      </w:r>
      <w:r w:rsidRPr="003E17FF">
        <w:rPr>
          <w:rFonts w:ascii="Times New Roman" w:hAnsi="Times New Roman" w:cs="Times New Roman"/>
          <w:sz w:val="24"/>
          <w:szCs w:val="24"/>
        </w:rPr>
        <w:t xml:space="preserve"> Chulaimbo County Hospital</w:t>
      </w:r>
      <w:r w:rsidR="00F53A0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D0CBE" w:rsidRPr="003E17FF" w:rsidRDefault="002D0CB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CBE" w:rsidRPr="003E17FF" w:rsidRDefault="002D0CB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 xml:space="preserve">Background </w:t>
      </w:r>
    </w:p>
    <w:p w:rsidR="002D0CBE" w:rsidRDefault="002D0CB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sz w:val="24"/>
          <w:szCs w:val="24"/>
        </w:rPr>
        <w:t>Facility and Biosafety is one of the quality system essentials envisaged in the Kenya Quality Manual for medical laboratories. ISO 1</w:t>
      </w:r>
      <w:r w:rsidR="00E64F8F" w:rsidRPr="003E17FF">
        <w:rPr>
          <w:rFonts w:ascii="Times New Roman" w:hAnsi="Times New Roman" w:cs="Times New Roman"/>
          <w:sz w:val="24"/>
          <w:szCs w:val="24"/>
        </w:rPr>
        <w:t>5189-2012 Management clause</w:t>
      </w:r>
      <w:r w:rsidRPr="003E17FF">
        <w:rPr>
          <w:rFonts w:ascii="Times New Roman" w:hAnsi="Times New Roman" w:cs="Times New Roman"/>
          <w:sz w:val="24"/>
          <w:szCs w:val="24"/>
        </w:rPr>
        <w:t xml:space="preserve"> 4.12(continual improvement) stipulates that a laboratory shall participate in improvement project activities and laboratory shall conduct internal audits at planned intervals to identify nonconforming activities and institute corrective/preventive actions. Safety requirements are also highlighted in Section 12(Facility and Biosafety) of WHO SLIPTA assessment checklist for clinical and health laboratories</w:t>
      </w:r>
      <w:r w:rsidR="003901B7">
        <w:rPr>
          <w:rFonts w:ascii="Times New Roman" w:hAnsi="Times New Roman" w:cs="Times New Roman"/>
          <w:sz w:val="24"/>
          <w:szCs w:val="24"/>
        </w:rPr>
        <w:t xml:space="preserve"> undergoing through ISO </w:t>
      </w:r>
      <w:r w:rsidR="0045439E">
        <w:rPr>
          <w:rFonts w:ascii="Times New Roman" w:hAnsi="Times New Roman" w:cs="Times New Roman"/>
          <w:sz w:val="24"/>
          <w:szCs w:val="24"/>
        </w:rPr>
        <w:t xml:space="preserve">Accreditation. Chulaimbo County Hospital Laboratory in Kisumu west sub County, Kisumu County begun the journey of ISO Accreditation in October 2016 through mentorship by Global Health Solutions (GIS). </w:t>
      </w:r>
    </w:p>
    <w:p w:rsidR="002C3E4E" w:rsidRPr="003E17FF" w:rsidRDefault="002C3E4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0CBE" w:rsidRPr="003E17FF" w:rsidRDefault="002D0CB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>Problem Statement</w:t>
      </w:r>
    </w:p>
    <w:p w:rsidR="00F9418E" w:rsidRPr="003E17FF" w:rsidRDefault="002D0CBE" w:rsidP="003901B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sz w:val="24"/>
          <w:szCs w:val="24"/>
        </w:rPr>
        <w:t>Baseline s</w:t>
      </w:r>
      <w:r w:rsidR="003901B7">
        <w:rPr>
          <w:rFonts w:ascii="Times New Roman" w:hAnsi="Times New Roman" w:cs="Times New Roman"/>
          <w:sz w:val="24"/>
          <w:szCs w:val="24"/>
        </w:rPr>
        <w:t>afety audit</w:t>
      </w:r>
      <w:r w:rsidR="002C3E4E">
        <w:rPr>
          <w:rFonts w:ascii="Times New Roman" w:hAnsi="Times New Roman" w:cs="Times New Roman"/>
          <w:sz w:val="24"/>
          <w:szCs w:val="24"/>
        </w:rPr>
        <w:t xml:space="preserve"> </w:t>
      </w:r>
      <w:r w:rsidR="003901B7">
        <w:rPr>
          <w:rFonts w:ascii="Times New Roman" w:hAnsi="Times New Roman" w:cs="Times New Roman"/>
          <w:sz w:val="24"/>
          <w:szCs w:val="24"/>
        </w:rPr>
        <w:t xml:space="preserve">conducted in October </w:t>
      </w:r>
      <w:r w:rsidR="0015257F">
        <w:rPr>
          <w:rFonts w:ascii="Times New Roman" w:hAnsi="Times New Roman" w:cs="Times New Roman"/>
          <w:sz w:val="24"/>
          <w:szCs w:val="24"/>
        </w:rPr>
        <w:t>2016 while exit audit was in April 2019</w:t>
      </w:r>
      <w:r w:rsidR="0045439E">
        <w:rPr>
          <w:rFonts w:ascii="Times New Roman" w:hAnsi="Times New Roman" w:cs="Times New Roman"/>
          <w:sz w:val="24"/>
          <w:szCs w:val="24"/>
        </w:rPr>
        <w:t>, baseline</w:t>
      </w:r>
      <w:r w:rsidR="0015257F">
        <w:rPr>
          <w:rFonts w:ascii="Times New Roman" w:hAnsi="Times New Roman" w:cs="Times New Roman"/>
          <w:sz w:val="24"/>
          <w:szCs w:val="24"/>
        </w:rPr>
        <w:t xml:space="preserve"> audit </w:t>
      </w:r>
      <w:r w:rsidR="003901B7">
        <w:rPr>
          <w:rFonts w:ascii="Times New Roman" w:hAnsi="Times New Roman" w:cs="Times New Roman"/>
          <w:sz w:val="24"/>
          <w:szCs w:val="24"/>
        </w:rPr>
        <w:t xml:space="preserve">indicated low </w:t>
      </w:r>
      <w:r w:rsidR="002C3E4E">
        <w:rPr>
          <w:rFonts w:ascii="Times New Roman" w:hAnsi="Times New Roman" w:cs="Times New Roman"/>
          <w:sz w:val="24"/>
          <w:szCs w:val="24"/>
        </w:rPr>
        <w:t>score</w:t>
      </w:r>
      <w:r w:rsidR="0015257F">
        <w:rPr>
          <w:rFonts w:ascii="Times New Roman" w:hAnsi="Times New Roman" w:cs="Times New Roman"/>
          <w:sz w:val="24"/>
          <w:szCs w:val="24"/>
        </w:rPr>
        <w:t>s</w:t>
      </w:r>
      <w:r w:rsidR="002C3E4E">
        <w:rPr>
          <w:rFonts w:ascii="Times New Roman" w:hAnsi="Times New Roman" w:cs="Times New Roman"/>
          <w:sz w:val="24"/>
          <w:szCs w:val="24"/>
        </w:rPr>
        <w:t xml:space="preserve"> (</w:t>
      </w:r>
      <w:r w:rsidR="003901B7">
        <w:rPr>
          <w:rFonts w:ascii="Times New Roman" w:hAnsi="Times New Roman" w:cs="Times New Roman"/>
          <w:sz w:val="24"/>
          <w:szCs w:val="24"/>
        </w:rPr>
        <w:t>18</w:t>
      </w:r>
      <w:r w:rsidR="002C3E4E">
        <w:rPr>
          <w:rFonts w:ascii="Times New Roman" w:hAnsi="Times New Roman" w:cs="Times New Roman"/>
          <w:sz w:val="24"/>
          <w:szCs w:val="24"/>
        </w:rPr>
        <w:t>%</w:t>
      </w:r>
      <w:proofErr w:type="gramStart"/>
      <w:r w:rsidR="0015257F">
        <w:rPr>
          <w:rFonts w:ascii="Times New Roman" w:hAnsi="Times New Roman" w:cs="Times New Roman"/>
          <w:sz w:val="24"/>
          <w:szCs w:val="24"/>
        </w:rPr>
        <w:t xml:space="preserve">) </w:t>
      </w:r>
      <w:r w:rsidR="002C3E4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3E4E">
        <w:rPr>
          <w:rFonts w:ascii="Times New Roman" w:hAnsi="Times New Roman" w:cs="Times New Roman"/>
          <w:sz w:val="24"/>
          <w:szCs w:val="24"/>
        </w:rPr>
        <w:t xml:space="preserve"> In view of this, </w:t>
      </w:r>
      <w:r w:rsidR="003901B7">
        <w:rPr>
          <w:rFonts w:ascii="Times New Roman" w:hAnsi="Times New Roman" w:cs="Times New Roman"/>
          <w:sz w:val="24"/>
          <w:szCs w:val="24"/>
        </w:rPr>
        <w:t xml:space="preserve">Chulaimbo County Hospital </w:t>
      </w:r>
      <w:r w:rsidR="003901B7" w:rsidRPr="003E17FF">
        <w:rPr>
          <w:rFonts w:ascii="Times New Roman" w:hAnsi="Times New Roman" w:cs="Times New Roman"/>
          <w:sz w:val="24"/>
          <w:szCs w:val="24"/>
        </w:rPr>
        <w:t>laboratory</w:t>
      </w:r>
      <w:r w:rsidRPr="003E17FF">
        <w:rPr>
          <w:rFonts w:ascii="Times New Roman" w:hAnsi="Times New Roman" w:cs="Times New Roman"/>
          <w:sz w:val="24"/>
          <w:szCs w:val="24"/>
        </w:rPr>
        <w:t xml:space="preserve"> embarked on this project to ensure </w:t>
      </w:r>
      <w:r w:rsidR="00F9418E" w:rsidRPr="003E17FF">
        <w:rPr>
          <w:rFonts w:ascii="Times New Roman" w:hAnsi="Times New Roman" w:cs="Times New Roman"/>
          <w:sz w:val="24"/>
          <w:szCs w:val="24"/>
        </w:rPr>
        <w:t>compliance with this section requirement with the ultimate goal of improving safety, i</w:t>
      </w:r>
      <w:r w:rsidR="003901B7">
        <w:rPr>
          <w:rFonts w:ascii="Times New Roman" w:hAnsi="Times New Roman" w:cs="Times New Roman"/>
          <w:sz w:val="24"/>
          <w:szCs w:val="24"/>
        </w:rPr>
        <w:t>nfection prevention and control and finally ISO Accreditation.</w:t>
      </w:r>
    </w:p>
    <w:p w:rsidR="00F9418E" w:rsidRPr="003E17FF" w:rsidRDefault="00F9418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 xml:space="preserve">Methods </w:t>
      </w:r>
    </w:p>
    <w:p w:rsidR="00F9418E" w:rsidRPr="003E17FF" w:rsidRDefault="00495038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9418E" w:rsidRPr="003E17FF">
        <w:rPr>
          <w:rFonts w:ascii="Times New Roman" w:hAnsi="Times New Roman" w:cs="Times New Roman"/>
          <w:sz w:val="24"/>
          <w:szCs w:val="24"/>
        </w:rPr>
        <w:t>aseline sa</w:t>
      </w:r>
      <w:r w:rsidR="00E64F8F" w:rsidRPr="003E17FF">
        <w:rPr>
          <w:rFonts w:ascii="Times New Roman" w:hAnsi="Times New Roman" w:cs="Times New Roman"/>
          <w:sz w:val="24"/>
          <w:szCs w:val="24"/>
        </w:rPr>
        <w:t>fety</w:t>
      </w:r>
      <w:r>
        <w:rPr>
          <w:rFonts w:ascii="Times New Roman" w:hAnsi="Times New Roman" w:cs="Times New Roman"/>
          <w:sz w:val="24"/>
          <w:szCs w:val="24"/>
        </w:rPr>
        <w:t xml:space="preserve"> Laboratory </w:t>
      </w:r>
      <w:proofErr w:type="gramStart"/>
      <w:r w:rsidRPr="003E17FF">
        <w:rPr>
          <w:rFonts w:ascii="Times New Roman" w:hAnsi="Times New Roman" w:cs="Times New Roman"/>
          <w:sz w:val="24"/>
          <w:szCs w:val="24"/>
        </w:rPr>
        <w:t>audits</w:t>
      </w:r>
      <w:r w:rsidR="00E64F8F" w:rsidRPr="003E17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conducted using </w:t>
      </w:r>
      <w:r w:rsidR="00E64F8F" w:rsidRPr="003E17FF">
        <w:rPr>
          <w:rFonts w:ascii="Times New Roman" w:hAnsi="Times New Roman" w:cs="Times New Roman"/>
          <w:sz w:val="24"/>
          <w:szCs w:val="24"/>
        </w:rPr>
        <w:t xml:space="preserve"> section 12</w:t>
      </w:r>
      <w:r w:rsidR="00F9418E" w:rsidRPr="003E17FF">
        <w:rPr>
          <w:rFonts w:ascii="Times New Roman" w:hAnsi="Times New Roman" w:cs="Times New Roman"/>
          <w:sz w:val="24"/>
          <w:szCs w:val="24"/>
        </w:rPr>
        <w:t xml:space="preserve"> of the WHO SLIPTA </w:t>
      </w:r>
      <w:r w:rsidR="0015257F">
        <w:rPr>
          <w:rFonts w:ascii="Times New Roman" w:hAnsi="Times New Roman" w:cs="Times New Roman"/>
          <w:sz w:val="24"/>
          <w:szCs w:val="24"/>
        </w:rPr>
        <w:t xml:space="preserve">observational </w:t>
      </w:r>
      <w:r w:rsidR="00F9418E" w:rsidRPr="003E17FF">
        <w:rPr>
          <w:rFonts w:ascii="Times New Roman" w:hAnsi="Times New Roman" w:cs="Times New Roman"/>
          <w:sz w:val="24"/>
          <w:szCs w:val="24"/>
        </w:rPr>
        <w:t>assessment checklist. Action plan with strict timelines were developed with the primary goal being closing the gaps identified during the audits. Laboratory management appointed a safety focal person whose primary role was to spearhead closure of the nonconformities. Three follow up audits were thereafter conducted at an interval of one, three and four months respectively.</w:t>
      </w:r>
    </w:p>
    <w:p w:rsidR="00F9418E" w:rsidRPr="003E17FF" w:rsidRDefault="00F9418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 xml:space="preserve">Results </w:t>
      </w:r>
    </w:p>
    <w:p w:rsidR="001F2435" w:rsidRDefault="00F9418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sz w:val="24"/>
          <w:szCs w:val="24"/>
        </w:rPr>
        <w:t xml:space="preserve">The </w:t>
      </w:r>
      <w:r w:rsidR="00B832AC">
        <w:rPr>
          <w:rFonts w:ascii="Times New Roman" w:hAnsi="Times New Roman" w:cs="Times New Roman"/>
          <w:sz w:val="24"/>
          <w:szCs w:val="24"/>
        </w:rPr>
        <w:t xml:space="preserve">key findings identified </w:t>
      </w:r>
      <w:proofErr w:type="gramStart"/>
      <w:r w:rsidR="00B832AC">
        <w:rPr>
          <w:rFonts w:ascii="Times New Roman" w:hAnsi="Times New Roman" w:cs="Times New Roman"/>
          <w:sz w:val="24"/>
          <w:szCs w:val="24"/>
        </w:rPr>
        <w:t>were :</w:t>
      </w:r>
      <w:proofErr w:type="gramEnd"/>
      <w:r w:rsidR="00815CEC" w:rsidRPr="003E17FF">
        <w:rPr>
          <w:rFonts w:ascii="Times New Roman" w:hAnsi="Times New Roman" w:cs="Times New Roman"/>
          <w:sz w:val="24"/>
          <w:szCs w:val="24"/>
        </w:rPr>
        <w:t>18</w:t>
      </w:r>
      <w:r w:rsidRPr="003E17FF">
        <w:rPr>
          <w:rFonts w:ascii="Times New Roman" w:hAnsi="Times New Roman" w:cs="Times New Roman"/>
          <w:sz w:val="24"/>
          <w:szCs w:val="24"/>
        </w:rPr>
        <w:t>% score a</w:t>
      </w:r>
      <w:r w:rsidR="00815CEC" w:rsidRPr="003E17FF">
        <w:rPr>
          <w:rFonts w:ascii="Times New Roman" w:hAnsi="Times New Roman" w:cs="Times New Roman"/>
          <w:sz w:val="24"/>
          <w:szCs w:val="24"/>
        </w:rPr>
        <w:t>t baseline with waste coming</w:t>
      </w:r>
      <w:r w:rsidRPr="003E17FF">
        <w:rPr>
          <w:rFonts w:ascii="Times New Roman" w:hAnsi="Times New Roman" w:cs="Times New Roman"/>
          <w:sz w:val="24"/>
          <w:szCs w:val="24"/>
        </w:rPr>
        <w:t xml:space="preserve">, no annual medical surveillance and Hepatitis B vaccination to staff, no first aid/spill kits and emergency eye wash/showers, </w:t>
      </w:r>
      <w:r w:rsidR="00815CEC" w:rsidRPr="003E17FF">
        <w:rPr>
          <w:rFonts w:ascii="Times New Roman" w:hAnsi="Times New Roman" w:cs="Times New Roman"/>
          <w:sz w:val="24"/>
          <w:szCs w:val="24"/>
        </w:rPr>
        <w:t xml:space="preserve">no safety audits </w:t>
      </w:r>
      <w:r w:rsidR="00564B6B" w:rsidRPr="003E17FF">
        <w:rPr>
          <w:rFonts w:ascii="Times New Roman" w:hAnsi="Times New Roman" w:cs="Times New Roman"/>
          <w:sz w:val="24"/>
          <w:szCs w:val="24"/>
        </w:rPr>
        <w:t>conducted, no</w:t>
      </w:r>
      <w:r w:rsidR="00815CEC" w:rsidRPr="003E17FF">
        <w:rPr>
          <w:rFonts w:ascii="Times New Roman" w:hAnsi="Times New Roman" w:cs="Times New Roman"/>
          <w:sz w:val="24"/>
          <w:szCs w:val="24"/>
        </w:rPr>
        <w:t xml:space="preserve"> incidences and occurrences investigated, laboratory staffs not all trained on biosafety/</w:t>
      </w:r>
      <w:r w:rsidR="00564B6B" w:rsidRPr="003E17FF">
        <w:rPr>
          <w:rFonts w:ascii="Times New Roman" w:hAnsi="Times New Roman" w:cs="Times New Roman"/>
          <w:sz w:val="24"/>
          <w:szCs w:val="24"/>
        </w:rPr>
        <w:t>biosecurity, no safety sops developed, sample</w:t>
      </w:r>
      <w:r w:rsidRPr="003E17FF">
        <w:rPr>
          <w:rFonts w:ascii="Times New Roman" w:hAnsi="Times New Roman" w:cs="Times New Roman"/>
          <w:sz w:val="24"/>
          <w:szCs w:val="24"/>
        </w:rPr>
        <w:t xml:space="preserve"> transporters not trained on biosafety and no clear policies</w:t>
      </w:r>
      <w:r w:rsidR="00976A2B" w:rsidRPr="003E17FF">
        <w:rPr>
          <w:rFonts w:ascii="Times New Roman" w:hAnsi="Times New Roman" w:cs="Times New Roman"/>
          <w:sz w:val="24"/>
          <w:szCs w:val="24"/>
        </w:rPr>
        <w:t xml:space="preserve"> on</w:t>
      </w:r>
      <w:r w:rsidRPr="003E17FF">
        <w:rPr>
          <w:rFonts w:ascii="Times New Roman" w:hAnsi="Times New Roman" w:cs="Times New Roman"/>
          <w:sz w:val="24"/>
          <w:szCs w:val="24"/>
        </w:rPr>
        <w:t xml:space="preserve"> PEP </w:t>
      </w:r>
      <w:r w:rsidR="00976A2B" w:rsidRPr="003E17FF">
        <w:rPr>
          <w:rFonts w:ascii="Times New Roman" w:hAnsi="Times New Roman" w:cs="Times New Roman"/>
          <w:sz w:val="24"/>
          <w:szCs w:val="24"/>
        </w:rPr>
        <w:t>among</w:t>
      </w:r>
      <w:r w:rsidR="00564B6B" w:rsidRPr="003E17FF">
        <w:rPr>
          <w:rFonts w:ascii="Times New Roman" w:hAnsi="Times New Roman" w:cs="Times New Roman"/>
          <w:sz w:val="24"/>
          <w:szCs w:val="24"/>
        </w:rPr>
        <w:t xml:space="preserve"> others. 58% score in audit one, 95% score in audit two and 98% score at third audit</w:t>
      </w:r>
      <w:r w:rsidR="00976A2B" w:rsidRPr="003E17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3E4E" w:rsidRPr="002C3E4E" w:rsidRDefault="002C3E4E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3E4E">
        <w:rPr>
          <w:rFonts w:ascii="Times New Roman" w:hAnsi="Times New Roman" w:cs="Times New Roman"/>
          <w:b/>
          <w:sz w:val="24"/>
          <w:szCs w:val="24"/>
        </w:rPr>
        <w:t>Key Findings</w:t>
      </w:r>
    </w:p>
    <w:p w:rsidR="00976A2B" w:rsidRPr="003E17FF" w:rsidRDefault="002C3E4E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Baseline</w:t>
      </w:r>
      <w:r w:rsidR="00390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3901B7">
        <w:rPr>
          <w:rFonts w:ascii="Times New Roman" w:hAnsi="Times New Roman" w:cs="Times New Roman"/>
          <w:sz w:val="24"/>
          <w:szCs w:val="24"/>
        </w:rPr>
        <w:t>18%</w:t>
      </w:r>
      <w:r>
        <w:rPr>
          <w:rFonts w:ascii="Times New Roman" w:hAnsi="Times New Roman" w:cs="Times New Roman"/>
          <w:sz w:val="24"/>
          <w:szCs w:val="24"/>
        </w:rPr>
        <w:t>), First</w:t>
      </w:r>
      <w:r w:rsidR="003901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Audit (</w:t>
      </w:r>
      <w:r w:rsidR="003901B7">
        <w:rPr>
          <w:rFonts w:ascii="Times New Roman" w:hAnsi="Times New Roman" w:cs="Times New Roman"/>
          <w:sz w:val="24"/>
          <w:szCs w:val="24"/>
        </w:rPr>
        <w:t>58%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="003901B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3901B7">
        <w:rPr>
          <w:rFonts w:ascii="Times New Roman" w:hAnsi="Times New Roman" w:cs="Times New Roman"/>
          <w:sz w:val="24"/>
          <w:szCs w:val="24"/>
        </w:rPr>
        <w:t>Second Audit</w:t>
      </w:r>
      <w:r>
        <w:rPr>
          <w:rFonts w:ascii="Times New Roman" w:hAnsi="Times New Roman" w:cs="Times New Roman"/>
          <w:sz w:val="24"/>
          <w:szCs w:val="24"/>
        </w:rPr>
        <w:t>(</w:t>
      </w:r>
      <w:r w:rsidR="003901B7">
        <w:rPr>
          <w:rFonts w:ascii="Times New Roman" w:hAnsi="Times New Roman" w:cs="Times New Roman"/>
          <w:sz w:val="24"/>
          <w:szCs w:val="24"/>
        </w:rPr>
        <w:t xml:space="preserve"> 95%</w:t>
      </w:r>
      <w:r>
        <w:rPr>
          <w:rFonts w:ascii="Times New Roman" w:hAnsi="Times New Roman" w:cs="Times New Roman"/>
          <w:sz w:val="24"/>
          <w:szCs w:val="24"/>
        </w:rPr>
        <w:t>)</w:t>
      </w:r>
      <w:r w:rsidR="003901B7">
        <w:rPr>
          <w:rFonts w:ascii="Times New Roman" w:hAnsi="Times New Roman" w:cs="Times New Roman"/>
          <w:sz w:val="24"/>
          <w:szCs w:val="24"/>
        </w:rPr>
        <w:t>,Exit Audit(</w:t>
      </w:r>
      <w:r>
        <w:rPr>
          <w:rFonts w:ascii="Times New Roman" w:hAnsi="Times New Roman" w:cs="Times New Roman"/>
          <w:sz w:val="24"/>
          <w:szCs w:val="24"/>
        </w:rPr>
        <w:t>98%).</w:t>
      </w:r>
    </w:p>
    <w:p w:rsidR="00976A2B" w:rsidRDefault="00976A2B" w:rsidP="002D0CB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E17FF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1F2435" w:rsidRPr="001F2435" w:rsidRDefault="001F2435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There was a tremendous </w:t>
      </w:r>
      <w:r w:rsidR="00495038">
        <w:rPr>
          <w:rFonts w:ascii="Times New Roman" w:hAnsi="Times New Roman" w:cs="Times New Roman"/>
          <w:sz w:val="24"/>
          <w:szCs w:val="24"/>
        </w:rPr>
        <w:t xml:space="preserve">progress </w:t>
      </w:r>
      <w:r w:rsidR="00495038" w:rsidRPr="003E17FF">
        <w:rPr>
          <w:rFonts w:ascii="Times New Roman" w:hAnsi="Times New Roman" w:cs="Times New Roman"/>
          <w:sz w:val="24"/>
          <w:szCs w:val="24"/>
        </w:rPr>
        <w:t>noted</w:t>
      </w:r>
      <w:r w:rsidRPr="003E17FF">
        <w:rPr>
          <w:rFonts w:ascii="Times New Roman" w:hAnsi="Times New Roman" w:cs="Times New Roman"/>
          <w:sz w:val="24"/>
          <w:szCs w:val="24"/>
        </w:rPr>
        <w:t xml:space="preserve"> </w:t>
      </w:r>
      <w:r w:rsidR="00495038">
        <w:rPr>
          <w:rFonts w:ascii="Times New Roman" w:hAnsi="Times New Roman" w:cs="Times New Roman"/>
          <w:sz w:val="24"/>
          <w:szCs w:val="24"/>
        </w:rPr>
        <w:t>from 2016</w:t>
      </w:r>
      <w:r>
        <w:rPr>
          <w:rFonts w:ascii="Times New Roman" w:hAnsi="Times New Roman" w:cs="Times New Roman"/>
          <w:sz w:val="24"/>
          <w:szCs w:val="24"/>
        </w:rPr>
        <w:t xml:space="preserve">(18%) to 2019(98%) </w:t>
      </w:r>
      <w:r w:rsidRPr="003E17FF">
        <w:rPr>
          <w:rFonts w:ascii="Times New Roman" w:hAnsi="Times New Roman" w:cs="Times New Roman"/>
          <w:sz w:val="24"/>
          <w:szCs w:val="24"/>
        </w:rPr>
        <w:t>with regards to SLIPTA scores and ultimately the laboratory safety.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2435" w:rsidRDefault="00976A2B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sz w:val="24"/>
          <w:szCs w:val="24"/>
        </w:rPr>
        <w:t>Laboratory safety audit is an essential component of IPC in clinical and pu</w:t>
      </w:r>
      <w:r w:rsidR="001F2435">
        <w:rPr>
          <w:rFonts w:ascii="Times New Roman" w:hAnsi="Times New Roman" w:cs="Times New Roman"/>
          <w:sz w:val="24"/>
          <w:szCs w:val="24"/>
        </w:rPr>
        <w:t xml:space="preserve">blic health laboratories. </w:t>
      </w:r>
    </w:p>
    <w:p w:rsidR="00D45150" w:rsidRPr="003E17FF" w:rsidRDefault="001F2435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</w:t>
      </w:r>
      <w:r w:rsidR="00976A2B" w:rsidRPr="003E17FF">
        <w:rPr>
          <w:rFonts w:ascii="Times New Roman" w:hAnsi="Times New Roman" w:cs="Times New Roman"/>
          <w:sz w:val="24"/>
          <w:szCs w:val="24"/>
        </w:rPr>
        <w:t>also an important tool that can b</w:t>
      </w:r>
      <w:r w:rsidR="00564B6B" w:rsidRPr="003E17FF">
        <w:rPr>
          <w:rFonts w:ascii="Times New Roman" w:hAnsi="Times New Roman" w:cs="Times New Roman"/>
          <w:sz w:val="24"/>
          <w:szCs w:val="24"/>
        </w:rPr>
        <w:t>e used to mobilize resources for</w:t>
      </w:r>
      <w:r w:rsidR="00976A2B" w:rsidRPr="003E17FF">
        <w:rPr>
          <w:rFonts w:ascii="Times New Roman" w:hAnsi="Times New Roman" w:cs="Times New Roman"/>
          <w:sz w:val="24"/>
          <w:szCs w:val="24"/>
        </w:rPr>
        <w:t xml:space="preserve"> laboratory improvement and ultimately resulting in safe conducive and friendly laboratory working </w:t>
      </w:r>
      <w:r w:rsidR="00D45150" w:rsidRPr="003E17FF">
        <w:rPr>
          <w:rFonts w:ascii="Times New Roman" w:hAnsi="Times New Roman" w:cs="Times New Roman"/>
          <w:sz w:val="24"/>
          <w:szCs w:val="24"/>
        </w:rPr>
        <w:t>environment.</w:t>
      </w:r>
    </w:p>
    <w:p w:rsidR="00976A2B" w:rsidRPr="003E17FF" w:rsidRDefault="00D45150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17FF">
        <w:rPr>
          <w:rFonts w:ascii="Times New Roman" w:hAnsi="Times New Roman" w:cs="Times New Roman"/>
          <w:sz w:val="24"/>
          <w:szCs w:val="24"/>
        </w:rPr>
        <w:lastRenderedPageBreak/>
        <w:t xml:space="preserve"> Consistent mentorships on biosafety/</w:t>
      </w:r>
      <w:r w:rsidR="00F71291" w:rsidRPr="003E17FF">
        <w:rPr>
          <w:rFonts w:ascii="Times New Roman" w:hAnsi="Times New Roman" w:cs="Times New Roman"/>
          <w:sz w:val="24"/>
          <w:szCs w:val="24"/>
        </w:rPr>
        <w:t>biosecurity activities</w:t>
      </w:r>
      <w:r w:rsidRPr="003E17FF">
        <w:rPr>
          <w:rFonts w:ascii="Times New Roman" w:hAnsi="Times New Roman" w:cs="Times New Roman"/>
          <w:sz w:val="24"/>
          <w:szCs w:val="24"/>
        </w:rPr>
        <w:t xml:space="preserve"> </w:t>
      </w:r>
      <w:r w:rsidR="00B93311" w:rsidRPr="003E17FF">
        <w:rPr>
          <w:rFonts w:ascii="Times New Roman" w:hAnsi="Times New Roman" w:cs="Times New Roman"/>
          <w:sz w:val="24"/>
          <w:szCs w:val="24"/>
        </w:rPr>
        <w:t>are</w:t>
      </w:r>
      <w:r w:rsidRPr="003E17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17FF">
        <w:rPr>
          <w:rFonts w:ascii="Times New Roman" w:hAnsi="Times New Roman" w:cs="Times New Roman"/>
          <w:sz w:val="24"/>
          <w:szCs w:val="24"/>
        </w:rPr>
        <w:t>key</w:t>
      </w:r>
      <w:proofErr w:type="gramEnd"/>
      <w:r w:rsidRPr="003E17FF">
        <w:rPr>
          <w:rFonts w:ascii="Times New Roman" w:hAnsi="Times New Roman" w:cs="Times New Roman"/>
          <w:sz w:val="24"/>
          <w:szCs w:val="24"/>
        </w:rPr>
        <w:t xml:space="preserve"> and should be implemented in labs implementing ISO 15189:2012 accreditation.</w:t>
      </w:r>
    </w:p>
    <w:p w:rsidR="00976A2B" w:rsidRPr="003E17FF" w:rsidRDefault="00976A2B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A2B" w:rsidRPr="003E17FF" w:rsidRDefault="00976A2B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6A2B" w:rsidRPr="003E17FF" w:rsidRDefault="00976A2B" w:rsidP="002D0C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76A2B" w:rsidRPr="003E1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BE"/>
    <w:rsid w:val="0015257F"/>
    <w:rsid w:val="001B5085"/>
    <w:rsid w:val="001F2435"/>
    <w:rsid w:val="002C3E4E"/>
    <w:rsid w:val="002D0CBE"/>
    <w:rsid w:val="003901B7"/>
    <w:rsid w:val="003E17FF"/>
    <w:rsid w:val="00400F6C"/>
    <w:rsid w:val="0045439E"/>
    <w:rsid w:val="00495038"/>
    <w:rsid w:val="004A27E2"/>
    <w:rsid w:val="00564B6B"/>
    <w:rsid w:val="00762C51"/>
    <w:rsid w:val="00815CEC"/>
    <w:rsid w:val="00976A2B"/>
    <w:rsid w:val="00B832AC"/>
    <w:rsid w:val="00B93311"/>
    <w:rsid w:val="00C05E3A"/>
    <w:rsid w:val="00C8366A"/>
    <w:rsid w:val="00D45150"/>
    <w:rsid w:val="00E64F8F"/>
    <w:rsid w:val="00E875BD"/>
    <w:rsid w:val="00ED1609"/>
    <w:rsid w:val="00F53A0F"/>
    <w:rsid w:val="00F71291"/>
    <w:rsid w:val="00F9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C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0C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Nyahera Lab</dc:creator>
  <cp:lastModifiedBy>Breast Cancer 2021</cp:lastModifiedBy>
  <cp:revision>3</cp:revision>
  <dcterms:created xsi:type="dcterms:W3CDTF">2022-12-06T05:03:00Z</dcterms:created>
  <dcterms:modified xsi:type="dcterms:W3CDTF">2023-06-05T08:47:00Z</dcterms:modified>
</cp:coreProperties>
</file>