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E80" w:rsidRDefault="00B85211">
      <w:pPr>
        <w:spacing w:before="75" w:line="259" w:lineRule="auto"/>
        <w:ind w:left="246" w:right="267"/>
        <w:jc w:val="center"/>
        <w:rPr>
          <w:b/>
          <w:sz w:val="24"/>
        </w:rPr>
      </w:pPr>
      <w:r>
        <w:rPr>
          <w:b/>
          <w:sz w:val="24"/>
        </w:rPr>
        <w:t>CONFERENCE</w:t>
      </w:r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NAME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:</w:t>
      </w:r>
      <w:proofErr w:type="gramEnd"/>
      <w:r>
        <w:rPr>
          <w:b/>
          <w:spacing w:val="-1"/>
          <w:sz w:val="24"/>
        </w:rPr>
        <w:t xml:space="preserve"> </w:t>
      </w:r>
      <w:r>
        <w:rPr>
          <w:b/>
          <w:color w:val="212121"/>
          <w:sz w:val="24"/>
        </w:rPr>
        <w:t>29</w:t>
      </w:r>
      <w:r>
        <w:rPr>
          <w:b/>
          <w:color w:val="212121"/>
          <w:position w:val="8"/>
          <w:sz w:val="16"/>
        </w:rPr>
        <w:t>TH</w:t>
      </w:r>
      <w:r>
        <w:rPr>
          <w:b/>
          <w:color w:val="212121"/>
          <w:spacing w:val="18"/>
          <w:position w:val="8"/>
          <w:sz w:val="16"/>
        </w:rPr>
        <w:t xml:space="preserve"> </w:t>
      </w:r>
      <w:r>
        <w:rPr>
          <w:b/>
          <w:color w:val="212121"/>
          <w:sz w:val="24"/>
        </w:rPr>
        <w:t>WORLD</w:t>
      </w:r>
      <w:r>
        <w:rPr>
          <w:b/>
          <w:color w:val="212121"/>
          <w:spacing w:val="-1"/>
          <w:sz w:val="24"/>
        </w:rPr>
        <w:t xml:space="preserve"> </w:t>
      </w:r>
      <w:r>
        <w:rPr>
          <w:b/>
          <w:color w:val="212121"/>
          <w:sz w:val="24"/>
        </w:rPr>
        <w:t>CONGRESS</w:t>
      </w:r>
      <w:r>
        <w:rPr>
          <w:b/>
          <w:color w:val="212121"/>
          <w:spacing w:val="-1"/>
          <w:sz w:val="24"/>
        </w:rPr>
        <w:t xml:space="preserve"> </w:t>
      </w:r>
      <w:r>
        <w:rPr>
          <w:b/>
          <w:color w:val="212121"/>
          <w:sz w:val="24"/>
        </w:rPr>
        <w:t>ON</w:t>
      </w:r>
      <w:r>
        <w:rPr>
          <w:b/>
          <w:color w:val="212121"/>
          <w:spacing w:val="-1"/>
          <w:sz w:val="24"/>
        </w:rPr>
        <w:t xml:space="preserve"> </w:t>
      </w:r>
      <w:r>
        <w:rPr>
          <w:b/>
          <w:color w:val="212121"/>
          <w:sz w:val="24"/>
        </w:rPr>
        <w:t>DENTISTRY</w:t>
      </w:r>
      <w:r>
        <w:rPr>
          <w:b/>
          <w:color w:val="212121"/>
          <w:spacing w:val="-2"/>
          <w:sz w:val="24"/>
        </w:rPr>
        <w:t xml:space="preserve"> </w:t>
      </w:r>
      <w:r>
        <w:rPr>
          <w:b/>
          <w:color w:val="212121"/>
          <w:sz w:val="24"/>
        </w:rPr>
        <w:t>AND</w:t>
      </w:r>
      <w:r>
        <w:rPr>
          <w:b/>
          <w:color w:val="212121"/>
          <w:spacing w:val="-1"/>
          <w:sz w:val="24"/>
        </w:rPr>
        <w:t xml:space="preserve"> </w:t>
      </w:r>
      <w:r>
        <w:rPr>
          <w:b/>
          <w:color w:val="212121"/>
          <w:sz w:val="24"/>
        </w:rPr>
        <w:t>ORAL</w:t>
      </w:r>
      <w:r>
        <w:rPr>
          <w:b/>
          <w:color w:val="212121"/>
          <w:spacing w:val="-57"/>
          <w:sz w:val="24"/>
        </w:rPr>
        <w:t xml:space="preserve"> </w:t>
      </w:r>
      <w:r>
        <w:rPr>
          <w:b/>
          <w:color w:val="212121"/>
          <w:sz w:val="24"/>
        </w:rPr>
        <w:t>HEALTH</w:t>
      </w:r>
    </w:p>
    <w:p w:rsidR="00A22E80" w:rsidRDefault="00A22E80">
      <w:pPr>
        <w:pStyle w:val="BodyText"/>
        <w:rPr>
          <w:b/>
          <w:sz w:val="26"/>
        </w:rPr>
      </w:pPr>
    </w:p>
    <w:p w:rsidR="00A22E80" w:rsidRDefault="00A22E80">
      <w:pPr>
        <w:pStyle w:val="BodyText"/>
        <w:spacing w:before="9"/>
        <w:rPr>
          <w:b/>
          <w:sz w:val="27"/>
        </w:rPr>
      </w:pPr>
    </w:p>
    <w:p w:rsidR="00A22E80" w:rsidRDefault="00B85211">
      <w:pPr>
        <w:ind w:left="246" w:right="263"/>
        <w:jc w:val="center"/>
        <w:rPr>
          <w:b/>
          <w:sz w:val="24"/>
        </w:rPr>
      </w:pPr>
      <w:r>
        <w:rPr>
          <w:b/>
          <w:sz w:val="24"/>
        </w:rPr>
        <w:t>ABSTRACT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</w:t>
      </w:r>
      <w:bookmarkStart w:id="0" w:name="_GoBack"/>
      <w:bookmarkEnd w:id="0"/>
      <w:r>
        <w:rPr>
          <w:b/>
          <w:sz w:val="24"/>
        </w:rPr>
        <w:t>ECTURE</w:t>
      </w:r>
    </w:p>
    <w:p w:rsidR="00A22E80" w:rsidRDefault="00A22E80">
      <w:pPr>
        <w:pStyle w:val="BodyText"/>
        <w:rPr>
          <w:b/>
          <w:sz w:val="26"/>
        </w:rPr>
      </w:pPr>
    </w:p>
    <w:p w:rsidR="00A22E80" w:rsidRDefault="00A22E80">
      <w:pPr>
        <w:pStyle w:val="BodyText"/>
        <w:spacing w:before="6"/>
        <w:rPr>
          <w:b/>
          <w:sz w:val="29"/>
        </w:rPr>
      </w:pPr>
    </w:p>
    <w:p w:rsidR="00A22E80" w:rsidRDefault="00B85211">
      <w:pPr>
        <w:ind w:left="246" w:right="262"/>
        <w:jc w:val="center"/>
        <w:rPr>
          <w:b/>
          <w:sz w:val="24"/>
        </w:rPr>
      </w:pPr>
      <w:proofErr w:type="gramStart"/>
      <w:r>
        <w:rPr>
          <w:b/>
          <w:sz w:val="24"/>
        </w:rPr>
        <w:t>TOPIC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:</w:t>
      </w:r>
      <w:proofErr w:type="gram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PERSONALIZED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PERIODONTICS</w:t>
      </w:r>
    </w:p>
    <w:p w:rsidR="00A22E80" w:rsidRDefault="00A22E80">
      <w:pPr>
        <w:pStyle w:val="BodyText"/>
        <w:rPr>
          <w:b/>
          <w:sz w:val="26"/>
        </w:rPr>
      </w:pPr>
    </w:p>
    <w:p w:rsidR="00A22E80" w:rsidRDefault="00A22E80">
      <w:pPr>
        <w:pStyle w:val="BodyText"/>
        <w:spacing w:before="9"/>
        <w:rPr>
          <w:b/>
          <w:sz w:val="29"/>
        </w:rPr>
      </w:pPr>
    </w:p>
    <w:p w:rsidR="00A22E80" w:rsidRDefault="00B85211">
      <w:pPr>
        <w:pStyle w:val="BodyText"/>
        <w:spacing w:line="259" w:lineRule="auto"/>
        <w:ind w:left="100" w:right="115"/>
        <w:jc w:val="both"/>
      </w:pPr>
      <w:r>
        <w:t>An</w:t>
      </w:r>
      <w:r>
        <w:rPr>
          <w:spacing w:val="-15"/>
        </w:rPr>
        <w:t xml:space="preserve"> </w:t>
      </w:r>
      <w:r>
        <w:t>impressive</w:t>
      </w:r>
      <w:r>
        <w:rPr>
          <w:spacing w:val="-14"/>
        </w:rPr>
        <w:t xml:space="preserve"> </w:t>
      </w:r>
      <w:r>
        <w:t>progress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dentistry</w:t>
      </w:r>
      <w:r>
        <w:rPr>
          <w:spacing w:val="-13"/>
        </w:rPr>
        <w:t xml:space="preserve"> </w:t>
      </w:r>
      <w:r>
        <w:t>has</w:t>
      </w:r>
      <w:r>
        <w:rPr>
          <w:spacing w:val="-13"/>
        </w:rPr>
        <w:t xml:space="preserve"> </w:t>
      </w:r>
      <w:r>
        <w:t>been</w:t>
      </w:r>
      <w:r>
        <w:rPr>
          <w:spacing w:val="-14"/>
        </w:rPr>
        <w:t xml:space="preserve"> </w:t>
      </w:r>
      <w:r>
        <w:t>recorded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last</w:t>
      </w:r>
      <w:r>
        <w:rPr>
          <w:spacing w:val="-13"/>
        </w:rPr>
        <w:t xml:space="preserve"> </w:t>
      </w:r>
      <w:r>
        <w:t>decades.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order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reconsider</w:t>
      </w:r>
      <w:r>
        <w:rPr>
          <w:spacing w:val="-58"/>
        </w:rPr>
        <w:t xml:space="preserve"> </w:t>
      </w:r>
      <w:r>
        <w:t>guidelines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dentistry,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required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introduce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concepts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spellStart"/>
      <w:r>
        <w:t>personalised</w:t>
      </w:r>
      <w:proofErr w:type="spellEnd"/>
      <w:r>
        <w:rPr>
          <w:spacing w:val="1"/>
        </w:rPr>
        <w:t xml:space="preserve"> </w:t>
      </w:r>
      <w:r>
        <w:t>patient</w:t>
      </w:r>
      <w:r>
        <w:rPr>
          <w:spacing w:val="-57"/>
        </w:rPr>
        <w:t xml:space="preserve"> </w:t>
      </w:r>
      <w:r>
        <w:t xml:space="preserve">treatments: the wave of predictive, preventive and </w:t>
      </w:r>
      <w:proofErr w:type="spellStart"/>
      <w:r>
        <w:t>personalised</w:t>
      </w:r>
      <w:proofErr w:type="spellEnd"/>
      <w:r>
        <w:t xml:space="preserve"> medicine is rapidly incoming</w:t>
      </w:r>
      <w:r>
        <w:rPr>
          <w:spacing w:val="1"/>
        </w:rPr>
        <w:t xml:space="preserve"> </w:t>
      </w:r>
      <w:r>
        <w:t xml:space="preserve">in dentistry. The first cause of tooth loss in </w:t>
      </w:r>
      <w:proofErr w:type="spellStart"/>
      <w:r>
        <w:t>industrialised</w:t>
      </w:r>
      <w:proofErr w:type="spellEnd"/>
      <w:r>
        <w:t xml:space="preserve"> world is periodontitis, a Gram-</w:t>
      </w:r>
      <w:r>
        <w:rPr>
          <w:spacing w:val="1"/>
        </w:rPr>
        <w:t xml:space="preserve"> </w:t>
      </w:r>
      <w:r>
        <w:t>negativ</w:t>
      </w:r>
      <w:r>
        <w:t xml:space="preserve">e anaerobic infection whose pathogenesis is genetically determined and </w:t>
      </w:r>
      <w:proofErr w:type="spellStart"/>
      <w:r>
        <w:t>characterised</w:t>
      </w:r>
      <w:proofErr w:type="spellEnd"/>
      <w:r>
        <w:rPr>
          <w:spacing w:val="1"/>
        </w:rPr>
        <w:t xml:space="preserve"> </w:t>
      </w:r>
      <w:r>
        <w:t xml:space="preserve">by complex immune reactions. </w:t>
      </w:r>
      <w:proofErr w:type="spellStart"/>
      <w:r>
        <w:t>Chairside</w:t>
      </w:r>
      <w:proofErr w:type="spellEnd"/>
      <w:r>
        <w:t xml:space="preserve"> diagnostic tests based on saliva, gingival </w:t>
      </w:r>
      <w:proofErr w:type="spellStart"/>
      <w:r>
        <w:t>crevicular</w:t>
      </w:r>
      <w:proofErr w:type="spellEnd"/>
      <w:r>
        <w:rPr>
          <w:spacing w:val="1"/>
        </w:rPr>
        <w:t xml:space="preserve"> </w:t>
      </w:r>
      <w:r>
        <w:t xml:space="preserve">fluid and cell sampling are going to be routinely used by </w:t>
      </w:r>
      <w:proofErr w:type="spellStart"/>
      <w:r>
        <w:t>periodontists</w:t>
      </w:r>
      <w:proofErr w:type="spellEnd"/>
      <w:r>
        <w:t xml:space="preserve"> for a </w:t>
      </w:r>
      <w:r>
        <w:t>new approach to</w:t>
      </w:r>
      <w:r>
        <w:rPr>
          <w:spacing w:val="1"/>
        </w:rPr>
        <w:t xml:space="preserve"> </w:t>
      </w:r>
      <w:r>
        <w:t>the diagnosis, monitoring, prognosis and management of periodontal patients. The futuristic</w:t>
      </w:r>
      <w:r>
        <w:rPr>
          <w:spacing w:val="1"/>
        </w:rPr>
        <w:t xml:space="preserve"> </w:t>
      </w:r>
      <w:r>
        <w:t xml:space="preserve">‘5Ps’ (predictive, preventive, </w:t>
      </w:r>
      <w:proofErr w:type="spellStart"/>
      <w:r>
        <w:t>personalised</w:t>
      </w:r>
      <w:proofErr w:type="spellEnd"/>
      <w:r>
        <w:t xml:space="preserve"> and participatory periodontology) focuses on early</w:t>
      </w:r>
      <w:r>
        <w:rPr>
          <w:spacing w:val="-57"/>
        </w:rPr>
        <w:t xml:space="preserve"> </w:t>
      </w:r>
      <w:r>
        <w:t>integrated diagnosis (genetic, microbiology, host-der</w:t>
      </w:r>
      <w:r>
        <w:t>ived biomarker detection) and on the</w:t>
      </w:r>
      <w:r>
        <w:rPr>
          <w:spacing w:val="1"/>
        </w:rPr>
        <w:t xml:space="preserve"> </w:t>
      </w:r>
      <w:r>
        <w:t>active role of the patient in which networked patients will shift from being mere passengers to</w:t>
      </w:r>
      <w:r>
        <w:rPr>
          <w:spacing w:val="-57"/>
        </w:rPr>
        <w:t xml:space="preserve"> </w:t>
      </w:r>
      <w:r>
        <w:t>responsible drivers of their health.</w:t>
      </w:r>
      <w:r>
        <w:rPr>
          <w:spacing w:val="1"/>
        </w:rPr>
        <w:t xml:space="preserve"> </w:t>
      </w:r>
      <w:r>
        <w:t>In this paper, we intend to propose five diagnostic levels</w:t>
      </w:r>
      <w:r>
        <w:rPr>
          <w:spacing w:val="1"/>
        </w:rPr>
        <w:t xml:space="preserve"> </w:t>
      </w:r>
      <w:r>
        <w:t>(high-tech</w:t>
      </w:r>
      <w:r>
        <w:rPr>
          <w:spacing w:val="-12"/>
        </w:rPr>
        <w:t xml:space="preserve"> </w:t>
      </w:r>
      <w:r>
        <w:t>diagnostic</w:t>
      </w:r>
      <w:r>
        <w:rPr>
          <w:spacing w:val="-12"/>
        </w:rPr>
        <w:t xml:space="preserve"> </w:t>
      </w:r>
      <w:r>
        <w:t>tools</w:t>
      </w:r>
      <w:r>
        <w:t>,</w:t>
      </w:r>
      <w:r>
        <w:rPr>
          <w:spacing w:val="-11"/>
        </w:rPr>
        <w:t xml:space="preserve"> </w:t>
      </w:r>
      <w:r>
        <w:t>genetic</w:t>
      </w:r>
      <w:r>
        <w:rPr>
          <w:spacing w:val="-10"/>
        </w:rPr>
        <w:t xml:space="preserve"> </w:t>
      </w:r>
      <w:r>
        <w:t>susceptibility,</w:t>
      </w:r>
      <w:r>
        <w:rPr>
          <w:spacing w:val="-11"/>
        </w:rPr>
        <w:t xml:space="preserve"> </w:t>
      </w:r>
      <w:r>
        <w:t>bacterial</w:t>
      </w:r>
      <w:r>
        <w:rPr>
          <w:spacing w:val="-9"/>
        </w:rPr>
        <w:t xml:space="preserve"> </w:t>
      </w:r>
      <w:r>
        <w:t>infection,</w:t>
      </w:r>
      <w:r>
        <w:rPr>
          <w:spacing w:val="-11"/>
        </w:rPr>
        <w:t xml:space="preserve"> </w:t>
      </w:r>
      <w:r>
        <w:t>host</w:t>
      </w:r>
      <w:r>
        <w:rPr>
          <w:spacing w:val="-11"/>
        </w:rPr>
        <w:t xml:space="preserve"> </w:t>
      </w:r>
      <w:r>
        <w:t>response</w:t>
      </w:r>
      <w:r>
        <w:rPr>
          <w:spacing w:val="-12"/>
        </w:rPr>
        <w:t xml:space="preserve"> </w:t>
      </w:r>
      <w:r>
        <w:t>factors</w:t>
      </w:r>
      <w:r>
        <w:rPr>
          <w:spacing w:val="-9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tissue breakdown-derived products) to be evaluated with the intention to obtain a clear picture</w:t>
      </w:r>
      <w:r>
        <w:rPr>
          <w:spacing w:val="-57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vulnerability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single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periodontitis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proofErr w:type="spellStart"/>
      <w:r>
        <w:t>organise</w:t>
      </w:r>
      <w:proofErr w:type="spellEnd"/>
      <w:r>
        <w:rPr>
          <w:spacing w:val="1"/>
        </w:rPr>
        <w:t xml:space="preserve"> </w:t>
      </w:r>
      <w:r>
        <w:t>patient</w:t>
      </w:r>
      <w:r>
        <w:rPr>
          <w:spacing w:val="1"/>
        </w:rPr>
        <w:t xml:space="preserve"> </w:t>
      </w:r>
      <w:r>
        <w:t xml:space="preserve">stratification in different categories of risk. </w:t>
      </w:r>
      <w:proofErr w:type="spellStart"/>
      <w:r>
        <w:t>Personalised</w:t>
      </w:r>
      <w:proofErr w:type="spellEnd"/>
      <w:r>
        <w:t xml:space="preserve"> therapy tailored with respect to the</w:t>
      </w:r>
      <w:r>
        <w:rPr>
          <w:spacing w:val="1"/>
        </w:rPr>
        <w:t xml:space="preserve"> </w:t>
      </w:r>
      <w:r>
        <w:t>particular medical reality of the specific stratified patient will be the ultimate target to be</w:t>
      </w:r>
      <w:r>
        <w:rPr>
          <w:spacing w:val="1"/>
        </w:rPr>
        <w:t xml:space="preserve"> </w:t>
      </w:r>
      <w:proofErr w:type="spellStart"/>
      <w:r>
        <w:t>realised</w:t>
      </w:r>
      <w:proofErr w:type="spellEnd"/>
      <w:r>
        <w:rPr>
          <w:spacing w:val="-1"/>
        </w:rPr>
        <w:t xml:space="preserve"> </w:t>
      </w:r>
      <w:r>
        <w:t>by the 5P’s approach.</w:t>
      </w:r>
    </w:p>
    <w:p w:rsidR="00A22E80" w:rsidRDefault="00B85211">
      <w:pPr>
        <w:spacing w:before="156" w:line="398" w:lineRule="auto"/>
        <w:ind w:left="100" w:right="3423" w:firstLine="3319"/>
        <w:rPr>
          <w:b/>
          <w:sz w:val="24"/>
        </w:rPr>
      </w:pPr>
      <w:r>
        <w:rPr>
          <w:b/>
          <w:sz w:val="24"/>
        </w:rPr>
        <w:t xml:space="preserve">SPEAKER </w:t>
      </w:r>
      <w:proofErr w:type="gramStart"/>
      <w:r>
        <w:rPr>
          <w:b/>
          <w:sz w:val="24"/>
        </w:rPr>
        <w:t>DETAILS :</w:t>
      </w:r>
      <w:proofErr w:type="gramEnd"/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NAME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: DR SHARAYU 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DHANDE</w:t>
      </w:r>
    </w:p>
    <w:p w:rsidR="00A22E80" w:rsidRDefault="00B85211">
      <w:pPr>
        <w:spacing w:line="396" w:lineRule="auto"/>
        <w:ind w:left="100" w:right="777"/>
        <w:rPr>
          <w:b/>
          <w:sz w:val="24"/>
        </w:rPr>
      </w:pPr>
      <w:r>
        <w:rPr>
          <w:b/>
          <w:sz w:val="24"/>
        </w:rPr>
        <w:t>BDS, MDS (PERIODONTOLOGY AND ORAL IMPLANTOLOGY)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ASSISTANT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PROFESSOR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(SINHGAD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DENTAL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COLLEGE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HOSPITAL)</w:t>
      </w:r>
    </w:p>
    <w:p w:rsidR="00A22E80" w:rsidRDefault="00B85211">
      <w:pPr>
        <w:spacing w:before="4" w:line="398" w:lineRule="auto"/>
        <w:ind w:left="100" w:right="4679"/>
        <w:rPr>
          <w:b/>
          <w:sz w:val="24"/>
        </w:rPr>
      </w:pPr>
      <w:r>
        <w:rPr>
          <w:b/>
          <w:sz w:val="24"/>
        </w:rPr>
        <w:t xml:space="preserve">EMAIL </w:t>
      </w:r>
      <w:proofErr w:type="gramStart"/>
      <w:r>
        <w:rPr>
          <w:b/>
          <w:sz w:val="24"/>
        </w:rPr>
        <w:t>ID :</w:t>
      </w:r>
      <w:proofErr w:type="gramEnd"/>
      <w:r>
        <w:rPr>
          <w:b/>
          <w:sz w:val="24"/>
        </w:rPr>
        <w:t xml:space="preserve"> </w:t>
      </w:r>
      <w:hyperlink r:id="rId5">
        <w:r>
          <w:rPr>
            <w:b/>
            <w:color w:val="0462C1"/>
            <w:sz w:val="24"/>
            <w:u w:val="thick" w:color="0462C1"/>
          </w:rPr>
          <w:t>dhandesharn1234@gmail.com</w:t>
        </w:r>
      </w:hyperlink>
      <w:r>
        <w:rPr>
          <w:b/>
          <w:color w:val="0462C1"/>
          <w:spacing w:val="-57"/>
          <w:sz w:val="24"/>
        </w:rPr>
        <w:t xml:space="preserve"> </w:t>
      </w:r>
      <w:r>
        <w:rPr>
          <w:b/>
          <w:sz w:val="24"/>
        </w:rPr>
        <w:t>CONTACT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DETAILS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+91 9284023417</w:t>
      </w:r>
    </w:p>
    <w:p w:rsidR="00A22E80" w:rsidRDefault="00A22E80">
      <w:pPr>
        <w:spacing w:line="398" w:lineRule="auto"/>
        <w:rPr>
          <w:sz w:val="24"/>
        </w:rPr>
        <w:sectPr w:rsidR="00A22E80">
          <w:type w:val="continuous"/>
          <w:pgSz w:w="11910" w:h="16840"/>
          <w:pgMar w:top="1340" w:right="1320" w:bottom="280" w:left="1340" w:header="720" w:footer="720" w:gutter="0"/>
          <w:cols w:space="720"/>
        </w:sectPr>
      </w:pPr>
    </w:p>
    <w:p w:rsidR="00A22E80" w:rsidRDefault="00A22E80">
      <w:pPr>
        <w:pStyle w:val="BodyText"/>
        <w:rPr>
          <w:b/>
          <w:sz w:val="20"/>
        </w:rPr>
      </w:pPr>
    </w:p>
    <w:p w:rsidR="00A22E80" w:rsidRDefault="00A22E80">
      <w:pPr>
        <w:pStyle w:val="BodyText"/>
        <w:rPr>
          <w:b/>
          <w:sz w:val="20"/>
        </w:rPr>
      </w:pPr>
    </w:p>
    <w:p w:rsidR="00A22E80" w:rsidRDefault="00A22E80">
      <w:pPr>
        <w:pStyle w:val="BodyText"/>
        <w:spacing w:before="1"/>
        <w:rPr>
          <w:b/>
          <w:sz w:val="18"/>
        </w:rPr>
      </w:pPr>
    </w:p>
    <w:p w:rsidR="00A22E80" w:rsidRDefault="00B85211">
      <w:pPr>
        <w:spacing w:before="90"/>
        <w:ind w:left="246" w:right="262"/>
        <w:jc w:val="center"/>
        <w:rPr>
          <w:b/>
          <w:sz w:val="24"/>
        </w:rPr>
      </w:pPr>
      <w:r>
        <w:rPr>
          <w:b/>
          <w:sz w:val="24"/>
        </w:rPr>
        <w:t>BIOGRAPHY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 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SPEAKER</w:t>
      </w:r>
    </w:p>
    <w:p w:rsidR="00A22E80" w:rsidRDefault="00B85211">
      <w:pPr>
        <w:pStyle w:val="BodyText"/>
        <w:spacing w:before="4"/>
        <w:rPr>
          <w:b/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3141979</wp:posOffset>
            </wp:positionH>
            <wp:positionV relativeFrom="paragraph">
              <wp:posOffset>114985</wp:posOffset>
            </wp:positionV>
            <wp:extent cx="1261361" cy="1629251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1361" cy="1629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2E80" w:rsidRDefault="00B85211">
      <w:pPr>
        <w:spacing w:before="167"/>
        <w:ind w:left="3250" w:right="3269"/>
        <w:jc w:val="center"/>
        <w:rPr>
          <w:b/>
          <w:sz w:val="24"/>
        </w:rPr>
      </w:pPr>
      <w:r>
        <w:rPr>
          <w:b/>
          <w:sz w:val="24"/>
        </w:rPr>
        <w:t>DR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SHARAYU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DHANDE</w:t>
      </w:r>
    </w:p>
    <w:p w:rsidR="00A22E80" w:rsidRDefault="00B85211">
      <w:pPr>
        <w:spacing w:before="182" w:line="398" w:lineRule="auto"/>
        <w:ind w:left="431" w:right="451" w:hanging="1"/>
        <w:jc w:val="center"/>
        <w:rPr>
          <w:b/>
          <w:sz w:val="24"/>
        </w:rPr>
      </w:pPr>
      <w:r>
        <w:rPr>
          <w:b/>
          <w:sz w:val="24"/>
        </w:rPr>
        <w:t>BDS, MDS (PERIODONTOLOGY AND ORAL IMPLANTOLOGY)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ASSISTANT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PROFESSOR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(SINHGAD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DENTAL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COLLEGE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HOSPITAL)</w:t>
      </w:r>
    </w:p>
    <w:p w:rsidR="00A22E80" w:rsidRDefault="00B85211">
      <w:pPr>
        <w:spacing w:line="360" w:lineRule="auto"/>
        <w:ind w:left="100" w:right="113"/>
        <w:jc w:val="both"/>
        <w:rPr>
          <w:sz w:val="28"/>
        </w:rPr>
      </w:pPr>
      <w:proofErr w:type="spellStart"/>
      <w:r>
        <w:rPr>
          <w:b/>
          <w:sz w:val="28"/>
        </w:rPr>
        <w:t>Dr</w:t>
      </w:r>
      <w:proofErr w:type="spellEnd"/>
      <w:r>
        <w:rPr>
          <w:b/>
          <w:spacing w:val="1"/>
          <w:sz w:val="28"/>
        </w:rPr>
        <w:t xml:space="preserve"> </w:t>
      </w:r>
      <w:proofErr w:type="spellStart"/>
      <w:r>
        <w:rPr>
          <w:b/>
          <w:sz w:val="28"/>
        </w:rPr>
        <w:t>Sharayu</w:t>
      </w:r>
      <w:proofErr w:type="spellEnd"/>
      <w:r>
        <w:rPr>
          <w:b/>
          <w:spacing w:val="1"/>
          <w:sz w:val="28"/>
        </w:rPr>
        <w:t xml:space="preserve"> </w:t>
      </w:r>
      <w:proofErr w:type="spellStart"/>
      <w:r>
        <w:rPr>
          <w:b/>
          <w:sz w:val="28"/>
        </w:rPr>
        <w:t>Dhande</w:t>
      </w:r>
      <w:proofErr w:type="spellEnd"/>
      <w:r>
        <w:rPr>
          <w:b/>
          <w:spacing w:val="1"/>
          <w:sz w:val="28"/>
        </w:rPr>
        <w:t xml:space="preserve"> </w:t>
      </w:r>
      <w:r>
        <w:rPr>
          <w:sz w:val="28"/>
        </w:rPr>
        <w:t>has</w:t>
      </w:r>
      <w:r>
        <w:rPr>
          <w:spacing w:val="1"/>
          <w:sz w:val="28"/>
        </w:rPr>
        <w:t xml:space="preserve"> </w:t>
      </w:r>
      <w:r>
        <w:rPr>
          <w:sz w:val="28"/>
        </w:rPr>
        <w:t>completed</w:t>
      </w:r>
      <w:r>
        <w:rPr>
          <w:spacing w:val="1"/>
          <w:sz w:val="28"/>
        </w:rPr>
        <w:t xml:space="preserve"> </w:t>
      </w:r>
      <w:r>
        <w:rPr>
          <w:sz w:val="28"/>
        </w:rPr>
        <w:t>her</w:t>
      </w:r>
      <w:r>
        <w:rPr>
          <w:spacing w:val="1"/>
          <w:sz w:val="28"/>
        </w:rPr>
        <w:t xml:space="preserve"> </w:t>
      </w:r>
      <w:r>
        <w:rPr>
          <w:sz w:val="28"/>
        </w:rPr>
        <w:t>BDS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2018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MDS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Periodontology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Oral</w:t>
      </w:r>
      <w:r>
        <w:rPr>
          <w:spacing w:val="1"/>
          <w:sz w:val="28"/>
        </w:rPr>
        <w:t xml:space="preserve"> </w:t>
      </w:r>
      <w:r>
        <w:rPr>
          <w:sz w:val="28"/>
        </w:rPr>
        <w:t>Implantology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2022</w:t>
      </w:r>
      <w:r>
        <w:rPr>
          <w:spacing w:val="1"/>
          <w:sz w:val="28"/>
        </w:rPr>
        <w:t xml:space="preserve"> </w:t>
      </w:r>
      <w:r>
        <w:rPr>
          <w:sz w:val="28"/>
        </w:rPr>
        <w:t>from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prestigious</w:t>
      </w:r>
      <w:r>
        <w:rPr>
          <w:spacing w:val="1"/>
          <w:sz w:val="28"/>
        </w:rPr>
        <w:t xml:space="preserve"> </w:t>
      </w:r>
      <w:r>
        <w:rPr>
          <w:sz w:val="28"/>
        </w:rPr>
        <w:t>M.A.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Rangoonwala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College</w:t>
      </w:r>
      <w:r>
        <w:rPr>
          <w:spacing w:val="-5"/>
          <w:sz w:val="28"/>
        </w:rPr>
        <w:t xml:space="preserve"> </w:t>
      </w:r>
      <w:r>
        <w:rPr>
          <w:sz w:val="28"/>
        </w:rPr>
        <w:t>and</w:t>
      </w:r>
      <w:r>
        <w:rPr>
          <w:spacing w:val="-7"/>
          <w:sz w:val="28"/>
        </w:rPr>
        <w:t xml:space="preserve"> </w:t>
      </w:r>
      <w:r>
        <w:rPr>
          <w:sz w:val="28"/>
        </w:rPr>
        <w:t>Dental</w:t>
      </w:r>
      <w:r>
        <w:rPr>
          <w:spacing w:val="-5"/>
          <w:sz w:val="28"/>
        </w:rPr>
        <w:t xml:space="preserve"> </w:t>
      </w:r>
      <w:r>
        <w:rPr>
          <w:sz w:val="28"/>
        </w:rPr>
        <w:t>Sciences</w:t>
      </w:r>
      <w:r>
        <w:rPr>
          <w:spacing w:val="-7"/>
          <w:sz w:val="28"/>
        </w:rPr>
        <w:t xml:space="preserve"> </w:t>
      </w:r>
      <w:r>
        <w:rPr>
          <w:sz w:val="28"/>
        </w:rPr>
        <w:t>&amp;</w:t>
      </w:r>
      <w:r>
        <w:rPr>
          <w:spacing w:val="-5"/>
          <w:sz w:val="28"/>
        </w:rPr>
        <w:t xml:space="preserve"> </w:t>
      </w:r>
      <w:r>
        <w:rPr>
          <w:sz w:val="28"/>
        </w:rPr>
        <w:t>Research</w:t>
      </w:r>
      <w:r>
        <w:rPr>
          <w:spacing w:val="-5"/>
          <w:sz w:val="28"/>
        </w:rPr>
        <w:t xml:space="preserve"> </w:t>
      </w:r>
      <w:r>
        <w:rPr>
          <w:sz w:val="28"/>
        </w:rPr>
        <w:t>Centre,</w:t>
      </w:r>
      <w:r>
        <w:rPr>
          <w:spacing w:val="-8"/>
          <w:sz w:val="28"/>
        </w:rPr>
        <w:t xml:space="preserve"> </w:t>
      </w:r>
      <w:r>
        <w:rPr>
          <w:sz w:val="28"/>
        </w:rPr>
        <w:t>Pune.</w:t>
      </w:r>
      <w:r>
        <w:rPr>
          <w:spacing w:val="-6"/>
          <w:sz w:val="28"/>
        </w:rPr>
        <w:t xml:space="preserve"> </w:t>
      </w:r>
      <w:r>
        <w:rPr>
          <w:sz w:val="28"/>
        </w:rPr>
        <w:t>She</w:t>
      </w:r>
      <w:r>
        <w:rPr>
          <w:spacing w:val="-5"/>
          <w:sz w:val="28"/>
        </w:rPr>
        <w:t xml:space="preserve"> </w:t>
      </w:r>
      <w:r>
        <w:rPr>
          <w:sz w:val="28"/>
        </w:rPr>
        <w:t>has</w:t>
      </w:r>
      <w:r>
        <w:rPr>
          <w:spacing w:val="-5"/>
          <w:sz w:val="28"/>
        </w:rPr>
        <w:t xml:space="preserve"> </w:t>
      </w:r>
      <w:r>
        <w:rPr>
          <w:sz w:val="28"/>
        </w:rPr>
        <w:t>an</w:t>
      </w:r>
      <w:r>
        <w:rPr>
          <w:spacing w:val="-67"/>
          <w:sz w:val="28"/>
        </w:rPr>
        <w:t xml:space="preserve"> </w:t>
      </w:r>
      <w:r>
        <w:rPr>
          <w:sz w:val="28"/>
        </w:rPr>
        <w:t>expertise in the field of Periodontology and Oral Implantology and has been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associated as </w:t>
      </w:r>
      <w:proofErr w:type="spellStart"/>
      <w:proofErr w:type="gramStart"/>
      <w:r>
        <w:rPr>
          <w:sz w:val="28"/>
        </w:rPr>
        <w:t>a</w:t>
      </w:r>
      <w:proofErr w:type="spellEnd"/>
      <w:proofErr w:type="gramEnd"/>
      <w:r>
        <w:rPr>
          <w:sz w:val="28"/>
        </w:rPr>
        <w:t xml:space="preserve"> Assistant Professor with </w:t>
      </w:r>
      <w:proofErr w:type="spellStart"/>
      <w:r>
        <w:rPr>
          <w:sz w:val="28"/>
        </w:rPr>
        <w:t>Sinhgad</w:t>
      </w:r>
      <w:proofErr w:type="spellEnd"/>
      <w:r>
        <w:rPr>
          <w:sz w:val="28"/>
        </w:rPr>
        <w:t xml:space="preserve"> Dental C</w:t>
      </w:r>
      <w:r>
        <w:rPr>
          <w:sz w:val="28"/>
        </w:rPr>
        <w:t>ollege and Hospital,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Pune. She was awarded “Special Jury </w:t>
      </w:r>
      <w:proofErr w:type="gramStart"/>
      <w:r>
        <w:rPr>
          <w:sz w:val="28"/>
        </w:rPr>
        <w:t>Award ”</w:t>
      </w:r>
      <w:proofErr w:type="gramEnd"/>
      <w:r>
        <w:rPr>
          <w:sz w:val="28"/>
        </w:rPr>
        <w:t xml:space="preserve"> for “The Best UG student” by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Famdent</w:t>
      </w:r>
      <w:proofErr w:type="spellEnd"/>
      <w:r>
        <w:rPr>
          <w:sz w:val="28"/>
        </w:rPr>
        <w:t xml:space="preserve"> Excellence in Dentistry Awards (FEDA) in the year 2018. She also</w:t>
      </w:r>
      <w:r>
        <w:rPr>
          <w:spacing w:val="1"/>
          <w:sz w:val="28"/>
        </w:rPr>
        <w:t xml:space="preserve"> </w:t>
      </w:r>
      <w:r>
        <w:rPr>
          <w:sz w:val="28"/>
        </w:rPr>
        <w:t>received</w:t>
      </w:r>
      <w:r>
        <w:rPr>
          <w:spacing w:val="-8"/>
          <w:sz w:val="28"/>
        </w:rPr>
        <w:t xml:space="preserve"> </w:t>
      </w:r>
      <w:r>
        <w:rPr>
          <w:sz w:val="28"/>
        </w:rPr>
        <w:t>“Best</w:t>
      </w:r>
      <w:r>
        <w:rPr>
          <w:spacing w:val="-7"/>
          <w:sz w:val="28"/>
        </w:rPr>
        <w:t xml:space="preserve"> </w:t>
      </w:r>
      <w:r>
        <w:rPr>
          <w:sz w:val="28"/>
        </w:rPr>
        <w:t>Paper</w:t>
      </w:r>
      <w:r>
        <w:rPr>
          <w:spacing w:val="-7"/>
          <w:sz w:val="28"/>
        </w:rPr>
        <w:t xml:space="preserve"> </w:t>
      </w:r>
      <w:r>
        <w:rPr>
          <w:sz w:val="28"/>
        </w:rPr>
        <w:t>Presentation”</w:t>
      </w:r>
      <w:r>
        <w:rPr>
          <w:spacing w:val="-9"/>
          <w:sz w:val="28"/>
        </w:rPr>
        <w:t xml:space="preserve"> </w:t>
      </w:r>
      <w:r>
        <w:rPr>
          <w:sz w:val="28"/>
        </w:rPr>
        <w:t>at</w:t>
      </w:r>
      <w:r>
        <w:rPr>
          <w:spacing w:val="-7"/>
          <w:sz w:val="28"/>
        </w:rPr>
        <w:t xml:space="preserve"> </w:t>
      </w:r>
      <w:r>
        <w:rPr>
          <w:sz w:val="28"/>
        </w:rPr>
        <w:t>27</w:t>
      </w:r>
      <w:r>
        <w:rPr>
          <w:sz w:val="28"/>
          <w:vertAlign w:val="superscript"/>
        </w:rPr>
        <w:t>th</w:t>
      </w:r>
      <w:r>
        <w:rPr>
          <w:spacing w:val="-9"/>
          <w:sz w:val="28"/>
        </w:rPr>
        <w:t xml:space="preserve"> </w:t>
      </w:r>
      <w:r>
        <w:rPr>
          <w:sz w:val="28"/>
        </w:rPr>
        <w:t>Annual</w:t>
      </w:r>
      <w:r>
        <w:rPr>
          <w:spacing w:val="-7"/>
          <w:sz w:val="28"/>
        </w:rPr>
        <w:t xml:space="preserve"> </w:t>
      </w:r>
      <w:r>
        <w:rPr>
          <w:sz w:val="28"/>
        </w:rPr>
        <w:t>National</w:t>
      </w:r>
      <w:r>
        <w:rPr>
          <w:spacing w:val="-8"/>
          <w:sz w:val="28"/>
        </w:rPr>
        <w:t xml:space="preserve"> </w:t>
      </w:r>
      <w:r>
        <w:rPr>
          <w:sz w:val="28"/>
        </w:rPr>
        <w:t>Conference</w:t>
      </w:r>
      <w:r>
        <w:rPr>
          <w:spacing w:val="-8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Indian</w:t>
      </w:r>
      <w:r>
        <w:rPr>
          <w:spacing w:val="-68"/>
          <w:sz w:val="28"/>
        </w:rPr>
        <w:t xml:space="preserve"> </w:t>
      </w:r>
      <w:r>
        <w:rPr>
          <w:sz w:val="28"/>
        </w:rPr>
        <w:t>Society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Oral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Implantologists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2021.</w:t>
      </w:r>
      <w:r>
        <w:rPr>
          <w:spacing w:val="1"/>
          <w:sz w:val="28"/>
        </w:rPr>
        <w:t xml:space="preserve"> </w:t>
      </w:r>
      <w:r>
        <w:rPr>
          <w:sz w:val="28"/>
        </w:rPr>
        <w:t>She</w:t>
      </w:r>
      <w:r>
        <w:rPr>
          <w:spacing w:val="1"/>
          <w:sz w:val="28"/>
        </w:rPr>
        <w:t xml:space="preserve"> </w:t>
      </w:r>
      <w:r>
        <w:rPr>
          <w:sz w:val="28"/>
        </w:rPr>
        <w:t>has</w:t>
      </w:r>
      <w:r>
        <w:rPr>
          <w:spacing w:val="1"/>
          <w:sz w:val="28"/>
        </w:rPr>
        <w:t xml:space="preserve"> </w:t>
      </w:r>
      <w:r>
        <w:rPr>
          <w:sz w:val="28"/>
        </w:rPr>
        <w:t>numerous</w:t>
      </w:r>
      <w:r>
        <w:rPr>
          <w:spacing w:val="1"/>
          <w:sz w:val="28"/>
        </w:rPr>
        <w:t xml:space="preserve"> </w:t>
      </w:r>
      <w:r>
        <w:rPr>
          <w:sz w:val="28"/>
        </w:rPr>
        <w:t>National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International</w:t>
      </w:r>
      <w:r>
        <w:rPr>
          <w:spacing w:val="-6"/>
          <w:sz w:val="28"/>
        </w:rPr>
        <w:t xml:space="preserve"> </w:t>
      </w:r>
      <w:r>
        <w:rPr>
          <w:sz w:val="28"/>
        </w:rPr>
        <w:t>Scientific</w:t>
      </w:r>
      <w:r>
        <w:rPr>
          <w:spacing w:val="-5"/>
          <w:sz w:val="28"/>
        </w:rPr>
        <w:t xml:space="preserve"> </w:t>
      </w:r>
      <w:r>
        <w:rPr>
          <w:sz w:val="28"/>
        </w:rPr>
        <w:t>Research</w:t>
      </w:r>
      <w:r>
        <w:rPr>
          <w:spacing w:val="-7"/>
          <w:sz w:val="28"/>
        </w:rPr>
        <w:t xml:space="preserve"> </w:t>
      </w:r>
      <w:r>
        <w:rPr>
          <w:sz w:val="28"/>
        </w:rPr>
        <w:t>publications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-7"/>
          <w:sz w:val="28"/>
        </w:rPr>
        <w:t xml:space="preserve"> </w:t>
      </w:r>
      <w:r>
        <w:rPr>
          <w:sz w:val="28"/>
        </w:rPr>
        <w:t>her</w:t>
      </w:r>
      <w:r>
        <w:rPr>
          <w:spacing w:val="-5"/>
          <w:sz w:val="28"/>
        </w:rPr>
        <w:t xml:space="preserve"> </w:t>
      </w:r>
      <w:r>
        <w:rPr>
          <w:sz w:val="28"/>
        </w:rPr>
        <w:t>credit</w:t>
      </w:r>
      <w:r>
        <w:rPr>
          <w:spacing w:val="-7"/>
          <w:sz w:val="28"/>
        </w:rPr>
        <w:t xml:space="preserve"> </w:t>
      </w:r>
      <w:r>
        <w:rPr>
          <w:sz w:val="28"/>
        </w:rPr>
        <w:t>till</w:t>
      </w:r>
      <w:r>
        <w:rPr>
          <w:spacing w:val="-7"/>
          <w:sz w:val="28"/>
        </w:rPr>
        <w:t xml:space="preserve"> </w:t>
      </w:r>
      <w:r>
        <w:rPr>
          <w:sz w:val="28"/>
        </w:rPr>
        <w:t>date.</w:t>
      </w:r>
      <w:r>
        <w:rPr>
          <w:spacing w:val="-6"/>
          <w:sz w:val="28"/>
        </w:rPr>
        <w:t xml:space="preserve"> </w:t>
      </w:r>
      <w:r>
        <w:rPr>
          <w:sz w:val="28"/>
        </w:rPr>
        <w:t>She</w:t>
      </w:r>
      <w:r>
        <w:rPr>
          <w:spacing w:val="-5"/>
          <w:sz w:val="28"/>
        </w:rPr>
        <w:t xml:space="preserve"> </w:t>
      </w:r>
      <w:r>
        <w:rPr>
          <w:sz w:val="28"/>
        </w:rPr>
        <w:t>has</w:t>
      </w:r>
      <w:r>
        <w:rPr>
          <w:spacing w:val="-5"/>
          <w:sz w:val="28"/>
        </w:rPr>
        <w:t xml:space="preserve"> </w:t>
      </w:r>
      <w:r>
        <w:rPr>
          <w:sz w:val="28"/>
        </w:rPr>
        <w:t>been</w:t>
      </w:r>
      <w:r>
        <w:rPr>
          <w:spacing w:val="-68"/>
          <w:sz w:val="28"/>
        </w:rPr>
        <w:t xml:space="preserve"> </w:t>
      </w:r>
      <w:r>
        <w:rPr>
          <w:sz w:val="28"/>
        </w:rPr>
        <w:t>invited as a Guest speaker at National and International levels. She has keen</w:t>
      </w:r>
      <w:r>
        <w:rPr>
          <w:spacing w:val="1"/>
          <w:sz w:val="28"/>
        </w:rPr>
        <w:t xml:space="preserve"> </w:t>
      </w:r>
      <w:r>
        <w:rPr>
          <w:sz w:val="28"/>
        </w:rPr>
        <w:t>interest in Periodontal Regenera</w:t>
      </w:r>
      <w:r>
        <w:rPr>
          <w:sz w:val="28"/>
        </w:rPr>
        <w:t>tion and Oral Implantology especially Basal</w:t>
      </w:r>
      <w:r>
        <w:rPr>
          <w:spacing w:val="1"/>
          <w:sz w:val="28"/>
        </w:rPr>
        <w:t xml:space="preserve"> </w:t>
      </w:r>
      <w:r>
        <w:rPr>
          <w:sz w:val="28"/>
        </w:rPr>
        <w:t>Implantology.</w:t>
      </w:r>
      <w:r>
        <w:rPr>
          <w:spacing w:val="-11"/>
          <w:sz w:val="28"/>
        </w:rPr>
        <w:t xml:space="preserve"> </w:t>
      </w:r>
      <w:r>
        <w:rPr>
          <w:sz w:val="28"/>
        </w:rPr>
        <w:t>Recently</w:t>
      </w:r>
      <w:r>
        <w:rPr>
          <w:spacing w:val="-13"/>
          <w:sz w:val="28"/>
        </w:rPr>
        <w:t xml:space="preserve"> </w:t>
      </w:r>
      <w:r>
        <w:rPr>
          <w:sz w:val="28"/>
        </w:rPr>
        <w:t>she</w:t>
      </w:r>
      <w:r>
        <w:rPr>
          <w:spacing w:val="-12"/>
          <w:sz w:val="28"/>
        </w:rPr>
        <w:t xml:space="preserve"> </w:t>
      </w:r>
      <w:r>
        <w:rPr>
          <w:sz w:val="28"/>
        </w:rPr>
        <w:t>received</w:t>
      </w:r>
      <w:r>
        <w:rPr>
          <w:spacing w:val="-12"/>
          <w:sz w:val="28"/>
        </w:rPr>
        <w:t xml:space="preserve"> </w:t>
      </w:r>
      <w:r>
        <w:rPr>
          <w:sz w:val="28"/>
        </w:rPr>
        <w:t>3</w:t>
      </w:r>
      <w:r>
        <w:rPr>
          <w:sz w:val="28"/>
          <w:vertAlign w:val="superscript"/>
        </w:rPr>
        <w:t>rd</w:t>
      </w:r>
      <w:r>
        <w:rPr>
          <w:spacing w:val="-10"/>
          <w:sz w:val="28"/>
        </w:rPr>
        <w:t xml:space="preserve"> </w:t>
      </w:r>
      <w:r>
        <w:rPr>
          <w:sz w:val="28"/>
        </w:rPr>
        <w:t>prize</w:t>
      </w:r>
      <w:r>
        <w:rPr>
          <w:spacing w:val="-12"/>
          <w:sz w:val="28"/>
        </w:rPr>
        <w:t xml:space="preserve"> </w:t>
      </w:r>
      <w:r>
        <w:rPr>
          <w:sz w:val="28"/>
        </w:rPr>
        <w:t>in</w:t>
      </w:r>
      <w:r>
        <w:rPr>
          <w:spacing w:val="-10"/>
          <w:sz w:val="28"/>
        </w:rPr>
        <w:t xml:space="preserve"> </w:t>
      </w:r>
      <w:r>
        <w:rPr>
          <w:sz w:val="28"/>
        </w:rPr>
        <w:t>Essay</w:t>
      </w:r>
      <w:r>
        <w:rPr>
          <w:spacing w:val="-10"/>
          <w:sz w:val="28"/>
        </w:rPr>
        <w:t xml:space="preserve"> </w:t>
      </w:r>
      <w:r>
        <w:rPr>
          <w:sz w:val="28"/>
        </w:rPr>
        <w:t>Competition</w:t>
      </w:r>
      <w:r>
        <w:rPr>
          <w:spacing w:val="-14"/>
          <w:sz w:val="28"/>
        </w:rPr>
        <w:t xml:space="preserve"> </w:t>
      </w:r>
      <w:r>
        <w:rPr>
          <w:sz w:val="28"/>
        </w:rPr>
        <w:t>organized</w:t>
      </w:r>
      <w:r>
        <w:rPr>
          <w:spacing w:val="-12"/>
          <w:sz w:val="28"/>
        </w:rPr>
        <w:t xml:space="preserve"> </w:t>
      </w:r>
      <w:r>
        <w:rPr>
          <w:sz w:val="28"/>
        </w:rPr>
        <w:t>by</w:t>
      </w:r>
      <w:r>
        <w:rPr>
          <w:spacing w:val="-68"/>
          <w:sz w:val="28"/>
        </w:rPr>
        <w:t xml:space="preserve"> </w:t>
      </w:r>
      <w:r>
        <w:rPr>
          <w:sz w:val="28"/>
        </w:rPr>
        <w:t>13</w:t>
      </w:r>
      <w:r>
        <w:rPr>
          <w:sz w:val="28"/>
          <w:vertAlign w:val="superscript"/>
        </w:rPr>
        <w:t>th</w:t>
      </w:r>
      <w:r>
        <w:rPr>
          <w:spacing w:val="1"/>
          <w:sz w:val="28"/>
        </w:rPr>
        <w:t xml:space="preserve"> </w:t>
      </w:r>
      <w:r>
        <w:rPr>
          <w:sz w:val="28"/>
        </w:rPr>
        <w:t>National</w:t>
      </w:r>
      <w:r>
        <w:rPr>
          <w:spacing w:val="1"/>
          <w:sz w:val="28"/>
        </w:rPr>
        <w:t xml:space="preserve"> </w:t>
      </w:r>
      <w:r>
        <w:rPr>
          <w:sz w:val="28"/>
        </w:rPr>
        <w:t>Conference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Indian</w:t>
      </w:r>
      <w:r>
        <w:rPr>
          <w:spacing w:val="1"/>
          <w:sz w:val="28"/>
        </w:rPr>
        <w:t xml:space="preserve"> </w:t>
      </w:r>
      <w:r>
        <w:rPr>
          <w:sz w:val="28"/>
        </w:rPr>
        <w:t>Society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Prosthodontics-Restorative-</w:t>
      </w:r>
      <w:r>
        <w:rPr>
          <w:spacing w:val="1"/>
          <w:sz w:val="28"/>
        </w:rPr>
        <w:t xml:space="preserve"> </w:t>
      </w:r>
      <w:r>
        <w:rPr>
          <w:sz w:val="28"/>
        </w:rPr>
        <w:t>Periodontics (ISPRP) 2023 held in Kerala. She was recently being invited to</w:t>
      </w:r>
      <w:r>
        <w:rPr>
          <w:spacing w:val="1"/>
          <w:sz w:val="28"/>
        </w:rPr>
        <w:t xml:space="preserve"> </w:t>
      </w:r>
      <w:r>
        <w:rPr>
          <w:sz w:val="28"/>
        </w:rPr>
        <w:t>speak</w:t>
      </w:r>
      <w:r>
        <w:rPr>
          <w:spacing w:val="1"/>
          <w:sz w:val="28"/>
        </w:rPr>
        <w:t xml:space="preserve"> </w:t>
      </w:r>
      <w:r>
        <w:rPr>
          <w:sz w:val="28"/>
        </w:rPr>
        <w:t>at</w:t>
      </w:r>
      <w:r>
        <w:rPr>
          <w:spacing w:val="1"/>
          <w:sz w:val="28"/>
        </w:rPr>
        <w:t xml:space="preserve"> </w:t>
      </w:r>
      <w:r>
        <w:rPr>
          <w:sz w:val="28"/>
        </w:rPr>
        <w:t>International</w:t>
      </w:r>
      <w:r>
        <w:rPr>
          <w:spacing w:val="1"/>
          <w:sz w:val="28"/>
        </w:rPr>
        <w:t xml:space="preserve"> </w:t>
      </w:r>
      <w:r>
        <w:rPr>
          <w:sz w:val="28"/>
        </w:rPr>
        <w:t>Conference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Dentistry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Dental</w:t>
      </w:r>
      <w:r>
        <w:rPr>
          <w:spacing w:val="1"/>
          <w:sz w:val="28"/>
        </w:rPr>
        <w:t xml:space="preserve"> </w:t>
      </w:r>
      <w:r>
        <w:rPr>
          <w:sz w:val="28"/>
        </w:rPr>
        <w:t>Materials</w:t>
      </w:r>
      <w:r>
        <w:rPr>
          <w:spacing w:val="1"/>
          <w:sz w:val="28"/>
        </w:rPr>
        <w:t xml:space="preserve"> </w:t>
      </w:r>
      <w:r>
        <w:rPr>
          <w:sz w:val="28"/>
        </w:rPr>
        <w:t>on</w:t>
      </w:r>
      <w:r>
        <w:rPr>
          <w:spacing w:val="1"/>
          <w:sz w:val="28"/>
        </w:rPr>
        <w:t xml:space="preserve"> </w:t>
      </w:r>
      <w:r>
        <w:rPr>
          <w:sz w:val="28"/>
        </w:rPr>
        <w:t>Preventive</w:t>
      </w:r>
      <w:r>
        <w:rPr>
          <w:spacing w:val="47"/>
          <w:sz w:val="28"/>
        </w:rPr>
        <w:t xml:space="preserve"> </w:t>
      </w:r>
      <w:r>
        <w:rPr>
          <w:sz w:val="28"/>
        </w:rPr>
        <w:t>Periodontics</w:t>
      </w:r>
      <w:r>
        <w:rPr>
          <w:spacing w:val="47"/>
          <w:sz w:val="28"/>
        </w:rPr>
        <w:t xml:space="preserve"> </w:t>
      </w:r>
      <w:r>
        <w:rPr>
          <w:sz w:val="28"/>
        </w:rPr>
        <w:t>held</w:t>
      </w:r>
      <w:r>
        <w:rPr>
          <w:spacing w:val="46"/>
          <w:sz w:val="28"/>
        </w:rPr>
        <w:t xml:space="preserve"> </w:t>
      </w:r>
      <w:r>
        <w:rPr>
          <w:sz w:val="28"/>
        </w:rPr>
        <w:t>on</w:t>
      </w:r>
      <w:r>
        <w:rPr>
          <w:spacing w:val="49"/>
          <w:sz w:val="28"/>
        </w:rPr>
        <w:t xml:space="preserve"> </w:t>
      </w:r>
      <w:r>
        <w:rPr>
          <w:sz w:val="28"/>
        </w:rPr>
        <w:t>March</w:t>
      </w:r>
      <w:r>
        <w:rPr>
          <w:spacing w:val="47"/>
          <w:sz w:val="28"/>
        </w:rPr>
        <w:t xml:space="preserve"> </w:t>
      </w:r>
      <w:r>
        <w:rPr>
          <w:sz w:val="28"/>
        </w:rPr>
        <w:t>15-16</w:t>
      </w:r>
      <w:r>
        <w:rPr>
          <w:spacing w:val="46"/>
          <w:sz w:val="28"/>
        </w:rPr>
        <w:t xml:space="preserve"> </w:t>
      </w:r>
      <w:r>
        <w:rPr>
          <w:sz w:val="28"/>
        </w:rPr>
        <w:t>2023</w:t>
      </w:r>
      <w:r>
        <w:rPr>
          <w:spacing w:val="51"/>
          <w:sz w:val="28"/>
        </w:rPr>
        <w:t xml:space="preserve"> </w:t>
      </w:r>
      <w:r>
        <w:rPr>
          <w:sz w:val="28"/>
        </w:rPr>
        <w:t>at</w:t>
      </w:r>
      <w:r>
        <w:rPr>
          <w:spacing w:val="49"/>
          <w:sz w:val="28"/>
        </w:rPr>
        <w:t xml:space="preserve"> </w:t>
      </w:r>
      <w:r>
        <w:rPr>
          <w:sz w:val="28"/>
        </w:rPr>
        <w:t>UAE,</w:t>
      </w:r>
      <w:r>
        <w:rPr>
          <w:spacing w:val="47"/>
          <w:sz w:val="28"/>
        </w:rPr>
        <w:t xml:space="preserve"> </w:t>
      </w:r>
      <w:r>
        <w:rPr>
          <w:sz w:val="28"/>
        </w:rPr>
        <w:t>Dubai.</w:t>
      </w:r>
      <w:r>
        <w:rPr>
          <w:spacing w:val="50"/>
          <w:sz w:val="28"/>
        </w:rPr>
        <w:t xml:space="preserve"> </w:t>
      </w:r>
      <w:r>
        <w:rPr>
          <w:sz w:val="28"/>
        </w:rPr>
        <w:t>She</w:t>
      </w:r>
      <w:r>
        <w:rPr>
          <w:spacing w:val="46"/>
          <w:sz w:val="28"/>
        </w:rPr>
        <w:t xml:space="preserve"> </w:t>
      </w:r>
      <w:r>
        <w:rPr>
          <w:sz w:val="28"/>
        </w:rPr>
        <w:t>has</w:t>
      </w:r>
    </w:p>
    <w:p w:rsidR="00A22E80" w:rsidRDefault="00A22E80">
      <w:pPr>
        <w:spacing w:line="360" w:lineRule="auto"/>
        <w:jc w:val="both"/>
        <w:rPr>
          <w:sz w:val="28"/>
        </w:rPr>
        <w:sectPr w:rsidR="00A22E80">
          <w:pgSz w:w="11910" w:h="16840"/>
          <w:pgMar w:top="1580" w:right="1320" w:bottom="280" w:left="1340" w:header="720" w:footer="720" w:gutter="0"/>
          <w:cols w:space="720"/>
        </w:sectPr>
      </w:pPr>
    </w:p>
    <w:p w:rsidR="00A22E80" w:rsidRDefault="00B85211">
      <w:pPr>
        <w:spacing w:before="61" w:line="360" w:lineRule="auto"/>
        <w:ind w:left="100" w:right="116"/>
        <w:jc w:val="both"/>
        <w:rPr>
          <w:sz w:val="28"/>
        </w:rPr>
      </w:pPr>
      <w:proofErr w:type="gramStart"/>
      <w:r>
        <w:rPr>
          <w:sz w:val="28"/>
        </w:rPr>
        <w:lastRenderedPageBreak/>
        <w:t>interest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research</w:t>
      </w:r>
      <w:r>
        <w:rPr>
          <w:spacing w:val="-5"/>
          <w:sz w:val="28"/>
        </w:rPr>
        <w:t xml:space="preserve"> </w:t>
      </w:r>
      <w:r>
        <w:rPr>
          <w:sz w:val="28"/>
        </w:rPr>
        <w:t>too and</w:t>
      </w:r>
      <w:r>
        <w:rPr>
          <w:spacing w:val="-3"/>
          <w:sz w:val="28"/>
        </w:rPr>
        <w:t xml:space="preserve"> </w:t>
      </w:r>
      <w:r>
        <w:rPr>
          <w:sz w:val="28"/>
        </w:rPr>
        <w:t>has</w:t>
      </w:r>
      <w:r>
        <w:rPr>
          <w:spacing w:val="-2"/>
          <w:sz w:val="28"/>
        </w:rPr>
        <w:t xml:space="preserve"> </w:t>
      </w:r>
      <w:r>
        <w:rPr>
          <w:sz w:val="28"/>
        </w:rPr>
        <w:t>been</w:t>
      </w:r>
      <w:r>
        <w:rPr>
          <w:spacing w:val="-3"/>
          <w:sz w:val="28"/>
        </w:rPr>
        <w:t xml:space="preserve"> </w:t>
      </w:r>
      <w:r>
        <w:rPr>
          <w:sz w:val="28"/>
        </w:rPr>
        <w:t>currently</w:t>
      </w:r>
      <w:r>
        <w:rPr>
          <w:spacing w:val="-4"/>
          <w:sz w:val="28"/>
        </w:rPr>
        <w:t xml:space="preserve"> </w:t>
      </w:r>
      <w:r>
        <w:rPr>
          <w:sz w:val="28"/>
        </w:rPr>
        <w:t>working</w:t>
      </w:r>
      <w:r>
        <w:rPr>
          <w:spacing w:val="-2"/>
          <w:sz w:val="28"/>
        </w:rPr>
        <w:t xml:space="preserve"> </w:t>
      </w:r>
      <w:r>
        <w:rPr>
          <w:sz w:val="28"/>
        </w:rPr>
        <w:t>on</w:t>
      </w:r>
      <w:r>
        <w:rPr>
          <w:spacing w:val="-5"/>
          <w:sz w:val="28"/>
        </w:rPr>
        <w:t xml:space="preserve"> </w:t>
      </w:r>
      <w:r>
        <w:rPr>
          <w:sz w:val="28"/>
        </w:rPr>
        <w:t>one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topic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her</w:t>
      </w:r>
      <w:r>
        <w:rPr>
          <w:spacing w:val="-68"/>
          <w:sz w:val="28"/>
        </w:rPr>
        <w:t xml:space="preserve"> </w:t>
      </w:r>
      <w:r>
        <w:rPr>
          <w:sz w:val="28"/>
        </w:rPr>
        <w:t>interest : Dentinal Hypersensitivity. She has authored and contributed in many</w:t>
      </w:r>
      <w:r>
        <w:rPr>
          <w:spacing w:val="1"/>
          <w:sz w:val="28"/>
        </w:rPr>
        <w:t xml:space="preserve"> </w:t>
      </w:r>
      <w:r>
        <w:rPr>
          <w:sz w:val="28"/>
        </w:rPr>
        <w:t>textbooks.</w:t>
      </w:r>
      <w:r>
        <w:rPr>
          <w:spacing w:val="-15"/>
          <w:sz w:val="28"/>
        </w:rPr>
        <w:t xml:space="preserve"> </w:t>
      </w:r>
      <w:r>
        <w:rPr>
          <w:sz w:val="28"/>
        </w:rPr>
        <w:t>She</w:t>
      </w:r>
      <w:r>
        <w:rPr>
          <w:spacing w:val="-15"/>
          <w:sz w:val="28"/>
        </w:rPr>
        <w:t xml:space="preserve"> </w:t>
      </w:r>
      <w:r>
        <w:rPr>
          <w:sz w:val="28"/>
        </w:rPr>
        <w:t>has</w:t>
      </w:r>
      <w:r>
        <w:rPr>
          <w:spacing w:val="-14"/>
          <w:sz w:val="28"/>
        </w:rPr>
        <w:t xml:space="preserve"> </w:t>
      </w:r>
      <w:r>
        <w:rPr>
          <w:sz w:val="28"/>
        </w:rPr>
        <w:t>been</w:t>
      </w:r>
      <w:r>
        <w:rPr>
          <w:spacing w:val="-14"/>
          <w:sz w:val="28"/>
        </w:rPr>
        <w:t xml:space="preserve"> </w:t>
      </w:r>
      <w:r>
        <w:rPr>
          <w:sz w:val="28"/>
        </w:rPr>
        <w:t>a</w:t>
      </w:r>
      <w:r>
        <w:rPr>
          <w:spacing w:val="-15"/>
          <w:sz w:val="28"/>
        </w:rPr>
        <w:t xml:space="preserve"> </w:t>
      </w:r>
      <w:r>
        <w:rPr>
          <w:sz w:val="28"/>
        </w:rPr>
        <w:t>part</w:t>
      </w:r>
      <w:r>
        <w:rPr>
          <w:spacing w:val="-14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numerous</w:t>
      </w:r>
      <w:r>
        <w:rPr>
          <w:spacing w:val="-14"/>
          <w:sz w:val="28"/>
        </w:rPr>
        <w:t xml:space="preserve"> </w:t>
      </w:r>
      <w:r>
        <w:rPr>
          <w:sz w:val="28"/>
        </w:rPr>
        <w:t>health</w:t>
      </w:r>
      <w:r>
        <w:rPr>
          <w:spacing w:val="-14"/>
          <w:sz w:val="28"/>
        </w:rPr>
        <w:t xml:space="preserve"> </w:t>
      </w:r>
      <w:r>
        <w:rPr>
          <w:sz w:val="28"/>
        </w:rPr>
        <w:t>camps.</w:t>
      </w:r>
      <w:r>
        <w:rPr>
          <w:spacing w:val="-15"/>
          <w:sz w:val="28"/>
        </w:rPr>
        <w:t xml:space="preserve"> </w:t>
      </w:r>
      <w:r>
        <w:rPr>
          <w:sz w:val="28"/>
        </w:rPr>
        <w:t>Currently,</w:t>
      </w:r>
      <w:r>
        <w:rPr>
          <w:spacing w:val="-15"/>
          <w:sz w:val="28"/>
        </w:rPr>
        <w:t xml:space="preserve"> </w:t>
      </w:r>
      <w:r>
        <w:rPr>
          <w:sz w:val="28"/>
        </w:rPr>
        <w:t>she</w:t>
      </w:r>
      <w:r>
        <w:rPr>
          <w:spacing w:val="-15"/>
          <w:sz w:val="28"/>
        </w:rPr>
        <w:t xml:space="preserve"> </w:t>
      </w:r>
      <w:r>
        <w:rPr>
          <w:sz w:val="28"/>
        </w:rPr>
        <w:t>has</w:t>
      </w:r>
      <w:r>
        <w:rPr>
          <w:spacing w:val="-16"/>
          <w:sz w:val="28"/>
        </w:rPr>
        <w:t xml:space="preserve"> </w:t>
      </w:r>
      <w:r>
        <w:rPr>
          <w:sz w:val="28"/>
        </w:rPr>
        <w:t>been</w:t>
      </w:r>
      <w:r>
        <w:rPr>
          <w:spacing w:val="-68"/>
          <w:sz w:val="28"/>
        </w:rPr>
        <w:t xml:space="preserve"> </w:t>
      </w:r>
      <w:proofErr w:type="spellStart"/>
      <w:r>
        <w:rPr>
          <w:sz w:val="28"/>
        </w:rPr>
        <w:t>focussing</w:t>
      </w:r>
      <w:proofErr w:type="spellEnd"/>
      <w:r>
        <w:rPr>
          <w:sz w:val="28"/>
        </w:rPr>
        <w:t xml:space="preserve"> on Preventive Periodonti</w:t>
      </w:r>
      <w:r>
        <w:rPr>
          <w:sz w:val="28"/>
        </w:rPr>
        <w:t>cs, Advanced Dental Implantology &amp; Laser</w:t>
      </w:r>
      <w:r>
        <w:rPr>
          <w:spacing w:val="1"/>
          <w:sz w:val="28"/>
        </w:rPr>
        <w:t xml:space="preserve"> </w:t>
      </w:r>
      <w:r>
        <w:rPr>
          <w:sz w:val="28"/>
        </w:rPr>
        <w:t>dentistry.</w:t>
      </w:r>
    </w:p>
    <w:sectPr w:rsidR="00A22E80">
      <w:pgSz w:w="11910" w:h="16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22E80"/>
    <w:rsid w:val="00A22E80"/>
    <w:rsid w:val="00B8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dhandesharn123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Faiyaz</cp:lastModifiedBy>
  <cp:revision>2</cp:revision>
  <dcterms:created xsi:type="dcterms:W3CDTF">2023-04-25T08:37:00Z</dcterms:created>
  <dcterms:modified xsi:type="dcterms:W3CDTF">2023-04-25T08:37:00Z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2023-04-25T00:00:00Z</vt:filetime>
  </property>
</Properties>
</file>