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0DC" w:rsidRDefault="006100DC" w:rsidP="006100DC">
      <w:pPr>
        <w:spacing w:before="128" w:line="249" w:lineRule="auto"/>
        <w:ind w:left="151" w:right="147"/>
        <w:jc w:val="center"/>
        <w:rPr>
          <w:rFonts w:ascii="Times New Roman" w:hAnsi="Times New Roman" w:cs="Times New Roman"/>
          <w:b/>
          <w:color w:val="231F20"/>
          <w:spacing w:val="-3"/>
          <w:sz w:val="28"/>
          <w:szCs w:val="28"/>
        </w:rPr>
      </w:pPr>
      <w:r w:rsidRPr="006100DC">
        <w:rPr>
          <w:rFonts w:ascii="Times New Roman" w:hAnsi="Times New Roman" w:cs="Times New Roman"/>
          <w:b/>
          <w:color w:val="231F20"/>
          <w:spacing w:val="-3"/>
          <w:sz w:val="28"/>
          <w:szCs w:val="28"/>
        </w:rPr>
        <w:t xml:space="preserve">Microwave assisted solvent free catalytic </w:t>
      </w:r>
      <w:proofErr w:type="spellStart"/>
      <w:r w:rsidRPr="006100DC">
        <w:rPr>
          <w:rFonts w:ascii="Times New Roman" w:hAnsi="Times New Roman" w:cs="Times New Roman"/>
          <w:b/>
          <w:color w:val="231F20"/>
          <w:spacing w:val="-3"/>
          <w:sz w:val="28"/>
          <w:szCs w:val="28"/>
        </w:rPr>
        <w:t>carbonylation</w:t>
      </w:r>
      <w:proofErr w:type="spellEnd"/>
      <w:r w:rsidRPr="006100DC">
        <w:rPr>
          <w:rFonts w:ascii="Times New Roman" w:hAnsi="Times New Roman" w:cs="Times New Roman"/>
          <w:b/>
          <w:color w:val="231F20"/>
          <w:spacing w:val="-3"/>
          <w:sz w:val="28"/>
          <w:szCs w:val="28"/>
        </w:rPr>
        <w:t xml:space="preserve"> of </w:t>
      </w:r>
      <w:r w:rsidR="009D34E1">
        <w:rPr>
          <w:rFonts w:ascii="Times New Roman" w:hAnsi="Times New Roman" w:cs="Times New Roman"/>
          <w:b/>
          <w:color w:val="231F20"/>
          <w:spacing w:val="-3"/>
          <w:sz w:val="28"/>
          <w:szCs w:val="28"/>
        </w:rPr>
        <w:t xml:space="preserve">organic substrates </w:t>
      </w:r>
      <w:r w:rsidRPr="006100DC">
        <w:rPr>
          <w:rFonts w:ascii="Times New Roman" w:hAnsi="Times New Roman" w:cs="Times New Roman"/>
          <w:b/>
          <w:color w:val="231F20"/>
          <w:spacing w:val="-3"/>
          <w:sz w:val="28"/>
          <w:szCs w:val="28"/>
        </w:rPr>
        <w:t xml:space="preserve">by using </w:t>
      </w:r>
      <w:r w:rsidRPr="006100DC">
        <w:rPr>
          <w:rFonts w:ascii="Times New Roman" w:hAnsi="Times New Roman" w:cs="Times New Roman"/>
          <w:b/>
          <w:color w:val="231F20"/>
          <w:sz w:val="28"/>
          <w:szCs w:val="28"/>
        </w:rPr>
        <w:t>µ-</w:t>
      </w:r>
      <w:proofErr w:type="spellStart"/>
      <w:r w:rsidRPr="006100DC">
        <w:rPr>
          <w:rFonts w:ascii="Times New Roman" w:hAnsi="Times New Roman" w:cs="Times New Roman"/>
          <w:b/>
          <w:color w:val="231F20"/>
          <w:spacing w:val="-3"/>
          <w:sz w:val="28"/>
          <w:szCs w:val="28"/>
        </w:rPr>
        <w:t>dichloro-</w:t>
      </w:r>
      <w:r w:rsidR="009D34E1">
        <w:rPr>
          <w:rFonts w:ascii="Times New Roman" w:hAnsi="Times New Roman" w:cs="Times New Roman"/>
          <w:b/>
          <w:color w:val="231F20"/>
          <w:spacing w:val="-3"/>
          <w:sz w:val="28"/>
          <w:szCs w:val="28"/>
        </w:rPr>
        <w:t>bis</w:t>
      </w:r>
      <w:proofErr w:type="spellEnd"/>
      <w:r w:rsidR="009D34E1">
        <w:rPr>
          <w:rFonts w:ascii="Times New Roman" w:hAnsi="Times New Roman" w:cs="Times New Roman"/>
          <w:b/>
          <w:color w:val="231F20"/>
          <w:spacing w:val="-3"/>
          <w:sz w:val="28"/>
          <w:szCs w:val="28"/>
        </w:rPr>
        <w:t>(</w:t>
      </w:r>
      <w:proofErr w:type="spellStart"/>
      <w:r w:rsidR="009D34E1">
        <w:rPr>
          <w:rFonts w:ascii="Times New Roman" w:hAnsi="Times New Roman" w:cs="Times New Roman"/>
          <w:b/>
          <w:color w:val="231F20"/>
          <w:spacing w:val="-3"/>
          <w:sz w:val="28"/>
          <w:szCs w:val="28"/>
        </w:rPr>
        <w:t>benzylideneaniline</w:t>
      </w:r>
      <w:proofErr w:type="spellEnd"/>
      <w:r w:rsidR="009D34E1">
        <w:rPr>
          <w:rFonts w:ascii="Times New Roman" w:hAnsi="Times New Roman" w:cs="Times New Roman"/>
          <w:b/>
          <w:color w:val="231F20"/>
          <w:spacing w:val="-3"/>
          <w:sz w:val="28"/>
          <w:szCs w:val="28"/>
        </w:rPr>
        <w:t>) palladium</w:t>
      </w:r>
      <w:r w:rsidRPr="006100DC">
        <w:rPr>
          <w:rFonts w:ascii="Times New Roman" w:hAnsi="Times New Roman" w:cs="Times New Roman"/>
          <w:b/>
          <w:color w:val="231F20"/>
          <w:spacing w:val="-3"/>
          <w:sz w:val="28"/>
          <w:szCs w:val="28"/>
        </w:rPr>
        <w:t xml:space="preserve"> (II) complex as catalyst</w:t>
      </w:r>
    </w:p>
    <w:p w:rsidR="006100DC" w:rsidRPr="001A64BF" w:rsidRDefault="006100DC" w:rsidP="00E35F79">
      <w:pPr>
        <w:pStyle w:val="NoSpacing"/>
        <w:jc w:val="both"/>
        <w:rPr>
          <w:rFonts w:ascii="Times New Roman" w:hAnsi="Times New Roman" w:cs="Times New Roman"/>
          <w:sz w:val="24"/>
          <w:szCs w:val="24"/>
        </w:rPr>
      </w:pPr>
      <w:r w:rsidRPr="001A64BF">
        <w:rPr>
          <w:rFonts w:ascii="Times New Roman" w:hAnsi="Times New Roman" w:cs="Times New Roman"/>
          <w:sz w:val="24"/>
          <w:szCs w:val="24"/>
        </w:rPr>
        <w:t xml:space="preserve">Priyanka </w:t>
      </w:r>
      <w:proofErr w:type="spellStart"/>
      <w:r w:rsidRPr="001A64BF">
        <w:rPr>
          <w:rFonts w:ascii="Times New Roman" w:hAnsi="Times New Roman" w:cs="Times New Roman"/>
          <w:sz w:val="24"/>
          <w:szCs w:val="24"/>
        </w:rPr>
        <w:t>sagar</w:t>
      </w:r>
      <w:proofErr w:type="spellEnd"/>
    </w:p>
    <w:p w:rsidR="006100DC" w:rsidRPr="001A64BF" w:rsidRDefault="006100DC" w:rsidP="00E35F79">
      <w:pPr>
        <w:pStyle w:val="NoSpacing"/>
        <w:jc w:val="both"/>
        <w:rPr>
          <w:rFonts w:ascii="Times New Roman" w:hAnsi="Times New Roman" w:cs="Times New Roman"/>
          <w:sz w:val="24"/>
          <w:szCs w:val="24"/>
        </w:rPr>
      </w:pPr>
      <w:proofErr w:type="spellStart"/>
      <w:r w:rsidRPr="001A64BF">
        <w:rPr>
          <w:rFonts w:ascii="Times New Roman" w:hAnsi="Times New Roman" w:cs="Times New Roman"/>
          <w:sz w:val="24"/>
          <w:szCs w:val="24"/>
        </w:rPr>
        <w:t>Almora</w:t>
      </w:r>
      <w:proofErr w:type="spellEnd"/>
      <w:r w:rsidRPr="001A64BF">
        <w:rPr>
          <w:rFonts w:ascii="Times New Roman" w:hAnsi="Times New Roman" w:cs="Times New Roman"/>
          <w:sz w:val="24"/>
          <w:szCs w:val="24"/>
        </w:rPr>
        <w:t xml:space="preserve">, </w:t>
      </w:r>
      <w:proofErr w:type="spellStart"/>
      <w:r w:rsidRPr="001A64BF">
        <w:rPr>
          <w:rFonts w:ascii="Times New Roman" w:hAnsi="Times New Roman" w:cs="Times New Roman"/>
          <w:sz w:val="24"/>
          <w:szCs w:val="24"/>
        </w:rPr>
        <w:t>Kumaun</w:t>
      </w:r>
      <w:proofErr w:type="spellEnd"/>
      <w:r w:rsidRPr="001A64BF">
        <w:rPr>
          <w:rFonts w:ascii="Times New Roman" w:hAnsi="Times New Roman" w:cs="Times New Roman"/>
          <w:sz w:val="24"/>
          <w:szCs w:val="24"/>
        </w:rPr>
        <w:t xml:space="preserve"> University, India</w:t>
      </w:r>
    </w:p>
    <w:p w:rsidR="006100DC" w:rsidRDefault="006100DC" w:rsidP="006100DC">
      <w:pPr>
        <w:spacing w:before="128" w:line="249" w:lineRule="auto"/>
        <w:ind w:left="151" w:right="147"/>
        <w:jc w:val="both"/>
        <w:rPr>
          <w:rFonts w:ascii="Times New Roman" w:hAnsi="Times New Roman" w:cs="Times New Roman"/>
          <w:color w:val="231F20"/>
          <w:spacing w:val="-3"/>
          <w:sz w:val="24"/>
          <w:szCs w:val="24"/>
        </w:rPr>
      </w:pPr>
    </w:p>
    <w:p w:rsidR="00E35F79" w:rsidRPr="00E35F79" w:rsidRDefault="00E35F79" w:rsidP="006100DC">
      <w:pPr>
        <w:spacing w:before="128" w:line="249" w:lineRule="auto"/>
        <w:ind w:left="151" w:right="147"/>
        <w:jc w:val="both"/>
        <w:rPr>
          <w:rFonts w:ascii="Times New Roman" w:hAnsi="Times New Roman" w:cs="Times New Roman"/>
          <w:b/>
          <w:color w:val="231F20"/>
          <w:spacing w:val="-3"/>
          <w:sz w:val="24"/>
          <w:szCs w:val="24"/>
        </w:rPr>
      </w:pPr>
      <w:r w:rsidRPr="00E35F79">
        <w:rPr>
          <w:rFonts w:ascii="Times New Roman" w:hAnsi="Times New Roman" w:cs="Times New Roman"/>
          <w:b/>
          <w:color w:val="231F20"/>
          <w:spacing w:val="-3"/>
          <w:sz w:val="24"/>
          <w:szCs w:val="24"/>
        </w:rPr>
        <w:t xml:space="preserve">Abstract: </w:t>
      </w:r>
      <w:bookmarkStart w:id="0" w:name="_GoBack"/>
      <w:bookmarkEnd w:id="0"/>
    </w:p>
    <w:p w:rsidR="009D34E1" w:rsidRPr="003679FC" w:rsidRDefault="009D34E1" w:rsidP="003679FC">
      <w:pPr>
        <w:spacing w:line="360" w:lineRule="auto"/>
        <w:ind w:left="180" w:right="90"/>
        <w:jc w:val="both"/>
        <w:rPr>
          <w:rFonts w:ascii="Times New Roman" w:hAnsi="Times New Roman" w:cs="Times New Roman"/>
          <w:sz w:val="24"/>
          <w:szCs w:val="24"/>
        </w:rPr>
      </w:pPr>
      <w:r w:rsidRPr="003679FC">
        <w:rPr>
          <w:rFonts w:ascii="Times New Roman" w:hAnsi="Times New Roman" w:cs="Times New Roman"/>
          <w:sz w:val="24"/>
          <w:szCs w:val="24"/>
        </w:rPr>
        <w:t xml:space="preserve">Transition metal </w:t>
      </w:r>
      <w:proofErr w:type="spellStart"/>
      <w:r w:rsidRPr="003679FC">
        <w:rPr>
          <w:rFonts w:ascii="Times New Roman" w:hAnsi="Times New Roman" w:cs="Times New Roman"/>
          <w:sz w:val="24"/>
          <w:szCs w:val="24"/>
        </w:rPr>
        <w:t>catalysed</w:t>
      </w:r>
      <w:proofErr w:type="spellEnd"/>
      <w:r w:rsidRPr="003679FC">
        <w:rPr>
          <w:rFonts w:ascii="Times New Roman" w:hAnsi="Times New Roman" w:cs="Times New Roman"/>
          <w:sz w:val="24"/>
          <w:szCs w:val="24"/>
        </w:rPr>
        <w:t xml:space="preserve"> </w:t>
      </w:r>
      <w:proofErr w:type="spellStart"/>
      <w:r w:rsidRPr="003679FC">
        <w:rPr>
          <w:rFonts w:ascii="Times New Roman" w:hAnsi="Times New Roman" w:cs="Times New Roman"/>
          <w:sz w:val="24"/>
          <w:szCs w:val="24"/>
        </w:rPr>
        <w:t>carbonylation</w:t>
      </w:r>
      <w:proofErr w:type="spellEnd"/>
      <w:r w:rsidRPr="003679FC">
        <w:rPr>
          <w:rFonts w:ascii="Times New Roman" w:hAnsi="Times New Roman" w:cs="Times New Roman"/>
          <w:sz w:val="24"/>
          <w:szCs w:val="24"/>
        </w:rPr>
        <w:t xml:space="preserve"> protocol is relatively more explored area of research for the functionalization of aryl halide,</w:t>
      </w:r>
      <w:r w:rsidR="003679FC" w:rsidRPr="003679FC">
        <w:rPr>
          <w:rFonts w:ascii="Times New Roman" w:hAnsi="Times New Roman" w:cs="Times New Roman"/>
          <w:sz w:val="24"/>
          <w:szCs w:val="24"/>
        </w:rPr>
        <w:t xml:space="preserve"> </w:t>
      </w:r>
      <w:proofErr w:type="spellStart"/>
      <w:r w:rsidR="003679FC" w:rsidRPr="003679FC">
        <w:rPr>
          <w:rFonts w:ascii="Times New Roman" w:hAnsi="Times New Roman" w:cs="Times New Roman"/>
          <w:sz w:val="24"/>
          <w:szCs w:val="24"/>
        </w:rPr>
        <w:t>nitrocompounds</w:t>
      </w:r>
      <w:proofErr w:type="spellEnd"/>
      <w:r w:rsidR="003679FC" w:rsidRPr="003679FC">
        <w:rPr>
          <w:rFonts w:ascii="Times New Roman" w:hAnsi="Times New Roman" w:cs="Times New Roman"/>
          <w:sz w:val="24"/>
          <w:szCs w:val="24"/>
        </w:rPr>
        <w:t>, olefins</w:t>
      </w:r>
      <w:r w:rsidRPr="003679FC">
        <w:rPr>
          <w:rFonts w:ascii="Times New Roman" w:hAnsi="Times New Roman" w:cs="Times New Roman"/>
          <w:sz w:val="24"/>
          <w:szCs w:val="24"/>
        </w:rPr>
        <w:t xml:space="preserve"> </w:t>
      </w:r>
      <w:r w:rsidR="003679FC" w:rsidRPr="003679FC">
        <w:rPr>
          <w:rFonts w:ascii="Times New Roman" w:hAnsi="Times New Roman" w:cs="Times New Roman"/>
          <w:sz w:val="24"/>
          <w:szCs w:val="24"/>
        </w:rPr>
        <w:t>and</w:t>
      </w:r>
      <w:r w:rsidRPr="003679FC">
        <w:rPr>
          <w:rFonts w:ascii="Times New Roman" w:hAnsi="Times New Roman" w:cs="Times New Roman"/>
          <w:sz w:val="24"/>
          <w:szCs w:val="24"/>
        </w:rPr>
        <w:t xml:space="preserve"> several other organic compounds</w:t>
      </w:r>
      <w:r w:rsidR="003679FC" w:rsidRPr="003679FC">
        <w:rPr>
          <w:rFonts w:ascii="Times New Roman" w:hAnsi="Times New Roman" w:cs="Times New Roman"/>
          <w:sz w:val="24"/>
          <w:szCs w:val="24"/>
        </w:rPr>
        <w:t xml:space="preserve"> which leads to synthesize</w:t>
      </w:r>
      <w:r w:rsidRPr="003679FC">
        <w:rPr>
          <w:rFonts w:ascii="Times New Roman" w:hAnsi="Times New Roman" w:cs="Times New Roman"/>
          <w:sz w:val="24"/>
          <w:szCs w:val="24"/>
        </w:rPr>
        <w:t xml:space="preserve"> carboxylic acid derivatives</w:t>
      </w:r>
      <w:r w:rsidR="003679FC" w:rsidRPr="003679FC">
        <w:rPr>
          <w:rFonts w:ascii="Times New Roman" w:hAnsi="Times New Roman" w:cs="Times New Roman"/>
          <w:sz w:val="24"/>
          <w:szCs w:val="24"/>
        </w:rPr>
        <w:t>,</w:t>
      </w:r>
      <w:r w:rsidRPr="003679FC">
        <w:rPr>
          <w:rFonts w:ascii="Times New Roman" w:hAnsi="Times New Roman" w:cs="Times New Roman"/>
          <w:sz w:val="24"/>
          <w:szCs w:val="24"/>
        </w:rPr>
        <w:t xml:space="preserve"> Isocyanates, carbamates </w:t>
      </w:r>
      <w:r w:rsidR="003679FC" w:rsidRPr="003679FC">
        <w:rPr>
          <w:rFonts w:ascii="Times New Roman" w:hAnsi="Times New Roman" w:cs="Times New Roman"/>
          <w:sz w:val="24"/>
          <w:szCs w:val="24"/>
        </w:rPr>
        <w:t xml:space="preserve">aldehydes and </w:t>
      </w:r>
      <w:r w:rsidRPr="003679FC">
        <w:rPr>
          <w:rFonts w:ascii="Times New Roman" w:hAnsi="Times New Roman" w:cs="Times New Roman"/>
          <w:sz w:val="24"/>
          <w:szCs w:val="24"/>
        </w:rPr>
        <w:t xml:space="preserve">alcohol </w:t>
      </w:r>
      <w:r w:rsidR="003679FC" w:rsidRPr="003679FC">
        <w:rPr>
          <w:rFonts w:ascii="Times New Roman" w:hAnsi="Times New Roman" w:cs="Times New Roman"/>
          <w:sz w:val="24"/>
          <w:szCs w:val="24"/>
        </w:rPr>
        <w:t xml:space="preserve">respectively </w:t>
      </w:r>
      <w:r w:rsidRPr="003679FC">
        <w:rPr>
          <w:rFonts w:ascii="Times New Roman" w:hAnsi="Times New Roman" w:cs="Times New Roman"/>
          <w:sz w:val="24"/>
          <w:szCs w:val="24"/>
        </w:rPr>
        <w:t xml:space="preserve">which are the basic raw materials in the chemical industry. Catalytic </w:t>
      </w:r>
      <w:proofErr w:type="spellStart"/>
      <w:r w:rsidRPr="003679FC">
        <w:rPr>
          <w:rFonts w:ascii="Times New Roman" w:hAnsi="Times New Roman" w:cs="Times New Roman"/>
          <w:sz w:val="24"/>
          <w:szCs w:val="24"/>
        </w:rPr>
        <w:t>carbonylation</w:t>
      </w:r>
      <w:proofErr w:type="spellEnd"/>
      <w:r w:rsidRPr="003679FC">
        <w:rPr>
          <w:rFonts w:ascii="Times New Roman" w:hAnsi="Times New Roman" w:cs="Times New Roman"/>
          <w:sz w:val="24"/>
          <w:szCs w:val="24"/>
        </w:rPr>
        <w:t xml:space="preserve"> is also has a significant role to eliminate and recycle the </w:t>
      </w:r>
      <w:proofErr w:type="spellStart"/>
      <w:r w:rsidRPr="003679FC">
        <w:rPr>
          <w:rFonts w:ascii="Times New Roman" w:hAnsi="Times New Roman" w:cs="Times New Roman"/>
          <w:sz w:val="24"/>
          <w:szCs w:val="24"/>
        </w:rPr>
        <w:t>polychlorobiphenyls</w:t>
      </w:r>
      <w:proofErr w:type="spellEnd"/>
      <w:r w:rsidRPr="003679FC">
        <w:rPr>
          <w:rFonts w:ascii="Times New Roman" w:hAnsi="Times New Roman" w:cs="Times New Roman"/>
          <w:sz w:val="24"/>
          <w:szCs w:val="24"/>
        </w:rPr>
        <w:t xml:space="preserve"> which is an industrial organic pollutant. </w:t>
      </w:r>
    </w:p>
    <w:p w:rsidR="00913C6B" w:rsidRPr="003679FC" w:rsidRDefault="009D34E1" w:rsidP="009D34E1">
      <w:pPr>
        <w:spacing w:before="128" w:line="360" w:lineRule="auto"/>
        <w:ind w:left="144" w:right="144"/>
        <w:jc w:val="both"/>
        <w:rPr>
          <w:rFonts w:ascii="Times New Roman" w:hAnsi="Times New Roman" w:cs="Times New Roman"/>
          <w:color w:val="231F20"/>
          <w:spacing w:val="-2"/>
          <w:sz w:val="24"/>
          <w:szCs w:val="24"/>
        </w:rPr>
      </w:pPr>
      <w:r w:rsidRPr="003679FC">
        <w:rPr>
          <w:rFonts w:ascii="Times New Roman" w:hAnsi="Times New Roman" w:cs="Times New Roman"/>
          <w:sz w:val="24"/>
          <w:szCs w:val="24"/>
        </w:rPr>
        <w:t xml:space="preserve">In </w:t>
      </w:r>
      <w:r w:rsidR="00464E2B" w:rsidRPr="003679FC">
        <w:rPr>
          <w:rFonts w:ascii="Times New Roman" w:hAnsi="Times New Roman" w:cs="Times New Roman"/>
          <w:sz w:val="24"/>
          <w:szCs w:val="24"/>
        </w:rPr>
        <w:t>the present work a novel green technique</w:t>
      </w:r>
      <w:r w:rsidR="00464E2B" w:rsidRPr="003679FC">
        <w:rPr>
          <w:rFonts w:ascii="Times New Roman" w:hAnsi="Times New Roman" w:cs="Times New Roman"/>
          <w:color w:val="231F20"/>
          <w:spacing w:val="-19"/>
          <w:sz w:val="24"/>
          <w:szCs w:val="24"/>
        </w:rPr>
        <w:t xml:space="preserve"> </w:t>
      </w:r>
      <w:r w:rsidR="00464E2B" w:rsidRPr="003679FC">
        <w:rPr>
          <w:rFonts w:ascii="Times New Roman" w:hAnsi="Times New Roman" w:cs="Times New Roman"/>
          <w:color w:val="231F20"/>
          <w:spacing w:val="-3"/>
          <w:sz w:val="24"/>
          <w:szCs w:val="24"/>
        </w:rPr>
        <w:t>for</w:t>
      </w:r>
      <w:r w:rsidR="00464E2B" w:rsidRPr="003679FC">
        <w:rPr>
          <w:rFonts w:ascii="Times New Roman" w:hAnsi="Times New Roman" w:cs="Times New Roman"/>
          <w:color w:val="231F20"/>
          <w:spacing w:val="-19"/>
          <w:sz w:val="24"/>
          <w:szCs w:val="24"/>
        </w:rPr>
        <w:t xml:space="preserve"> </w:t>
      </w:r>
      <w:r w:rsidR="00464E2B" w:rsidRPr="003679FC">
        <w:rPr>
          <w:rFonts w:ascii="Times New Roman" w:hAnsi="Times New Roman" w:cs="Times New Roman"/>
          <w:color w:val="231F20"/>
          <w:spacing w:val="-3"/>
          <w:sz w:val="24"/>
          <w:szCs w:val="24"/>
        </w:rPr>
        <w:t>the</w:t>
      </w:r>
      <w:r w:rsidR="00464E2B" w:rsidRPr="003679FC">
        <w:rPr>
          <w:rFonts w:ascii="Times New Roman" w:hAnsi="Times New Roman" w:cs="Times New Roman"/>
          <w:color w:val="231F20"/>
          <w:spacing w:val="-19"/>
          <w:sz w:val="24"/>
          <w:szCs w:val="24"/>
        </w:rPr>
        <w:t xml:space="preserve"> </w:t>
      </w:r>
      <w:proofErr w:type="spellStart"/>
      <w:r w:rsidR="003679FC" w:rsidRPr="003679FC">
        <w:rPr>
          <w:rFonts w:ascii="Times New Roman" w:hAnsi="Times New Roman" w:cs="Times New Roman"/>
          <w:color w:val="231F20"/>
          <w:sz w:val="24"/>
          <w:szCs w:val="24"/>
        </w:rPr>
        <w:t>carbonylation</w:t>
      </w:r>
      <w:proofErr w:type="spellEnd"/>
      <w:r w:rsidR="003679FC" w:rsidRPr="003679FC">
        <w:rPr>
          <w:rFonts w:ascii="Times New Roman" w:hAnsi="Times New Roman" w:cs="Times New Roman"/>
          <w:sz w:val="24"/>
          <w:szCs w:val="24"/>
        </w:rPr>
        <w:t xml:space="preserve"> reactions</w:t>
      </w:r>
      <w:r w:rsidRPr="003679FC">
        <w:rPr>
          <w:rFonts w:ascii="Times New Roman" w:hAnsi="Times New Roman" w:cs="Times New Roman"/>
          <w:color w:val="231F20"/>
          <w:spacing w:val="-7"/>
          <w:sz w:val="24"/>
          <w:szCs w:val="24"/>
        </w:rPr>
        <w:t xml:space="preserve"> </w:t>
      </w:r>
      <w:r w:rsidRPr="003679FC">
        <w:rPr>
          <w:rFonts w:ascii="Times New Roman" w:hAnsi="Times New Roman" w:cs="Times New Roman"/>
          <w:color w:val="231F20"/>
          <w:sz w:val="24"/>
          <w:szCs w:val="24"/>
        </w:rPr>
        <w:t>described</w:t>
      </w:r>
      <w:r w:rsidRPr="003679FC">
        <w:rPr>
          <w:rFonts w:ascii="Times New Roman" w:hAnsi="Times New Roman" w:cs="Times New Roman"/>
          <w:color w:val="231F20"/>
          <w:spacing w:val="-6"/>
          <w:sz w:val="24"/>
          <w:szCs w:val="24"/>
        </w:rPr>
        <w:t xml:space="preserve"> </w:t>
      </w:r>
      <w:r w:rsidRPr="003679FC">
        <w:rPr>
          <w:rFonts w:ascii="Times New Roman" w:hAnsi="Times New Roman" w:cs="Times New Roman"/>
          <w:color w:val="231F20"/>
          <w:sz w:val="24"/>
          <w:szCs w:val="24"/>
        </w:rPr>
        <w:t>here</w:t>
      </w:r>
      <w:r w:rsidRPr="003679FC">
        <w:rPr>
          <w:rFonts w:ascii="Times New Roman" w:hAnsi="Times New Roman" w:cs="Times New Roman"/>
          <w:color w:val="231F20"/>
          <w:spacing w:val="-7"/>
          <w:sz w:val="24"/>
          <w:szCs w:val="24"/>
        </w:rPr>
        <w:t xml:space="preserve"> </w:t>
      </w:r>
      <w:r w:rsidRPr="003679FC">
        <w:rPr>
          <w:rFonts w:ascii="Times New Roman" w:hAnsi="Times New Roman" w:cs="Times New Roman"/>
          <w:color w:val="231F20"/>
          <w:sz w:val="24"/>
          <w:szCs w:val="24"/>
        </w:rPr>
        <w:t>depend</w:t>
      </w:r>
      <w:r w:rsidRPr="003679FC">
        <w:rPr>
          <w:rFonts w:ascii="Times New Roman" w:hAnsi="Times New Roman" w:cs="Times New Roman"/>
          <w:color w:val="231F20"/>
          <w:spacing w:val="-6"/>
          <w:sz w:val="24"/>
          <w:szCs w:val="24"/>
        </w:rPr>
        <w:t xml:space="preserve"> </w:t>
      </w:r>
      <w:r w:rsidRPr="003679FC">
        <w:rPr>
          <w:rFonts w:ascii="Times New Roman" w:hAnsi="Times New Roman" w:cs="Times New Roman"/>
          <w:color w:val="231F20"/>
          <w:sz w:val="24"/>
          <w:szCs w:val="24"/>
        </w:rPr>
        <w:t>on</w:t>
      </w:r>
      <w:r w:rsidRPr="003679FC">
        <w:rPr>
          <w:rFonts w:ascii="Times New Roman" w:hAnsi="Times New Roman" w:cs="Times New Roman"/>
          <w:color w:val="231F20"/>
          <w:spacing w:val="-6"/>
          <w:sz w:val="24"/>
          <w:szCs w:val="24"/>
        </w:rPr>
        <w:t xml:space="preserve"> </w:t>
      </w:r>
      <w:r w:rsidRPr="003679FC">
        <w:rPr>
          <w:rFonts w:ascii="Times New Roman" w:hAnsi="Times New Roman" w:cs="Times New Roman"/>
          <w:color w:val="231F20"/>
          <w:sz w:val="24"/>
          <w:szCs w:val="24"/>
        </w:rPr>
        <w:t>the</w:t>
      </w:r>
      <w:r w:rsidRPr="003679FC">
        <w:rPr>
          <w:rFonts w:ascii="Times New Roman" w:hAnsi="Times New Roman" w:cs="Times New Roman"/>
          <w:color w:val="231F20"/>
          <w:spacing w:val="-7"/>
          <w:sz w:val="24"/>
          <w:szCs w:val="24"/>
        </w:rPr>
        <w:t xml:space="preserve"> </w:t>
      </w:r>
      <w:r w:rsidRPr="003679FC">
        <w:rPr>
          <w:rFonts w:ascii="Times New Roman" w:hAnsi="Times New Roman" w:cs="Times New Roman"/>
          <w:color w:val="231F20"/>
          <w:sz w:val="24"/>
          <w:szCs w:val="24"/>
        </w:rPr>
        <w:t>efficiency</w:t>
      </w:r>
      <w:r w:rsidRPr="003679FC">
        <w:rPr>
          <w:rFonts w:ascii="Times New Roman" w:hAnsi="Times New Roman" w:cs="Times New Roman"/>
          <w:color w:val="231F20"/>
          <w:spacing w:val="-6"/>
          <w:sz w:val="24"/>
          <w:szCs w:val="24"/>
        </w:rPr>
        <w:t xml:space="preserve"> </w:t>
      </w:r>
      <w:r w:rsidRPr="003679FC">
        <w:rPr>
          <w:rFonts w:ascii="Times New Roman" w:hAnsi="Times New Roman" w:cs="Times New Roman"/>
          <w:color w:val="231F20"/>
          <w:sz w:val="24"/>
          <w:szCs w:val="24"/>
        </w:rPr>
        <w:t>of</w:t>
      </w:r>
      <w:r w:rsidRPr="003679FC">
        <w:rPr>
          <w:rFonts w:ascii="Times New Roman" w:hAnsi="Times New Roman" w:cs="Times New Roman"/>
          <w:color w:val="231F20"/>
          <w:spacing w:val="-6"/>
          <w:sz w:val="24"/>
          <w:szCs w:val="24"/>
        </w:rPr>
        <w:t xml:space="preserve"> </w:t>
      </w:r>
      <w:r w:rsidRPr="003679FC">
        <w:rPr>
          <w:rFonts w:ascii="Times New Roman" w:hAnsi="Times New Roman" w:cs="Times New Roman"/>
          <w:i/>
          <w:color w:val="231F20"/>
          <w:sz w:val="24"/>
          <w:szCs w:val="24"/>
        </w:rPr>
        <w:t>in</w:t>
      </w:r>
      <w:r w:rsidRPr="003679FC">
        <w:rPr>
          <w:rFonts w:ascii="Times New Roman" w:hAnsi="Times New Roman" w:cs="Times New Roman"/>
          <w:i/>
          <w:color w:val="231F20"/>
          <w:spacing w:val="-8"/>
          <w:sz w:val="24"/>
          <w:szCs w:val="24"/>
        </w:rPr>
        <w:t xml:space="preserve"> </w:t>
      </w:r>
      <w:r w:rsidRPr="003679FC">
        <w:rPr>
          <w:rFonts w:ascii="Times New Roman" w:hAnsi="Times New Roman" w:cs="Times New Roman"/>
          <w:i/>
          <w:color w:val="231F20"/>
          <w:sz w:val="24"/>
          <w:szCs w:val="24"/>
        </w:rPr>
        <w:t>situ</w:t>
      </w:r>
      <w:r w:rsidRPr="003679FC">
        <w:rPr>
          <w:rFonts w:ascii="Times New Roman" w:hAnsi="Times New Roman" w:cs="Times New Roman"/>
          <w:i/>
          <w:color w:val="231F20"/>
          <w:spacing w:val="-6"/>
          <w:sz w:val="24"/>
          <w:szCs w:val="24"/>
        </w:rPr>
        <w:t xml:space="preserve"> </w:t>
      </w:r>
      <w:r w:rsidRPr="003679FC">
        <w:rPr>
          <w:rFonts w:ascii="Times New Roman" w:hAnsi="Times New Roman" w:cs="Times New Roman"/>
          <w:color w:val="231F20"/>
          <w:sz w:val="24"/>
          <w:szCs w:val="24"/>
        </w:rPr>
        <w:t>generation</w:t>
      </w:r>
      <w:r w:rsidRPr="003679FC">
        <w:rPr>
          <w:rFonts w:ascii="Times New Roman" w:hAnsi="Times New Roman" w:cs="Times New Roman"/>
          <w:color w:val="231F20"/>
          <w:spacing w:val="-6"/>
          <w:sz w:val="24"/>
          <w:szCs w:val="24"/>
        </w:rPr>
        <w:t xml:space="preserve"> </w:t>
      </w:r>
      <w:r w:rsidRPr="003679FC">
        <w:rPr>
          <w:rFonts w:ascii="Times New Roman" w:hAnsi="Times New Roman" w:cs="Times New Roman"/>
          <w:color w:val="231F20"/>
          <w:sz w:val="24"/>
          <w:szCs w:val="24"/>
        </w:rPr>
        <w:t>of</w:t>
      </w:r>
      <w:r w:rsidRPr="003679FC">
        <w:rPr>
          <w:rFonts w:ascii="Times New Roman" w:hAnsi="Times New Roman" w:cs="Times New Roman"/>
          <w:color w:val="231F20"/>
          <w:spacing w:val="-7"/>
          <w:sz w:val="24"/>
          <w:szCs w:val="24"/>
        </w:rPr>
        <w:t xml:space="preserve"> </w:t>
      </w:r>
      <w:r w:rsidRPr="003679FC">
        <w:rPr>
          <w:rFonts w:ascii="Times New Roman" w:hAnsi="Times New Roman" w:cs="Times New Roman"/>
          <w:color w:val="231F20"/>
          <w:sz w:val="24"/>
          <w:szCs w:val="24"/>
        </w:rPr>
        <w:t>carbon</w:t>
      </w:r>
      <w:r w:rsidRPr="003679FC">
        <w:rPr>
          <w:rFonts w:ascii="Times New Roman" w:hAnsi="Times New Roman" w:cs="Times New Roman"/>
          <w:color w:val="231F20"/>
          <w:spacing w:val="-6"/>
          <w:sz w:val="24"/>
          <w:szCs w:val="24"/>
        </w:rPr>
        <w:t xml:space="preserve"> </w:t>
      </w:r>
      <w:r w:rsidRPr="003679FC">
        <w:rPr>
          <w:rFonts w:ascii="Times New Roman" w:hAnsi="Times New Roman" w:cs="Times New Roman"/>
          <w:color w:val="231F20"/>
          <w:sz w:val="24"/>
          <w:szCs w:val="24"/>
        </w:rPr>
        <w:t>monoxide,</w:t>
      </w:r>
      <w:r w:rsidRPr="003679FC">
        <w:rPr>
          <w:rFonts w:ascii="Times New Roman" w:hAnsi="Times New Roman" w:cs="Times New Roman"/>
          <w:color w:val="231F20"/>
          <w:spacing w:val="-6"/>
          <w:sz w:val="24"/>
          <w:szCs w:val="24"/>
        </w:rPr>
        <w:t xml:space="preserve"> </w:t>
      </w:r>
      <w:r w:rsidRPr="003679FC">
        <w:rPr>
          <w:rFonts w:ascii="Times New Roman" w:hAnsi="Times New Roman" w:cs="Times New Roman"/>
          <w:color w:val="231F20"/>
          <w:sz w:val="24"/>
          <w:szCs w:val="24"/>
        </w:rPr>
        <w:t>which</w:t>
      </w:r>
      <w:r w:rsidRPr="003679FC">
        <w:rPr>
          <w:rFonts w:ascii="Times New Roman" w:hAnsi="Times New Roman" w:cs="Times New Roman"/>
          <w:color w:val="231F20"/>
          <w:spacing w:val="-7"/>
          <w:sz w:val="24"/>
          <w:szCs w:val="24"/>
        </w:rPr>
        <w:t xml:space="preserve"> </w:t>
      </w:r>
      <w:r w:rsidRPr="003679FC">
        <w:rPr>
          <w:rFonts w:ascii="Times New Roman" w:hAnsi="Times New Roman" w:cs="Times New Roman"/>
          <w:color w:val="231F20"/>
          <w:sz w:val="24"/>
          <w:szCs w:val="24"/>
        </w:rPr>
        <w:t>can</w:t>
      </w:r>
      <w:r w:rsidRPr="003679FC">
        <w:rPr>
          <w:rFonts w:ascii="Times New Roman" w:hAnsi="Times New Roman" w:cs="Times New Roman"/>
          <w:color w:val="231F20"/>
          <w:spacing w:val="-6"/>
          <w:sz w:val="24"/>
          <w:szCs w:val="24"/>
        </w:rPr>
        <w:t xml:space="preserve"> </w:t>
      </w:r>
      <w:r w:rsidRPr="003679FC">
        <w:rPr>
          <w:rFonts w:ascii="Times New Roman" w:hAnsi="Times New Roman" w:cs="Times New Roman"/>
          <w:color w:val="231F20"/>
          <w:sz w:val="24"/>
          <w:szCs w:val="24"/>
        </w:rPr>
        <w:t>be</w:t>
      </w:r>
      <w:r w:rsidRPr="003679FC">
        <w:rPr>
          <w:rFonts w:ascii="Times New Roman" w:hAnsi="Times New Roman" w:cs="Times New Roman"/>
          <w:color w:val="231F20"/>
          <w:spacing w:val="-7"/>
          <w:sz w:val="24"/>
          <w:szCs w:val="24"/>
        </w:rPr>
        <w:t xml:space="preserve"> </w:t>
      </w:r>
      <w:r w:rsidRPr="003679FC">
        <w:rPr>
          <w:rFonts w:ascii="Times New Roman" w:hAnsi="Times New Roman" w:cs="Times New Roman"/>
          <w:color w:val="231F20"/>
          <w:sz w:val="24"/>
          <w:szCs w:val="24"/>
        </w:rPr>
        <w:t>a</w:t>
      </w:r>
      <w:r w:rsidRPr="003679FC">
        <w:rPr>
          <w:rFonts w:ascii="Times New Roman" w:hAnsi="Times New Roman" w:cs="Times New Roman"/>
          <w:color w:val="231F20"/>
          <w:spacing w:val="-6"/>
          <w:sz w:val="24"/>
          <w:szCs w:val="24"/>
        </w:rPr>
        <w:t xml:space="preserve"> </w:t>
      </w:r>
      <w:r w:rsidRPr="003679FC">
        <w:rPr>
          <w:rFonts w:ascii="Times New Roman" w:hAnsi="Times New Roman" w:cs="Times New Roman"/>
          <w:color w:val="231F20"/>
          <w:sz w:val="24"/>
          <w:szCs w:val="24"/>
        </w:rPr>
        <w:t>suitable</w:t>
      </w:r>
      <w:r w:rsidRPr="003679FC">
        <w:rPr>
          <w:rFonts w:ascii="Times New Roman" w:hAnsi="Times New Roman" w:cs="Times New Roman"/>
          <w:color w:val="231F20"/>
          <w:spacing w:val="-6"/>
          <w:sz w:val="24"/>
          <w:szCs w:val="24"/>
        </w:rPr>
        <w:t xml:space="preserve"> </w:t>
      </w:r>
      <w:r w:rsidRPr="003679FC">
        <w:rPr>
          <w:rFonts w:ascii="Times New Roman" w:hAnsi="Times New Roman" w:cs="Times New Roman"/>
          <w:color w:val="231F20"/>
          <w:sz w:val="24"/>
          <w:szCs w:val="24"/>
        </w:rPr>
        <w:t>unconventional</w:t>
      </w:r>
      <w:r w:rsidRPr="003679FC">
        <w:rPr>
          <w:rFonts w:ascii="Times New Roman" w:hAnsi="Times New Roman" w:cs="Times New Roman"/>
          <w:color w:val="231F20"/>
          <w:spacing w:val="-7"/>
          <w:sz w:val="24"/>
          <w:szCs w:val="24"/>
        </w:rPr>
        <w:t xml:space="preserve"> </w:t>
      </w:r>
      <w:r w:rsidRPr="003679FC">
        <w:rPr>
          <w:rFonts w:ascii="Times New Roman" w:hAnsi="Times New Roman" w:cs="Times New Roman"/>
          <w:color w:val="231F20"/>
          <w:sz w:val="24"/>
          <w:szCs w:val="24"/>
        </w:rPr>
        <w:t>route</w:t>
      </w:r>
      <w:r w:rsidRPr="003679FC">
        <w:rPr>
          <w:rFonts w:ascii="Times New Roman" w:hAnsi="Times New Roman" w:cs="Times New Roman"/>
          <w:color w:val="231F20"/>
          <w:spacing w:val="-42"/>
          <w:sz w:val="24"/>
          <w:szCs w:val="24"/>
        </w:rPr>
        <w:t xml:space="preserve"> </w:t>
      </w:r>
      <w:r w:rsidRPr="003679FC">
        <w:rPr>
          <w:rFonts w:ascii="Times New Roman" w:hAnsi="Times New Roman" w:cs="Times New Roman"/>
          <w:color w:val="231F20"/>
          <w:sz w:val="24"/>
          <w:szCs w:val="24"/>
        </w:rPr>
        <w:t xml:space="preserve">to traditional </w:t>
      </w:r>
      <w:proofErr w:type="spellStart"/>
      <w:r w:rsidRPr="003679FC">
        <w:rPr>
          <w:rFonts w:ascii="Times New Roman" w:hAnsi="Times New Roman" w:cs="Times New Roman"/>
          <w:color w:val="231F20"/>
          <w:sz w:val="24"/>
          <w:szCs w:val="24"/>
        </w:rPr>
        <w:t>carbonylation</w:t>
      </w:r>
      <w:proofErr w:type="spellEnd"/>
      <w:r w:rsidRPr="003679FC">
        <w:rPr>
          <w:rFonts w:ascii="Times New Roman" w:hAnsi="Times New Roman" w:cs="Times New Roman"/>
          <w:color w:val="231F20"/>
          <w:sz w:val="24"/>
          <w:szCs w:val="24"/>
        </w:rPr>
        <w:t xml:space="preserve"> procedures for small-scale operation when a quick reaction time is sought where direct use of CO gas is not</w:t>
      </w:r>
      <w:r w:rsidRPr="003679FC">
        <w:rPr>
          <w:rFonts w:ascii="Times New Roman" w:hAnsi="Times New Roman" w:cs="Times New Roman"/>
          <w:color w:val="231F20"/>
          <w:spacing w:val="-42"/>
          <w:sz w:val="24"/>
          <w:szCs w:val="24"/>
        </w:rPr>
        <w:t xml:space="preserve"> </w:t>
      </w:r>
      <w:r w:rsidRPr="003679FC">
        <w:rPr>
          <w:rFonts w:ascii="Times New Roman" w:hAnsi="Times New Roman" w:cs="Times New Roman"/>
          <w:color w:val="231F20"/>
          <w:sz w:val="24"/>
          <w:szCs w:val="24"/>
        </w:rPr>
        <w:t xml:space="preserve">possible. In present work, </w:t>
      </w:r>
      <w:proofErr w:type="spellStart"/>
      <w:r w:rsidRPr="003679FC">
        <w:rPr>
          <w:rFonts w:ascii="Times New Roman" w:hAnsi="Times New Roman" w:cs="Times New Roman"/>
          <w:color w:val="231F20"/>
          <w:sz w:val="24"/>
          <w:szCs w:val="24"/>
        </w:rPr>
        <w:t>dimethylformamide</w:t>
      </w:r>
      <w:proofErr w:type="spellEnd"/>
      <w:r w:rsidRPr="003679FC">
        <w:rPr>
          <w:rFonts w:ascii="Times New Roman" w:hAnsi="Times New Roman" w:cs="Times New Roman"/>
          <w:color w:val="231F20"/>
          <w:sz w:val="24"/>
          <w:szCs w:val="24"/>
        </w:rPr>
        <w:t xml:space="preserve"> (DMF)</w:t>
      </w:r>
      <w:r w:rsidRPr="003679FC">
        <w:rPr>
          <w:rFonts w:ascii="Times New Roman" w:hAnsi="Times New Roman" w:cs="Times New Roman"/>
          <w:color w:val="231F20"/>
          <w:spacing w:val="-42"/>
          <w:sz w:val="24"/>
          <w:szCs w:val="24"/>
        </w:rPr>
        <w:t xml:space="preserve"> </w:t>
      </w:r>
      <w:r w:rsidRPr="003679FC">
        <w:rPr>
          <w:rFonts w:ascii="Times New Roman" w:hAnsi="Times New Roman" w:cs="Times New Roman"/>
          <w:color w:val="231F20"/>
          <w:spacing w:val="-1"/>
          <w:sz w:val="24"/>
          <w:szCs w:val="24"/>
        </w:rPr>
        <w:t>serves</w:t>
      </w:r>
      <w:r w:rsidRPr="003679FC">
        <w:rPr>
          <w:rFonts w:ascii="Times New Roman" w:hAnsi="Times New Roman" w:cs="Times New Roman"/>
          <w:color w:val="231F20"/>
          <w:spacing w:val="-10"/>
          <w:sz w:val="24"/>
          <w:szCs w:val="24"/>
        </w:rPr>
        <w:t xml:space="preserve"> </w:t>
      </w:r>
      <w:r w:rsidRPr="003679FC">
        <w:rPr>
          <w:rFonts w:ascii="Times New Roman" w:hAnsi="Times New Roman" w:cs="Times New Roman"/>
          <w:color w:val="231F20"/>
          <w:spacing w:val="-1"/>
          <w:sz w:val="24"/>
          <w:szCs w:val="24"/>
        </w:rPr>
        <w:t>as</w:t>
      </w:r>
      <w:r w:rsidRPr="003679FC">
        <w:rPr>
          <w:rFonts w:ascii="Times New Roman" w:hAnsi="Times New Roman" w:cs="Times New Roman"/>
          <w:color w:val="231F20"/>
          <w:spacing w:val="-10"/>
          <w:sz w:val="24"/>
          <w:szCs w:val="24"/>
        </w:rPr>
        <w:t xml:space="preserve"> </w:t>
      </w:r>
      <w:r w:rsidRPr="003679FC">
        <w:rPr>
          <w:rFonts w:ascii="Times New Roman" w:hAnsi="Times New Roman" w:cs="Times New Roman"/>
          <w:color w:val="231F20"/>
          <w:spacing w:val="-1"/>
          <w:sz w:val="24"/>
          <w:szCs w:val="24"/>
        </w:rPr>
        <w:t>an</w:t>
      </w:r>
      <w:r w:rsidRPr="003679FC">
        <w:rPr>
          <w:rFonts w:ascii="Times New Roman" w:hAnsi="Times New Roman" w:cs="Times New Roman"/>
          <w:color w:val="231F20"/>
          <w:spacing w:val="-10"/>
          <w:sz w:val="24"/>
          <w:szCs w:val="24"/>
        </w:rPr>
        <w:t xml:space="preserve"> </w:t>
      </w:r>
      <w:r w:rsidRPr="003679FC">
        <w:rPr>
          <w:rFonts w:ascii="Times New Roman" w:hAnsi="Times New Roman" w:cs="Times New Roman"/>
          <w:color w:val="231F20"/>
          <w:spacing w:val="-1"/>
          <w:sz w:val="24"/>
          <w:szCs w:val="24"/>
        </w:rPr>
        <w:t>effective</w:t>
      </w:r>
      <w:r w:rsidRPr="003679FC">
        <w:rPr>
          <w:rFonts w:ascii="Times New Roman" w:hAnsi="Times New Roman" w:cs="Times New Roman"/>
          <w:color w:val="231F20"/>
          <w:spacing w:val="-11"/>
          <w:sz w:val="24"/>
          <w:szCs w:val="24"/>
        </w:rPr>
        <w:t xml:space="preserve"> </w:t>
      </w:r>
      <w:r w:rsidRPr="003679FC">
        <w:rPr>
          <w:rFonts w:ascii="Times New Roman" w:hAnsi="Times New Roman" w:cs="Times New Roman"/>
          <w:i/>
          <w:color w:val="231F20"/>
          <w:spacing w:val="-1"/>
          <w:sz w:val="24"/>
          <w:szCs w:val="24"/>
        </w:rPr>
        <w:t>in</w:t>
      </w:r>
      <w:r w:rsidRPr="003679FC">
        <w:rPr>
          <w:rFonts w:ascii="Times New Roman" w:hAnsi="Times New Roman" w:cs="Times New Roman"/>
          <w:i/>
          <w:color w:val="231F20"/>
          <w:spacing w:val="-11"/>
          <w:sz w:val="24"/>
          <w:szCs w:val="24"/>
        </w:rPr>
        <w:t xml:space="preserve"> </w:t>
      </w:r>
      <w:r w:rsidRPr="003679FC">
        <w:rPr>
          <w:rFonts w:ascii="Times New Roman" w:hAnsi="Times New Roman" w:cs="Times New Roman"/>
          <w:i/>
          <w:color w:val="231F20"/>
          <w:spacing w:val="-1"/>
          <w:sz w:val="24"/>
          <w:szCs w:val="24"/>
        </w:rPr>
        <w:t>situ</w:t>
      </w:r>
      <w:r w:rsidRPr="003679FC">
        <w:rPr>
          <w:rFonts w:ascii="Times New Roman" w:hAnsi="Times New Roman" w:cs="Times New Roman"/>
          <w:i/>
          <w:color w:val="231F20"/>
          <w:spacing w:val="-10"/>
          <w:sz w:val="24"/>
          <w:szCs w:val="24"/>
        </w:rPr>
        <w:t xml:space="preserve"> </w:t>
      </w:r>
      <w:r w:rsidRPr="003679FC">
        <w:rPr>
          <w:rFonts w:ascii="Times New Roman" w:hAnsi="Times New Roman" w:cs="Times New Roman"/>
          <w:color w:val="231F20"/>
          <w:spacing w:val="-1"/>
          <w:sz w:val="24"/>
          <w:szCs w:val="24"/>
        </w:rPr>
        <w:t>supplier</w:t>
      </w:r>
      <w:r w:rsidRPr="003679FC">
        <w:rPr>
          <w:rFonts w:ascii="Times New Roman" w:hAnsi="Times New Roman" w:cs="Times New Roman"/>
          <w:color w:val="231F20"/>
          <w:spacing w:val="-9"/>
          <w:sz w:val="24"/>
          <w:szCs w:val="24"/>
        </w:rPr>
        <w:t xml:space="preserve"> </w:t>
      </w:r>
      <w:r w:rsidRPr="003679FC">
        <w:rPr>
          <w:rFonts w:ascii="Times New Roman" w:hAnsi="Times New Roman" w:cs="Times New Roman"/>
          <w:color w:val="231F20"/>
          <w:spacing w:val="-1"/>
          <w:sz w:val="24"/>
          <w:szCs w:val="24"/>
        </w:rPr>
        <w:t>of</w:t>
      </w:r>
      <w:r w:rsidRPr="003679FC">
        <w:rPr>
          <w:rFonts w:ascii="Times New Roman" w:hAnsi="Times New Roman" w:cs="Times New Roman"/>
          <w:color w:val="231F20"/>
          <w:spacing w:val="-10"/>
          <w:sz w:val="24"/>
          <w:szCs w:val="24"/>
        </w:rPr>
        <w:t xml:space="preserve"> </w:t>
      </w:r>
      <w:r w:rsidRPr="003679FC">
        <w:rPr>
          <w:rFonts w:ascii="Times New Roman" w:hAnsi="Times New Roman" w:cs="Times New Roman"/>
          <w:color w:val="231F20"/>
          <w:spacing w:val="-1"/>
          <w:sz w:val="24"/>
          <w:szCs w:val="24"/>
        </w:rPr>
        <w:t>dimethyl</w:t>
      </w:r>
      <w:r w:rsidRPr="003679FC">
        <w:rPr>
          <w:rFonts w:ascii="Times New Roman" w:hAnsi="Times New Roman" w:cs="Times New Roman"/>
          <w:color w:val="231F20"/>
          <w:spacing w:val="-10"/>
          <w:sz w:val="24"/>
          <w:szCs w:val="24"/>
        </w:rPr>
        <w:t xml:space="preserve"> </w:t>
      </w:r>
      <w:r w:rsidRPr="003679FC">
        <w:rPr>
          <w:rFonts w:ascii="Times New Roman" w:hAnsi="Times New Roman" w:cs="Times New Roman"/>
          <w:color w:val="231F20"/>
          <w:spacing w:val="-1"/>
          <w:sz w:val="24"/>
          <w:szCs w:val="24"/>
        </w:rPr>
        <w:t>amine</w:t>
      </w:r>
      <w:r w:rsidRPr="003679FC">
        <w:rPr>
          <w:rFonts w:ascii="Times New Roman" w:hAnsi="Times New Roman" w:cs="Times New Roman"/>
          <w:color w:val="231F20"/>
          <w:spacing w:val="-10"/>
          <w:sz w:val="24"/>
          <w:szCs w:val="24"/>
        </w:rPr>
        <w:t xml:space="preserve"> </w:t>
      </w:r>
      <w:r w:rsidRPr="003679FC">
        <w:rPr>
          <w:rFonts w:ascii="Times New Roman" w:hAnsi="Times New Roman" w:cs="Times New Roman"/>
          <w:color w:val="231F20"/>
          <w:spacing w:val="-1"/>
          <w:sz w:val="24"/>
          <w:szCs w:val="24"/>
        </w:rPr>
        <w:t>and</w:t>
      </w:r>
      <w:r w:rsidRPr="003679FC">
        <w:rPr>
          <w:rFonts w:ascii="Times New Roman" w:hAnsi="Times New Roman" w:cs="Times New Roman"/>
          <w:color w:val="231F20"/>
          <w:spacing w:val="-10"/>
          <w:sz w:val="24"/>
          <w:szCs w:val="24"/>
        </w:rPr>
        <w:t xml:space="preserve"> </w:t>
      </w:r>
      <w:r w:rsidRPr="003679FC">
        <w:rPr>
          <w:rFonts w:ascii="Times New Roman" w:hAnsi="Times New Roman" w:cs="Times New Roman"/>
          <w:color w:val="231F20"/>
          <w:spacing w:val="-1"/>
          <w:sz w:val="24"/>
          <w:szCs w:val="24"/>
        </w:rPr>
        <w:t>carbon</w:t>
      </w:r>
      <w:r w:rsidRPr="003679FC">
        <w:rPr>
          <w:rFonts w:ascii="Times New Roman" w:hAnsi="Times New Roman" w:cs="Times New Roman"/>
          <w:color w:val="231F20"/>
          <w:spacing w:val="-10"/>
          <w:sz w:val="24"/>
          <w:szCs w:val="24"/>
        </w:rPr>
        <w:t xml:space="preserve"> </w:t>
      </w:r>
      <w:r w:rsidRPr="003679FC">
        <w:rPr>
          <w:rFonts w:ascii="Times New Roman" w:hAnsi="Times New Roman" w:cs="Times New Roman"/>
          <w:color w:val="231F20"/>
          <w:spacing w:val="-1"/>
          <w:sz w:val="24"/>
          <w:szCs w:val="24"/>
        </w:rPr>
        <w:t xml:space="preserve">monoxide. </w:t>
      </w:r>
      <w:r w:rsidR="003679FC">
        <w:rPr>
          <w:rFonts w:ascii="Times New Roman" w:hAnsi="Times New Roman" w:cs="Times New Roman"/>
          <w:color w:val="231F20"/>
          <w:spacing w:val="-1"/>
          <w:sz w:val="24"/>
          <w:szCs w:val="24"/>
        </w:rPr>
        <w:t xml:space="preserve">For example </w:t>
      </w:r>
      <w:r w:rsidR="003679FC">
        <w:rPr>
          <w:rFonts w:ascii="Times New Roman" w:hAnsi="Times New Roman" w:cs="Times New Roman"/>
          <w:color w:val="231F20"/>
          <w:spacing w:val="-3"/>
          <w:sz w:val="24"/>
          <w:szCs w:val="24"/>
        </w:rPr>
        <w:t>s</w:t>
      </w:r>
      <w:r w:rsidR="006100DC" w:rsidRPr="003679FC">
        <w:rPr>
          <w:rFonts w:ascii="Times New Roman" w:hAnsi="Times New Roman" w:cs="Times New Roman"/>
          <w:color w:val="231F20"/>
          <w:spacing w:val="-3"/>
          <w:sz w:val="24"/>
          <w:szCs w:val="24"/>
        </w:rPr>
        <w:t>olvent-free</w:t>
      </w:r>
      <w:r w:rsidR="006100DC" w:rsidRPr="003679FC">
        <w:rPr>
          <w:rFonts w:ascii="Times New Roman" w:hAnsi="Times New Roman" w:cs="Times New Roman"/>
          <w:color w:val="231F20"/>
          <w:spacing w:val="-16"/>
          <w:sz w:val="24"/>
          <w:szCs w:val="24"/>
        </w:rPr>
        <w:t xml:space="preserve"> </w:t>
      </w:r>
      <w:proofErr w:type="spellStart"/>
      <w:r w:rsidR="006100DC" w:rsidRPr="003679FC">
        <w:rPr>
          <w:rFonts w:ascii="Times New Roman" w:hAnsi="Times New Roman" w:cs="Times New Roman"/>
          <w:color w:val="231F20"/>
          <w:spacing w:val="-3"/>
          <w:sz w:val="24"/>
          <w:szCs w:val="24"/>
        </w:rPr>
        <w:t>aminocarbonylation</w:t>
      </w:r>
      <w:proofErr w:type="spellEnd"/>
      <w:r w:rsidR="006100DC" w:rsidRPr="003679FC">
        <w:rPr>
          <w:rFonts w:ascii="Times New Roman" w:hAnsi="Times New Roman" w:cs="Times New Roman"/>
          <w:color w:val="231F20"/>
          <w:spacing w:val="-15"/>
          <w:sz w:val="24"/>
          <w:szCs w:val="24"/>
        </w:rPr>
        <w:t xml:space="preserve"> </w:t>
      </w:r>
      <w:r w:rsidR="006100DC" w:rsidRPr="003679FC">
        <w:rPr>
          <w:rFonts w:ascii="Times New Roman" w:hAnsi="Times New Roman" w:cs="Times New Roman"/>
          <w:color w:val="231F20"/>
          <w:spacing w:val="-3"/>
          <w:sz w:val="24"/>
          <w:szCs w:val="24"/>
        </w:rPr>
        <w:t>(Heck</w:t>
      </w:r>
      <w:r w:rsidR="006100DC" w:rsidRPr="003679FC">
        <w:rPr>
          <w:rFonts w:ascii="Times New Roman" w:hAnsi="Times New Roman" w:cs="Times New Roman"/>
          <w:color w:val="231F20"/>
          <w:spacing w:val="-16"/>
          <w:sz w:val="24"/>
          <w:szCs w:val="24"/>
        </w:rPr>
        <w:t xml:space="preserve"> </w:t>
      </w:r>
      <w:proofErr w:type="spellStart"/>
      <w:r w:rsidR="006100DC" w:rsidRPr="003679FC">
        <w:rPr>
          <w:rFonts w:ascii="Times New Roman" w:hAnsi="Times New Roman" w:cs="Times New Roman"/>
          <w:color w:val="231F20"/>
          <w:spacing w:val="-3"/>
          <w:sz w:val="24"/>
          <w:szCs w:val="24"/>
        </w:rPr>
        <w:t>carbonylation</w:t>
      </w:r>
      <w:proofErr w:type="spellEnd"/>
      <w:r w:rsidR="006100DC" w:rsidRPr="003679FC">
        <w:rPr>
          <w:rFonts w:ascii="Times New Roman" w:hAnsi="Times New Roman" w:cs="Times New Roman"/>
          <w:color w:val="231F20"/>
          <w:spacing w:val="-3"/>
          <w:sz w:val="24"/>
          <w:szCs w:val="24"/>
        </w:rPr>
        <w:t>)</w:t>
      </w:r>
      <w:r w:rsidR="006100DC" w:rsidRPr="003679FC">
        <w:rPr>
          <w:rFonts w:ascii="Times New Roman" w:hAnsi="Times New Roman" w:cs="Times New Roman"/>
          <w:color w:val="231F20"/>
          <w:spacing w:val="-15"/>
          <w:sz w:val="24"/>
          <w:szCs w:val="24"/>
        </w:rPr>
        <w:t xml:space="preserve"> </w:t>
      </w:r>
      <w:r w:rsidR="006100DC" w:rsidRPr="003679FC">
        <w:rPr>
          <w:rFonts w:ascii="Times New Roman" w:hAnsi="Times New Roman" w:cs="Times New Roman"/>
          <w:color w:val="231F20"/>
          <w:spacing w:val="-3"/>
          <w:sz w:val="24"/>
          <w:szCs w:val="24"/>
        </w:rPr>
        <w:t>of</w:t>
      </w:r>
      <w:r w:rsidR="006100DC" w:rsidRPr="003679FC">
        <w:rPr>
          <w:rFonts w:ascii="Times New Roman" w:hAnsi="Times New Roman" w:cs="Times New Roman"/>
          <w:color w:val="231F20"/>
          <w:spacing w:val="-15"/>
          <w:sz w:val="24"/>
          <w:szCs w:val="24"/>
        </w:rPr>
        <w:t xml:space="preserve"> </w:t>
      </w:r>
      <w:r w:rsidR="006100DC" w:rsidRPr="003679FC">
        <w:rPr>
          <w:rFonts w:ascii="Times New Roman" w:hAnsi="Times New Roman" w:cs="Times New Roman"/>
          <w:color w:val="231F20"/>
          <w:spacing w:val="-3"/>
          <w:sz w:val="24"/>
          <w:szCs w:val="24"/>
        </w:rPr>
        <w:t>aryl</w:t>
      </w:r>
      <w:r w:rsidR="006100DC" w:rsidRPr="003679FC">
        <w:rPr>
          <w:rFonts w:ascii="Times New Roman" w:hAnsi="Times New Roman" w:cs="Times New Roman"/>
          <w:color w:val="231F20"/>
          <w:spacing w:val="-16"/>
          <w:sz w:val="24"/>
          <w:szCs w:val="24"/>
        </w:rPr>
        <w:t xml:space="preserve"> </w:t>
      </w:r>
      <w:r w:rsidR="006100DC" w:rsidRPr="003679FC">
        <w:rPr>
          <w:rFonts w:ascii="Times New Roman" w:hAnsi="Times New Roman" w:cs="Times New Roman"/>
          <w:color w:val="231F20"/>
          <w:spacing w:val="-3"/>
          <w:sz w:val="24"/>
          <w:szCs w:val="24"/>
        </w:rPr>
        <w:t>halide,</w:t>
      </w:r>
      <w:r w:rsidR="006100DC" w:rsidRPr="003679FC">
        <w:rPr>
          <w:rFonts w:ascii="Times New Roman" w:hAnsi="Times New Roman" w:cs="Times New Roman"/>
          <w:color w:val="231F20"/>
          <w:spacing w:val="-15"/>
          <w:sz w:val="24"/>
          <w:szCs w:val="24"/>
        </w:rPr>
        <w:t xml:space="preserve"> </w:t>
      </w:r>
      <w:r w:rsidR="006100DC" w:rsidRPr="003679FC">
        <w:rPr>
          <w:rFonts w:ascii="Times New Roman" w:hAnsi="Times New Roman" w:cs="Times New Roman"/>
          <w:color w:val="231F20"/>
          <w:spacing w:val="-3"/>
          <w:sz w:val="24"/>
          <w:szCs w:val="24"/>
        </w:rPr>
        <w:t>catalyzed</w:t>
      </w:r>
      <w:r w:rsidR="006100DC" w:rsidRPr="003679FC">
        <w:rPr>
          <w:rFonts w:ascii="Times New Roman" w:hAnsi="Times New Roman" w:cs="Times New Roman"/>
          <w:color w:val="231F20"/>
          <w:spacing w:val="-15"/>
          <w:sz w:val="24"/>
          <w:szCs w:val="24"/>
        </w:rPr>
        <w:t xml:space="preserve"> </w:t>
      </w:r>
      <w:r w:rsidR="006100DC" w:rsidRPr="003679FC">
        <w:rPr>
          <w:rFonts w:ascii="Times New Roman" w:hAnsi="Times New Roman" w:cs="Times New Roman"/>
          <w:color w:val="231F20"/>
          <w:spacing w:val="-2"/>
          <w:sz w:val="24"/>
          <w:szCs w:val="24"/>
        </w:rPr>
        <w:t>by</w:t>
      </w:r>
      <w:r w:rsidR="006100DC" w:rsidRPr="003679FC">
        <w:rPr>
          <w:rFonts w:ascii="Times New Roman" w:hAnsi="Times New Roman" w:cs="Times New Roman"/>
          <w:color w:val="231F20"/>
          <w:spacing w:val="-16"/>
          <w:sz w:val="24"/>
          <w:szCs w:val="24"/>
        </w:rPr>
        <w:t xml:space="preserve"> </w:t>
      </w:r>
      <w:r w:rsidR="006100DC" w:rsidRPr="003679FC">
        <w:rPr>
          <w:rFonts w:ascii="Times New Roman" w:hAnsi="Times New Roman" w:cs="Times New Roman"/>
          <w:color w:val="231F20"/>
          <w:spacing w:val="-2"/>
          <w:sz w:val="24"/>
          <w:szCs w:val="24"/>
        </w:rPr>
        <w:t>µ-</w:t>
      </w:r>
      <w:proofErr w:type="spellStart"/>
      <w:r w:rsidR="006100DC" w:rsidRPr="003679FC">
        <w:rPr>
          <w:rFonts w:ascii="Times New Roman" w:hAnsi="Times New Roman" w:cs="Times New Roman"/>
          <w:color w:val="231F20"/>
          <w:spacing w:val="-2"/>
          <w:sz w:val="24"/>
          <w:szCs w:val="24"/>
        </w:rPr>
        <w:t>dichloro-</w:t>
      </w:r>
      <w:proofErr w:type="gramStart"/>
      <w:r w:rsidR="006100DC" w:rsidRPr="003679FC">
        <w:rPr>
          <w:rFonts w:ascii="Times New Roman" w:hAnsi="Times New Roman" w:cs="Times New Roman"/>
          <w:i/>
          <w:color w:val="231F20"/>
          <w:spacing w:val="-2"/>
          <w:sz w:val="24"/>
          <w:szCs w:val="24"/>
        </w:rPr>
        <w:t>bis</w:t>
      </w:r>
      <w:proofErr w:type="spellEnd"/>
      <w:r w:rsidR="006100DC" w:rsidRPr="003679FC">
        <w:rPr>
          <w:rFonts w:ascii="Times New Roman" w:hAnsi="Times New Roman" w:cs="Times New Roman"/>
          <w:color w:val="231F20"/>
          <w:spacing w:val="-2"/>
          <w:sz w:val="24"/>
          <w:szCs w:val="24"/>
        </w:rPr>
        <w:t>(</w:t>
      </w:r>
      <w:proofErr w:type="spellStart"/>
      <w:proofErr w:type="gramEnd"/>
      <w:r w:rsidR="006100DC" w:rsidRPr="003679FC">
        <w:rPr>
          <w:rFonts w:ascii="Times New Roman" w:hAnsi="Times New Roman" w:cs="Times New Roman"/>
          <w:color w:val="231F20"/>
          <w:spacing w:val="-2"/>
          <w:sz w:val="24"/>
          <w:szCs w:val="24"/>
        </w:rPr>
        <w:t>benzylidene</w:t>
      </w:r>
      <w:proofErr w:type="spellEnd"/>
      <w:r w:rsidR="006100DC" w:rsidRPr="003679FC">
        <w:rPr>
          <w:rFonts w:ascii="Times New Roman" w:hAnsi="Times New Roman" w:cs="Times New Roman"/>
          <w:color w:val="231F20"/>
          <w:spacing w:val="-14"/>
          <w:sz w:val="24"/>
          <w:szCs w:val="24"/>
        </w:rPr>
        <w:t xml:space="preserve"> </w:t>
      </w:r>
      <w:r w:rsidR="001A64BF" w:rsidRPr="003679FC">
        <w:rPr>
          <w:rFonts w:ascii="Times New Roman" w:hAnsi="Times New Roman" w:cs="Times New Roman"/>
          <w:color w:val="231F20"/>
          <w:spacing w:val="-2"/>
          <w:sz w:val="24"/>
          <w:szCs w:val="24"/>
        </w:rPr>
        <w:t>aniline)platinu</w:t>
      </w:r>
      <w:r w:rsidR="006100DC" w:rsidRPr="003679FC">
        <w:rPr>
          <w:rFonts w:ascii="Times New Roman" w:hAnsi="Times New Roman" w:cs="Times New Roman"/>
          <w:color w:val="231F20"/>
          <w:spacing w:val="-2"/>
          <w:sz w:val="24"/>
          <w:szCs w:val="24"/>
        </w:rPr>
        <w:t>m(II)</w:t>
      </w:r>
      <w:r w:rsidR="006100DC" w:rsidRPr="003679FC">
        <w:rPr>
          <w:rFonts w:ascii="Times New Roman" w:hAnsi="Times New Roman" w:cs="Times New Roman"/>
          <w:color w:val="231F20"/>
          <w:spacing w:val="-16"/>
          <w:sz w:val="24"/>
          <w:szCs w:val="24"/>
        </w:rPr>
        <w:t xml:space="preserve"> </w:t>
      </w:r>
      <w:r w:rsidR="006100DC" w:rsidRPr="003679FC">
        <w:rPr>
          <w:rFonts w:ascii="Times New Roman" w:hAnsi="Times New Roman" w:cs="Times New Roman"/>
          <w:color w:val="231F20"/>
          <w:spacing w:val="-2"/>
          <w:sz w:val="24"/>
          <w:szCs w:val="24"/>
        </w:rPr>
        <w:t>complex</w:t>
      </w:r>
      <w:r w:rsidR="006100DC" w:rsidRPr="003679FC">
        <w:rPr>
          <w:rFonts w:ascii="Times New Roman" w:hAnsi="Times New Roman" w:cs="Times New Roman"/>
          <w:color w:val="231F20"/>
          <w:spacing w:val="-1"/>
          <w:sz w:val="24"/>
          <w:szCs w:val="24"/>
        </w:rPr>
        <w:t xml:space="preserve"> </w:t>
      </w:r>
      <w:r w:rsidR="006100DC" w:rsidRPr="003679FC">
        <w:rPr>
          <w:rFonts w:ascii="Times New Roman" w:hAnsi="Times New Roman" w:cs="Times New Roman"/>
          <w:color w:val="231F20"/>
          <w:sz w:val="24"/>
          <w:szCs w:val="24"/>
        </w:rPr>
        <w:t xml:space="preserve">yields dimethyl </w:t>
      </w:r>
      <w:proofErr w:type="spellStart"/>
      <w:r w:rsidR="006100DC" w:rsidRPr="003679FC">
        <w:rPr>
          <w:rFonts w:ascii="Times New Roman" w:hAnsi="Times New Roman" w:cs="Times New Roman"/>
          <w:color w:val="231F20"/>
          <w:sz w:val="24"/>
          <w:szCs w:val="24"/>
        </w:rPr>
        <w:t>benzamide</w:t>
      </w:r>
      <w:proofErr w:type="spellEnd"/>
      <w:r w:rsidR="006100DC" w:rsidRPr="003679FC">
        <w:rPr>
          <w:rFonts w:ascii="Times New Roman" w:hAnsi="Times New Roman" w:cs="Times New Roman"/>
          <w:color w:val="231F20"/>
          <w:sz w:val="24"/>
          <w:szCs w:val="24"/>
        </w:rPr>
        <w:t xml:space="preserve"> and their substitutes, has several useful industrial applications. </w:t>
      </w:r>
      <w:proofErr w:type="spellStart"/>
      <w:r w:rsidR="006100DC" w:rsidRPr="003679FC">
        <w:rPr>
          <w:rFonts w:ascii="Times New Roman" w:hAnsi="Times New Roman" w:cs="Times New Roman"/>
          <w:color w:val="231F20"/>
          <w:spacing w:val="-1"/>
          <w:sz w:val="24"/>
          <w:szCs w:val="24"/>
        </w:rPr>
        <w:t>Bromobenzene</w:t>
      </w:r>
      <w:proofErr w:type="spellEnd"/>
      <w:r w:rsidR="006100DC" w:rsidRPr="003679FC">
        <w:rPr>
          <w:rFonts w:ascii="Times New Roman" w:hAnsi="Times New Roman" w:cs="Times New Roman"/>
          <w:color w:val="231F20"/>
          <w:spacing w:val="-9"/>
          <w:sz w:val="24"/>
          <w:szCs w:val="24"/>
        </w:rPr>
        <w:t xml:space="preserve"> </w:t>
      </w:r>
      <w:r w:rsidR="006100DC" w:rsidRPr="003679FC">
        <w:rPr>
          <w:rFonts w:ascii="Times New Roman" w:hAnsi="Times New Roman" w:cs="Times New Roman"/>
          <w:color w:val="231F20"/>
          <w:spacing w:val="-1"/>
          <w:sz w:val="24"/>
          <w:szCs w:val="24"/>
        </w:rPr>
        <w:t>along</w:t>
      </w:r>
      <w:r w:rsidR="006100DC" w:rsidRPr="003679FC">
        <w:rPr>
          <w:rFonts w:ascii="Times New Roman" w:hAnsi="Times New Roman" w:cs="Times New Roman"/>
          <w:color w:val="231F20"/>
          <w:spacing w:val="-10"/>
          <w:sz w:val="24"/>
          <w:szCs w:val="24"/>
        </w:rPr>
        <w:t xml:space="preserve"> </w:t>
      </w:r>
      <w:r w:rsidR="006100DC" w:rsidRPr="003679FC">
        <w:rPr>
          <w:rFonts w:ascii="Times New Roman" w:hAnsi="Times New Roman" w:cs="Times New Roman"/>
          <w:color w:val="231F20"/>
          <w:spacing w:val="-1"/>
          <w:sz w:val="24"/>
          <w:szCs w:val="24"/>
        </w:rPr>
        <w:t>with</w:t>
      </w:r>
      <w:r w:rsidR="006100DC" w:rsidRPr="003679FC">
        <w:rPr>
          <w:rFonts w:ascii="Times New Roman" w:hAnsi="Times New Roman" w:cs="Times New Roman"/>
          <w:color w:val="231F20"/>
          <w:spacing w:val="-10"/>
          <w:sz w:val="24"/>
          <w:szCs w:val="24"/>
        </w:rPr>
        <w:t xml:space="preserve"> </w:t>
      </w:r>
      <w:r w:rsidR="006100DC" w:rsidRPr="003679FC">
        <w:rPr>
          <w:rFonts w:ascii="Times New Roman" w:hAnsi="Times New Roman" w:cs="Times New Roman"/>
          <w:color w:val="231F20"/>
          <w:spacing w:val="-1"/>
          <w:sz w:val="24"/>
          <w:szCs w:val="24"/>
        </w:rPr>
        <w:t>more</w:t>
      </w:r>
      <w:r w:rsidR="006100DC" w:rsidRPr="003679FC">
        <w:rPr>
          <w:rFonts w:ascii="Times New Roman" w:hAnsi="Times New Roman" w:cs="Times New Roman"/>
          <w:color w:val="231F20"/>
          <w:spacing w:val="-10"/>
          <w:sz w:val="24"/>
          <w:szCs w:val="24"/>
        </w:rPr>
        <w:t xml:space="preserve"> </w:t>
      </w:r>
      <w:r w:rsidR="006100DC" w:rsidRPr="003679FC">
        <w:rPr>
          <w:rFonts w:ascii="Times New Roman" w:hAnsi="Times New Roman" w:cs="Times New Roman"/>
          <w:color w:val="231F20"/>
          <w:spacing w:val="-1"/>
          <w:sz w:val="24"/>
          <w:szCs w:val="24"/>
        </w:rPr>
        <w:t>electron-rich</w:t>
      </w:r>
      <w:r w:rsidR="006100DC" w:rsidRPr="003679FC">
        <w:rPr>
          <w:rFonts w:ascii="Times New Roman" w:hAnsi="Times New Roman" w:cs="Times New Roman"/>
          <w:color w:val="231F20"/>
          <w:spacing w:val="-10"/>
          <w:sz w:val="24"/>
          <w:szCs w:val="24"/>
        </w:rPr>
        <w:t xml:space="preserve"> </w:t>
      </w:r>
      <w:r w:rsidR="006100DC" w:rsidRPr="003679FC">
        <w:rPr>
          <w:rFonts w:ascii="Times New Roman" w:hAnsi="Times New Roman" w:cs="Times New Roman"/>
          <w:color w:val="231F20"/>
          <w:spacing w:val="-1"/>
          <w:sz w:val="24"/>
          <w:szCs w:val="24"/>
        </w:rPr>
        <w:t>aryl</w:t>
      </w:r>
      <w:r w:rsidR="006100DC" w:rsidRPr="003679FC">
        <w:rPr>
          <w:rFonts w:ascii="Times New Roman" w:hAnsi="Times New Roman" w:cs="Times New Roman"/>
          <w:color w:val="231F20"/>
          <w:spacing w:val="-10"/>
          <w:sz w:val="24"/>
          <w:szCs w:val="24"/>
        </w:rPr>
        <w:t xml:space="preserve"> </w:t>
      </w:r>
      <w:r w:rsidR="006100DC" w:rsidRPr="003679FC">
        <w:rPr>
          <w:rFonts w:ascii="Times New Roman" w:hAnsi="Times New Roman" w:cs="Times New Roman"/>
          <w:color w:val="231F20"/>
          <w:sz w:val="24"/>
          <w:szCs w:val="24"/>
        </w:rPr>
        <w:t>bromide</w:t>
      </w:r>
      <w:r w:rsidR="006100DC" w:rsidRPr="003679FC">
        <w:rPr>
          <w:rFonts w:ascii="Times New Roman" w:hAnsi="Times New Roman" w:cs="Times New Roman"/>
          <w:color w:val="231F20"/>
          <w:spacing w:val="1"/>
          <w:sz w:val="24"/>
          <w:szCs w:val="24"/>
        </w:rPr>
        <w:t xml:space="preserve"> </w:t>
      </w:r>
      <w:r w:rsidR="006100DC" w:rsidRPr="003679FC">
        <w:rPr>
          <w:rFonts w:ascii="Times New Roman" w:hAnsi="Times New Roman" w:cs="Times New Roman"/>
          <w:color w:val="231F20"/>
          <w:sz w:val="24"/>
          <w:szCs w:val="24"/>
        </w:rPr>
        <w:t>generally undergo these reactions very smoothly, but the yield of respective products is less. To increase the yields of aryl amide, it is</w:t>
      </w:r>
      <w:r w:rsidR="006100DC" w:rsidRPr="003679FC">
        <w:rPr>
          <w:rFonts w:ascii="Times New Roman" w:hAnsi="Times New Roman" w:cs="Times New Roman"/>
          <w:color w:val="231F20"/>
          <w:spacing w:val="1"/>
          <w:sz w:val="24"/>
          <w:szCs w:val="24"/>
        </w:rPr>
        <w:t xml:space="preserve"> </w:t>
      </w:r>
      <w:r w:rsidR="006100DC" w:rsidRPr="003679FC">
        <w:rPr>
          <w:rFonts w:ascii="Times New Roman" w:hAnsi="Times New Roman" w:cs="Times New Roman"/>
          <w:color w:val="231F20"/>
          <w:sz w:val="24"/>
          <w:szCs w:val="24"/>
        </w:rPr>
        <w:t>needed</w:t>
      </w:r>
      <w:r w:rsidR="006100DC" w:rsidRPr="003679FC">
        <w:rPr>
          <w:rFonts w:ascii="Times New Roman" w:hAnsi="Times New Roman" w:cs="Times New Roman"/>
          <w:color w:val="231F20"/>
          <w:spacing w:val="-4"/>
          <w:sz w:val="24"/>
          <w:szCs w:val="24"/>
        </w:rPr>
        <w:t xml:space="preserve"> </w:t>
      </w:r>
      <w:r w:rsidR="006100DC" w:rsidRPr="003679FC">
        <w:rPr>
          <w:rFonts w:ascii="Times New Roman" w:hAnsi="Times New Roman" w:cs="Times New Roman"/>
          <w:color w:val="231F20"/>
          <w:sz w:val="24"/>
          <w:szCs w:val="24"/>
        </w:rPr>
        <w:t>to</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be</w:t>
      </w:r>
      <w:r w:rsidR="006100DC" w:rsidRPr="003679FC">
        <w:rPr>
          <w:rFonts w:ascii="Times New Roman" w:hAnsi="Times New Roman" w:cs="Times New Roman"/>
          <w:color w:val="231F20"/>
          <w:spacing w:val="-3"/>
          <w:sz w:val="24"/>
          <w:szCs w:val="24"/>
        </w:rPr>
        <w:t xml:space="preserve"> </w:t>
      </w:r>
      <w:r w:rsidR="001A64BF" w:rsidRPr="003679FC">
        <w:rPr>
          <w:rFonts w:ascii="Times New Roman" w:hAnsi="Times New Roman" w:cs="Times New Roman"/>
          <w:color w:val="231F20"/>
          <w:sz w:val="24"/>
          <w:szCs w:val="24"/>
        </w:rPr>
        <w:t>adding</w:t>
      </w:r>
      <w:r w:rsidR="006100DC" w:rsidRPr="003679FC">
        <w:rPr>
          <w:rFonts w:ascii="Times New Roman" w:hAnsi="Times New Roman" w:cs="Times New Roman"/>
          <w:color w:val="231F20"/>
          <w:spacing w:val="-4"/>
          <w:sz w:val="24"/>
          <w:szCs w:val="24"/>
        </w:rPr>
        <w:t xml:space="preserve"> </w:t>
      </w:r>
      <w:r w:rsidR="006100DC" w:rsidRPr="003679FC">
        <w:rPr>
          <w:rFonts w:ascii="Times New Roman" w:hAnsi="Times New Roman" w:cs="Times New Roman"/>
          <w:color w:val="231F20"/>
          <w:sz w:val="24"/>
          <w:szCs w:val="24"/>
        </w:rPr>
        <w:t>amines</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from</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the</w:t>
      </w:r>
      <w:r w:rsidR="006100DC" w:rsidRPr="003679FC">
        <w:rPr>
          <w:rFonts w:ascii="Times New Roman" w:hAnsi="Times New Roman" w:cs="Times New Roman"/>
          <w:color w:val="231F20"/>
          <w:spacing w:val="-4"/>
          <w:sz w:val="24"/>
          <w:szCs w:val="24"/>
        </w:rPr>
        <w:t xml:space="preserve"> </w:t>
      </w:r>
      <w:r w:rsidR="006100DC" w:rsidRPr="003679FC">
        <w:rPr>
          <w:rFonts w:ascii="Times New Roman" w:hAnsi="Times New Roman" w:cs="Times New Roman"/>
          <w:color w:val="231F20"/>
          <w:sz w:val="24"/>
          <w:szCs w:val="24"/>
        </w:rPr>
        <w:t>external</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sources</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to</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the</w:t>
      </w:r>
      <w:r w:rsidR="006100DC" w:rsidRPr="003679FC">
        <w:rPr>
          <w:rFonts w:ascii="Times New Roman" w:hAnsi="Times New Roman" w:cs="Times New Roman"/>
          <w:color w:val="231F20"/>
          <w:spacing w:val="-4"/>
          <w:sz w:val="24"/>
          <w:szCs w:val="24"/>
        </w:rPr>
        <w:t xml:space="preserve"> </w:t>
      </w:r>
      <w:r w:rsidR="006100DC" w:rsidRPr="003679FC">
        <w:rPr>
          <w:rFonts w:ascii="Times New Roman" w:hAnsi="Times New Roman" w:cs="Times New Roman"/>
          <w:color w:val="231F20"/>
          <w:sz w:val="24"/>
          <w:szCs w:val="24"/>
        </w:rPr>
        <w:t>reaction</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mixture.</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Imidazole</w:t>
      </w:r>
      <w:r w:rsidR="006100DC" w:rsidRPr="003679FC">
        <w:rPr>
          <w:rFonts w:ascii="Times New Roman" w:hAnsi="Times New Roman" w:cs="Times New Roman"/>
          <w:color w:val="231F20"/>
          <w:spacing w:val="-4"/>
          <w:sz w:val="24"/>
          <w:szCs w:val="24"/>
        </w:rPr>
        <w:t xml:space="preserve"> </w:t>
      </w:r>
      <w:r w:rsidR="006100DC" w:rsidRPr="003679FC">
        <w:rPr>
          <w:rFonts w:ascii="Times New Roman" w:hAnsi="Times New Roman" w:cs="Times New Roman"/>
          <w:color w:val="231F20"/>
          <w:sz w:val="24"/>
          <w:szCs w:val="24"/>
        </w:rPr>
        <w:t>and</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aniline</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were</w:t>
      </w:r>
      <w:r w:rsidR="006100DC" w:rsidRPr="003679FC">
        <w:rPr>
          <w:rFonts w:ascii="Times New Roman" w:hAnsi="Times New Roman" w:cs="Times New Roman"/>
          <w:color w:val="231F20"/>
          <w:spacing w:val="-4"/>
          <w:sz w:val="24"/>
          <w:szCs w:val="24"/>
        </w:rPr>
        <w:t xml:space="preserve"> </w:t>
      </w:r>
      <w:r w:rsidR="006100DC" w:rsidRPr="003679FC">
        <w:rPr>
          <w:rFonts w:ascii="Times New Roman" w:hAnsi="Times New Roman" w:cs="Times New Roman"/>
          <w:color w:val="231F20"/>
          <w:sz w:val="24"/>
          <w:szCs w:val="24"/>
        </w:rPr>
        <w:t>used</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as</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good</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reaction</w:t>
      </w:r>
      <w:r w:rsidR="006100DC" w:rsidRPr="003679FC">
        <w:rPr>
          <w:rFonts w:ascii="Times New Roman" w:hAnsi="Times New Roman" w:cs="Times New Roman"/>
          <w:color w:val="231F20"/>
          <w:spacing w:val="-4"/>
          <w:sz w:val="24"/>
          <w:szCs w:val="24"/>
        </w:rPr>
        <w:t xml:space="preserve"> </w:t>
      </w:r>
      <w:r w:rsidR="006100DC" w:rsidRPr="003679FC">
        <w:rPr>
          <w:rFonts w:ascii="Times New Roman" w:hAnsi="Times New Roman" w:cs="Times New Roman"/>
          <w:color w:val="231F20"/>
          <w:sz w:val="24"/>
          <w:szCs w:val="24"/>
        </w:rPr>
        <w:t>partners,</w:t>
      </w:r>
      <w:r w:rsidR="006100DC" w:rsidRPr="003679FC">
        <w:rPr>
          <w:rFonts w:ascii="Times New Roman" w:hAnsi="Times New Roman" w:cs="Times New Roman"/>
          <w:color w:val="231F20"/>
          <w:spacing w:val="-3"/>
          <w:sz w:val="24"/>
          <w:szCs w:val="24"/>
        </w:rPr>
        <w:t xml:space="preserve"> </w:t>
      </w:r>
      <w:r w:rsidR="006100DC" w:rsidRPr="003679FC">
        <w:rPr>
          <w:rFonts w:ascii="Times New Roman" w:hAnsi="Times New Roman" w:cs="Times New Roman"/>
          <w:color w:val="231F20"/>
          <w:sz w:val="24"/>
          <w:szCs w:val="24"/>
        </w:rPr>
        <w:t>or</w:t>
      </w:r>
      <w:r w:rsidR="006100DC" w:rsidRPr="003679FC">
        <w:rPr>
          <w:rFonts w:ascii="Times New Roman" w:hAnsi="Times New Roman" w:cs="Times New Roman"/>
          <w:color w:val="231F20"/>
          <w:spacing w:val="-43"/>
          <w:sz w:val="24"/>
          <w:szCs w:val="24"/>
        </w:rPr>
        <w:t xml:space="preserve"> </w:t>
      </w:r>
      <w:r w:rsidR="006100DC" w:rsidRPr="003679FC">
        <w:rPr>
          <w:rFonts w:ascii="Times New Roman" w:hAnsi="Times New Roman" w:cs="Times New Roman"/>
          <w:color w:val="231F20"/>
          <w:sz w:val="24"/>
          <w:szCs w:val="24"/>
        </w:rPr>
        <w:t xml:space="preserve">amines, in this experiment. For obtaining the best results, several reactions were conducted in the presence of base </w:t>
      </w:r>
      <w:r w:rsidR="006100DC" w:rsidRPr="003679FC">
        <w:rPr>
          <w:rFonts w:ascii="Times New Roman" w:hAnsi="Times New Roman" w:cs="Times New Roman"/>
          <w:i/>
          <w:color w:val="231F20"/>
          <w:sz w:val="24"/>
          <w:szCs w:val="24"/>
        </w:rPr>
        <w:t xml:space="preserve">i.e. </w:t>
      </w:r>
      <w:r w:rsidR="006100DC" w:rsidRPr="003679FC">
        <w:rPr>
          <w:rFonts w:ascii="Times New Roman" w:hAnsi="Times New Roman" w:cs="Times New Roman"/>
          <w:color w:val="231F20"/>
          <w:sz w:val="24"/>
          <w:szCs w:val="24"/>
        </w:rPr>
        <w:t xml:space="preserve">potassium </w:t>
      </w:r>
      <w:proofErr w:type="spellStart"/>
      <w:r w:rsidR="006100DC" w:rsidRPr="003679FC">
        <w:rPr>
          <w:rFonts w:ascii="Times New Roman" w:hAnsi="Times New Roman" w:cs="Times New Roman"/>
          <w:i/>
          <w:color w:val="231F20"/>
          <w:sz w:val="24"/>
          <w:szCs w:val="24"/>
        </w:rPr>
        <w:t>tert</w:t>
      </w:r>
      <w:proofErr w:type="spellEnd"/>
      <w:r w:rsidR="006100DC" w:rsidRPr="003679FC">
        <w:rPr>
          <w:rFonts w:ascii="Times New Roman" w:hAnsi="Times New Roman" w:cs="Times New Roman"/>
          <w:i/>
          <w:color w:val="231F20"/>
          <w:sz w:val="24"/>
          <w:szCs w:val="24"/>
        </w:rPr>
        <w:t>-</w:t>
      </w:r>
      <w:r w:rsidR="006100DC" w:rsidRPr="003679FC">
        <w:rPr>
          <w:rFonts w:ascii="Times New Roman" w:hAnsi="Times New Roman" w:cs="Times New Roman"/>
          <w:i/>
          <w:color w:val="231F20"/>
          <w:spacing w:val="1"/>
          <w:sz w:val="24"/>
          <w:szCs w:val="24"/>
        </w:rPr>
        <w:t xml:space="preserve"> </w:t>
      </w:r>
      <w:proofErr w:type="spellStart"/>
      <w:r w:rsidR="006100DC" w:rsidRPr="003679FC">
        <w:rPr>
          <w:rFonts w:ascii="Times New Roman" w:hAnsi="Times New Roman" w:cs="Times New Roman"/>
          <w:color w:val="231F20"/>
          <w:sz w:val="24"/>
          <w:szCs w:val="24"/>
        </w:rPr>
        <w:t>butoxide</w:t>
      </w:r>
      <w:proofErr w:type="spellEnd"/>
      <w:r w:rsidR="006100DC" w:rsidRPr="003679FC">
        <w:rPr>
          <w:rFonts w:ascii="Times New Roman" w:hAnsi="Times New Roman" w:cs="Times New Roman"/>
          <w:color w:val="231F20"/>
          <w:sz w:val="24"/>
          <w:szCs w:val="24"/>
        </w:rPr>
        <w:t>.</w:t>
      </w:r>
      <w:r w:rsidR="006100DC" w:rsidRPr="003679FC">
        <w:rPr>
          <w:rFonts w:ascii="Times New Roman" w:hAnsi="Times New Roman" w:cs="Times New Roman"/>
          <w:color w:val="231F20"/>
          <w:spacing w:val="-6"/>
          <w:sz w:val="24"/>
          <w:szCs w:val="24"/>
        </w:rPr>
        <w:t xml:space="preserve"> </w:t>
      </w:r>
      <w:r w:rsidR="006100DC" w:rsidRPr="003679FC">
        <w:rPr>
          <w:rFonts w:ascii="Times New Roman" w:hAnsi="Times New Roman" w:cs="Times New Roman"/>
          <w:color w:val="231F20"/>
          <w:sz w:val="24"/>
          <w:szCs w:val="24"/>
        </w:rPr>
        <w:t>Potassium</w:t>
      </w:r>
      <w:r w:rsidR="006100DC" w:rsidRPr="003679FC">
        <w:rPr>
          <w:rFonts w:ascii="Times New Roman" w:hAnsi="Times New Roman" w:cs="Times New Roman"/>
          <w:color w:val="231F20"/>
          <w:spacing w:val="-6"/>
          <w:sz w:val="24"/>
          <w:szCs w:val="24"/>
        </w:rPr>
        <w:t xml:space="preserve"> </w:t>
      </w:r>
      <w:proofErr w:type="spellStart"/>
      <w:r w:rsidR="006100DC" w:rsidRPr="003679FC">
        <w:rPr>
          <w:rFonts w:ascii="Times New Roman" w:hAnsi="Times New Roman" w:cs="Times New Roman"/>
          <w:i/>
          <w:color w:val="231F20"/>
          <w:sz w:val="24"/>
          <w:szCs w:val="24"/>
        </w:rPr>
        <w:t>tert-</w:t>
      </w:r>
      <w:r w:rsidR="006100DC" w:rsidRPr="003679FC">
        <w:rPr>
          <w:rFonts w:ascii="Times New Roman" w:hAnsi="Times New Roman" w:cs="Times New Roman"/>
          <w:color w:val="231F20"/>
          <w:sz w:val="24"/>
          <w:szCs w:val="24"/>
        </w:rPr>
        <w:t>butoxide</w:t>
      </w:r>
      <w:proofErr w:type="spellEnd"/>
      <w:r w:rsidR="006100DC" w:rsidRPr="003679FC">
        <w:rPr>
          <w:rFonts w:ascii="Times New Roman" w:hAnsi="Times New Roman" w:cs="Times New Roman"/>
          <w:color w:val="231F20"/>
          <w:spacing w:val="-7"/>
          <w:sz w:val="24"/>
          <w:szCs w:val="24"/>
        </w:rPr>
        <w:t xml:space="preserve"> </w:t>
      </w:r>
      <w:r w:rsidR="006100DC" w:rsidRPr="003679FC">
        <w:rPr>
          <w:rFonts w:ascii="Times New Roman" w:hAnsi="Times New Roman" w:cs="Times New Roman"/>
          <w:color w:val="231F20"/>
          <w:sz w:val="24"/>
          <w:szCs w:val="24"/>
        </w:rPr>
        <w:t>was</w:t>
      </w:r>
      <w:r w:rsidR="006100DC" w:rsidRPr="003679FC">
        <w:rPr>
          <w:rFonts w:ascii="Times New Roman" w:hAnsi="Times New Roman" w:cs="Times New Roman"/>
          <w:color w:val="231F20"/>
          <w:spacing w:val="-6"/>
          <w:sz w:val="24"/>
          <w:szCs w:val="24"/>
        </w:rPr>
        <w:t xml:space="preserve"> </w:t>
      </w:r>
      <w:r w:rsidR="006100DC" w:rsidRPr="003679FC">
        <w:rPr>
          <w:rFonts w:ascii="Times New Roman" w:hAnsi="Times New Roman" w:cs="Times New Roman"/>
          <w:color w:val="231F20"/>
          <w:sz w:val="24"/>
          <w:szCs w:val="24"/>
        </w:rPr>
        <w:t>responsible</w:t>
      </w:r>
      <w:r w:rsidR="006100DC" w:rsidRPr="003679FC">
        <w:rPr>
          <w:rFonts w:ascii="Times New Roman" w:hAnsi="Times New Roman" w:cs="Times New Roman"/>
          <w:color w:val="231F20"/>
          <w:spacing w:val="-7"/>
          <w:sz w:val="24"/>
          <w:szCs w:val="24"/>
        </w:rPr>
        <w:t xml:space="preserve"> </w:t>
      </w:r>
      <w:r w:rsidR="006100DC" w:rsidRPr="003679FC">
        <w:rPr>
          <w:rFonts w:ascii="Times New Roman" w:hAnsi="Times New Roman" w:cs="Times New Roman"/>
          <w:color w:val="231F20"/>
          <w:sz w:val="24"/>
          <w:szCs w:val="24"/>
        </w:rPr>
        <w:t>for</w:t>
      </w:r>
      <w:r w:rsidR="006100DC" w:rsidRPr="003679FC">
        <w:rPr>
          <w:rFonts w:ascii="Times New Roman" w:hAnsi="Times New Roman" w:cs="Times New Roman"/>
          <w:color w:val="231F20"/>
          <w:spacing w:val="-6"/>
          <w:sz w:val="24"/>
          <w:szCs w:val="24"/>
        </w:rPr>
        <w:t xml:space="preserve"> </w:t>
      </w:r>
      <w:r w:rsidR="006100DC" w:rsidRPr="003679FC">
        <w:rPr>
          <w:rFonts w:ascii="Times New Roman" w:hAnsi="Times New Roman" w:cs="Times New Roman"/>
          <w:color w:val="231F20"/>
          <w:sz w:val="24"/>
          <w:szCs w:val="24"/>
        </w:rPr>
        <w:t>the</w:t>
      </w:r>
      <w:r w:rsidR="006100DC" w:rsidRPr="003679FC">
        <w:rPr>
          <w:rFonts w:ascii="Times New Roman" w:hAnsi="Times New Roman" w:cs="Times New Roman"/>
          <w:color w:val="231F20"/>
          <w:spacing w:val="-7"/>
          <w:sz w:val="24"/>
          <w:szCs w:val="24"/>
        </w:rPr>
        <w:t xml:space="preserve"> </w:t>
      </w:r>
      <w:r w:rsidR="006100DC" w:rsidRPr="003679FC">
        <w:rPr>
          <w:rFonts w:ascii="Times New Roman" w:hAnsi="Times New Roman" w:cs="Times New Roman"/>
          <w:color w:val="231F20"/>
          <w:sz w:val="24"/>
          <w:szCs w:val="24"/>
        </w:rPr>
        <w:t>better</w:t>
      </w:r>
      <w:r w:rsidR="006100DC" w:rsidRPr="003679FC">
        <w:rPr>
          <w:rFonts w:ascii="Times New Roman" w:hAnsi="Times New Roman" w:cs="Times New Roman"/>
          <w:color w:val="231F20"/>
          <w:spacing w:val="-6"/>
          <w:sz w:val="24"/>
          <w:szCs w:val="24"/>
        </w:rPr>
        <w:t xml:space="preserve"> </w:t>
      </w:r>
      <w:r w:rsidR="006100DC" w:rsidRPr="003679FC">
        <w:rPr>
          <w:rFonts w:ascii="Times New Roman" w:hAnsi="Times New Roman" w:cs="Times New Roman"/>
          <w:color w:val="231F20"/>
          <w:sz w:val="24"/>
          <w:szCs w:val="24"/>
        </w:rPr>
        <w:t>decomposition</w:t>
      </w:r>
      <w:r w:rsidR="006100DC" w:rsidRPr="003679FC">
        <w:rPr>
          <w:rFonts w:ascii="Times New Roman" w:hAnsi="Times New Roman" w:cs="Times New Roman"/>
          <w:color w:val="231F20"/>
          <w:spacing w:val="-7"/>
          <w:sz w:val="24"/>
          <w:szCs w:val="24"/>
        </w:rPr>
        <w:t xml:space="preserve"> </w:t>
      </w:r>
      <w:r w:rsidR="006100DC" w:rsidRPr="003679FC">
        <w:rPr>
          <w:rFonts w:ascii="Times New Roman" w:hAnsi="Times New Roman" w:cs="Times New Roman"/>
          <w:color w:val="231F20"/>
          <w:sz w:val="24"/>
          <w:szCs w:val="24"/>
        </w:rPr>
        <w:t>of</w:t>
      </w:r>
      <w:r w:rsidR="006100DC" w:rsidRPr="003679FC">
        <w:rPr>
          <w:rFonts w:ascii="Times New Roman" w:hAnsi="Times New Roman" w:cs="Times New Roman"/>
          <w:color w:val="231F20"/>
          <w:spacing w:val="-6"/>
          <w:sz w:val="24"/>
          <w:szCs w:val="24"/>
        </w:rPr>
        <w:t xml:space="preserve"> </w:t>
      </w:r>
      <w:r w:rsidR="006100DC" w:rsidRPr="003679FC">
        <w:rPr>
          <w:rFonts w:ascii="Times New Roman" w:hAnsi="Times New Roman" w:cs="Times New Roman"/>
          <w:color w:val="231F20"/>
          <w:sz w:val="24"/>
          <w:szCs w:val="24"/>
        </w:rPr>
        <w:t>DMF</w:t>
      </w:r>
      <w:r w:rsidR="006100DC" w:rsidRPr="003679FC">
        <w:rPr>
          <w:rFonts w:ascii="Times New Roman" w:hAnsi="Times New Roman" w:cs="Times New Roman"/>
          <w:color w:val="231F20"/>
          <w:spacing w:val="-6"/>
          <w:sz w:val="24"/>
          <w:szCs w:val="24"/>
        </w:rPr>
        <w:t xml:space="preserve"> </w:t>
      </w:r>
      <w:r w:rsidR="006100DC" w:rsidRPr="003679FC">
        <w:rPr>
          <w:rFonts w:ascii="Times New Roman" w:hAnsi="Times New Roman" w:cs="Times New Roman"/>
          <w:color w:val="231F20"/>
          <w:sz w:val="24"/>
          <w:szCs w:val="24"/>
        </w:rPr>
        <w:t>and</w:t>
      </w:r>
      <w:r w:rsidR="006100DC" w:rsidRPr="003679FC">
        <w:rPr>
          <w:rFonts w:ascii="Times New Roman" w:hAnsi="Times New Roman" w:cs="Times New Roman"/>
          <w:color w:val="231F20"/>
          <w:spacing w:val="-7"/>
          <w:sz w:val="24"/>
          <w:szCs w:val="24"/>
        </w:rPr>
        <w:t xml:space="preserve"> </w:t>
      </w:r>
      <w:r w:rsidR="006100DC" w:rsidRPr="003679FC">
        <w:rPr>
          <w:rFonts w:ascii="Times New Roman" w:hAnsi="Times New Roman" w:cs="Times New Roman"/>
          <w:color w:val="231F20"/>
          <w:sz w:val="24"/>
          <w:szCs w:val="24"/>
        </w:rPr>
        <w:t>imidazole</w:t>
      </w:r>
      <w:r w:rsidR="006100DC" w:rsidRPr="003679FC">
        <w:rPr>
          <w:rFonts w:ascii="Times New Roman" w:hAnsi="Times New Roman" w:cs="Times New Roman"/>
          <w:color w:val="231F20"/>
          <w:spacing w:val="-6"/>
          <w:sz w:val="24"/>
          <w:szCs w:val="24"/>
        </w:rPr>
        <w:t xml:space="preserve"> </w:t>
      </w:r>
      <w:r w:rsidR="006100DC" w:rsidRPr="003679FC">
        <w:rPr>
          <w:rFonts w:ascii="Times New Roman" w:hAnsi="Times New Roman" w:cs="Times New Roman"/>
          <w:color w:val="231F20"/>
          <w:sz w:val="24"/>
          <w:szCs w:val="24"/>
        </w:rPr>
        <w:t>as</w:t>
      </w:r>
      <w:r w:rsidR="006100DC" w:rsidRPr="003679FC">
        <w:rPr>
          <w:rFonts w:ascii="Times New Roman" w:hAnsi="Times New Roman" w:cs="Times New Roman"/>
          <w:color w:val="231F20"/>
          <w:spacing w:val="-7"/>
          <w:sz w:val="24"/>
          <w:szCs w:val="24"/>
        </w:rPr>
        <w:t xml:space="preserve"> </w:t>
      </w:r>
      <w:r w:rsidR="006100DC" w:rsidRPr="003679FC">
        <w:rPr>
          <w:rFonts w:ascii="Times New Roman" w:hAnsi="Times New Roman" w:cs="Times New Roman"/>
          <w:color w:val="231F20"/>
          <w:sz w:val="24"/>
          <w:szCs w:val="24"/>
        </w:rPr>
        <w:t>an</w:t>
      </w:r>
      <w:r w:rsidR="006100DC" w:rsidRPr="003679FC">
        <w:rPr>
          <w:rFonts w:ascii="Times New Roman" w:hAnsi="Times New Roman" w:cs="Times New Roman"/>
          <w:color w:val="231F20"/>
          <w:spacing w:val="-6"/>
          <w:sz w:val="24"/>
          <w:szCs w:val="24"/>
        </w:rPr>
        <w:t xml:space="preserve"> </w:t>
      </w:r>
      <w:r w:rsidR="006100DC" w:rsidRPr="003679FC">
        <w:rPr>
          <w:rFonts w:ascii="Times New Roman" w:hAnsi="Times New Roman" w:cs="Times New Roman"/>
          <w:color w:val="231F20"/>
          <w:sz w:val="24"/>
          <w:szCs w:val="24"/>
        </w:rPr>
        <w:t>additive.</w:t>
      </w:r>
      <w:r w:rsidR="006100DC" w:rsidRPr="003679FC">
        <w:rPr>
          <w:rFonts w:ascii="Times New Roman" w:hAnsi="Times New Roman" w:cs="Times New Roman"/>
          <w:color w:val="231F20"/>
          <w:spacing w:val="-9"/>
          <w:sz w:val="24"/>
          <w:szCs w:val="24"/>
        </w:rPr>
        <w:t xml:space="preserve"> </w:t>
      </w:r>
      <w:r w:rsidR="003679FC">
        <w:rPr>
          <w:rFonts w:ascii="Times New Roman" w:hAnsi="Times New Roman" w:cs="Times New Roman"/>
          <w:color w:val="231F20"/>
          <w:spacing w:val="-9"/>
          <w:sz w:val="24"/>
          <w:szCs w:val="24"/>
        </w:rPr>
        <w:t>All t</w:t>
      </w:r>
      <w:r w:rsidR="001A64BF" w:rsidRPr="003679FC">
        <w:rPr>
          <w:rFonts w:ascii="Times New Roman" w:hAnsi="Times New Roman" w:cs="Times New Roman"/>
          <w:color w:val="231F20"/>
          <w:sz w:val="24"/>
          <w:szCs w:val="24"/>
        </w:rPr>
        <w:t xml:space="preserve">he </w:t>
      </w:r>
      <w:proofErr w:type="spellStart"/>
      <w:r w:rsidR="001A64BF" w:rsidRPr="003679FC">
        <w:rPr>
          <w:rFonts w:ascii="Times New Roman" w:hAnsi="Times New Roman" w:cs="Times New Roman"/>
          <w:color w:val="231F20"/>
          <w:sz w:val="24"/>
          <w:szCs w:val="24"/>
        </w:rPr>
        <w:t>carbonylation</w:t>
      </w:r>
      <w:proofErr w:type="spellEnd"/>
      <w:r w:rsidR="003679FC">
        <w:rPr>
          <w:rFonts w:ascii="Times New Roman" w:hAnsi="Times New Roman" w:cs="Times New Roman"/>
          <w:color w:val="231F20"/>
          <w:sz w:val="24"/>
          <w:szCs w:val="24"/>
        </w:rPr>
        <w:t xml:space="preserve"> reactions were completely solvent free and </w:t>
      </w:r>
      <w:r w:rsidR="001A64BF" w:rsidRPr="003679FC">
        <w:rPr>
          <w:rFonts w:ascii="Times New Roman" w:hAnsi="Times New Roman" w:cs="Times New Roman"/>
          <w:color w:val="231F20"/>
          <w:sz w:val="24"/>
          <w:szCs w:val="24"/>
        </w:rPr>
        <w:t>performed using microwave</w:t>
      </w:r>
      <w:r w:rsidR="001A64BF" w:rsidRPr="003679FC">
        <w:rPr>
          <w:rFonts w:ascii="Times New Roman" w:hAnsi="Times New Roman" w:cs="Times New Roman"/>
          <w:color w:val="231F20"/>
          <w:spacing w:val="1"/>
          <w:sz w:val="24"/>
          <w:szCs w:val="24"/>
        </w:rPr>
        <w:t xml:space="preserve"> </w:t>
      </w:r>
      <w:r w:rsidR="001A64BF" w:rsidRPr="003679FC">
        <w:rPr>
          <w:rFonts w:ascii="Times New Roman" w:hAnsi="Times New Roman" w:cs="Times New Roman"/>
          <w:color w:val="231F20"/>
          <w:sz w:val="24"/>
          <w:szCs w:val="24"/>
        </w:rPr>
        <w:t>heating</w:t>
      </w:r>
      <w:r w:rsidR="003679FC">
        <w:rPr>
          <w:rFonts w:ascii="Times New Roman" w:hAnsi="Times New Roman" w:cs="Times New Roman"/>
          <w:color w:val="231F20"/>
          <w:sz w:val="24"/>
          <w:szCs w:val="24"/>
        </w:rPr>
        <w:t xml:space="preserve"> instead of conventional heating for drastically achieving time efficiency</w:t>
      </w:r>
      <w:r w:rsidR="001A64BF" w:rsidRPr="003679FC">
        <w:rPr>
          <w:rFonts w:ascii="Times New Roman" w:hAnsi="Times New Roman" w:cs="Times New Roman"/>
          <w:color w:val="231F20"/>
          <w:sz w:val="24"/>
          <w:szCs w:val="24"/>
        </w:rPr>
        <w:t xml:space="preserve">. </w:t>
      </w:r>
    </w:p>
    <w:p w:rsidR="006100DC" w:rsidRPr="00797F52" w:rsidRDefault="001A64BF" w:rsidP="00797F52">
      <w:pPr>
        <w:spacing w:before="128" w:line="240" w:lineRule="auto"/>
        <w:ind w:left="144" w:right="144"/>
        <w:rPr>
          <w:rFonts w:ascii="Times New Roman" w:hAnsi="Times New Roman" w:cs="Times New Roman"/>
          <w:i/>
          <w:color w:val="231F20"/>
          <w:spacing w:val="-9"/>
          <w:sz w:val="24"/>
          <w:szCs w:val="24"/>
        </w:rPr>
      </w:pPr>
      <w:r w:rsidRPr="004076DF">
        <w:rPr>
          <w:rFonts w:ascii="Times New Roman" w:hAnsi="Times New Roman" w:cs="Times New Roman"/>
          <w:b/>
          <w:i/>
          <w:color w:val="231F20"/>
          <w:spacing w:val="-2"/>
          <w:sz w:val="24"/>
          <w:szCs w:val="24"/>
        </w:rPr>
        <w:lastRenderedPageBreak/>
        <w:t>Keywords:</w:t>
      </w:r>
      <w:r w:rsidRPr="001A64BF">
        <w:rPr>
          <w:rFonts w:ascii="Times New Roman" w:hAnsi="Times New Roman" w:cs="Times New Roman"/>
          <w:i/>
          <w:color w:val="231F20"/>
          <w:spacing w:val="-12"/>
          <w:sz w:val="24"/>
          <w:szCs w:val="24"/>
        </w:rPr>
        <w:t xml:space="preserve"> </w:t>
      </w:r>
      <w:r w:rsidRPr="001A64BF">
        <w:rPr>
          <w:rFonts w:ascii="Times New Roman" w:hAnsi="Times New Roman" w:cs="Times New Roman"/>
          <w:i/>
          <w:color w:val="231F20"/>
          <w:spacing w:val="-2"/>
          <w:sz w:val="24"/>
          <w:szCs w:val="24"/>
        </w:rPr>
        <w:t>Transition</w:t>
      </w:r>
      <w:r w:rsidRPr="001A64BF">
        <w:rPr>
          <w:rFonts w:ascii="Times New Roman" w:hAnsi="Times New Roman" w:cs="Times New Roman"/>
          <w:i/>
          <w:color w:val="231F20"/>
          <w:spacing w:val="-8"/>
          <w:sz w:val="24"/>
          <w:szCs w:val="24"/>
        </w:rPr>
        <w:t xml:space="preserve"> </w:t>
      </w:r>
      <w:r w:rsidRPr="001A64BF">
        <w:rPr>
          <w:rFonts w:ascii="Times New Roman" w:hAnsi="Times New Roman" w:cs="Times New Roman"/>
          <w:i/>
          <w:color w:val="231F20"/>
          <w:spacing w:val="-2"/>
          <w:sz w:val="24"/>
          <w:szCs w:val="24"/>
        </w:rPr>
        <w:t>metal,</w:t>
      </w:r>
      <w:r w:rsidRPr="001A64BF">
        <w:rPr>
          <w:rFonts w:ascii="Times New Roman" w:hAnsi="Times New Roman" w:cs="Times New Roman"/>
          <w:i/>
          <w:color w:val="231F20"/>
          <w:spacing w:val="-7"/>
          <w:sz w:val="24"/>
          <w:szCs w:val="24"/>
        </w:rPr>
        <w:t xml:space="preserve"> </w:t>
      </w:r>
      <w:r w:rsidRPr="001A64BF">
        <w:rPr>
          <w:rFonts w:ascii="Times New Roman" w:hAnsi="Times New Roman" w:cs="Times New Roman"/>
          <w:i/>
          <w:color w:val="231F20"/>
          <w:spacing w:val="-2"/>
          <w:sz w:val="24"/>
          <w:szCs w:val="24"/>
        </w:rPr>
        <w:t>Catalysis,</w:t>
      </w:r>
      <w:r w:rsidRPr="001A64BF">
        <w:rPr>
          <w:rFonts w:ascii="Times New Roman" w:hAnsi="Times New Roman" w:cs="Times New Roman"/>
          <w:i/>
          <w:color w:val="231F20"/>
          <w:spacing w:val="-7"/>
          <w:sz w:val="24"/>
          <w:szCs w:val="24"/>
        </w:rPr>
        <w:t xml:space="preserve"> </w:t>
      </w:r>
      <w:r w:rsidRPr="001A64BF">
        <w:rPr>
          <w:rFonts w:ascii="Times New Roman" w:hAnsi="Times New Roman" w:cs="Times New Roman"/>
          <w:i/>
          <w:color w:val="231F20"/>
          <w:spacing w:val="-1"/>
          <w:sz w:val="24"/>
          <w:szCs w:val="24"/>
        </w:rPr>
        <w:t>Catalytic</w:t>
      </w:r>
      <w:r w:rsidRPr="001A64BF">
        <w:rPr>
          <w:rFonts w:ascii="Times New Roman" w:hAnsi="Times New Roman" w:cs="Times New Roman"/>
          <w:i/>
          <w:color w:val="231F20"/>
          <w:spacing w:val="-8"/>
          <w:sz w:val="24"/>
          <w:szCs w:val="24"/>
        </w:rPr>
        <w:t xml:space="preserve"> </w:t>
      </w:r>
      <w:proofErr w:type="spellStart"/>
      <w:r w:rsidRPr="001A64BF">
        <w:rPr>
          <w:rFonts w:ascii="Times New Roman" w:hAnsi="Times New Roman" w:cs="Times New Roman"/>
          <w:i/>
          <w:color w:val="231F20"/>
          <w:spacing w:val="-1"/>
          <w:sz w:val="24"/>
          <w:szCs w:val="24"/>
        </w:rPr>
        <w:t>carbonylation</w:t>
      </w:r>
      <w:proofErr w:type="spellEnd"/>
      <w:r w:rsidRPr="001A64BF">
        <w:rPr>
          <w:rFonts w:ascii="Times New Roman" w:hAnsi="Times New Roman" w:cs="Times New Roman"/>
          <w:i/>
          <w:color w:val="231F20"/>
          <w:spacing w:val="-1"/>
          <w:sz w:val="24"/>
          <w:szCs w:val="24"/>
        </w:rPr>
        <w:t>,</w:t>
      </w:r>
      <w:r w:rsidRPr="001A64BF">
        <w:rPr>
          <w:rFonts w:ascii="Times New Roman" w:hAnsi="Times New Roman" w:cs="Times New Roman"/>
          <w:i/>
          <w:color w:val="231F20"/>
          <w:spacing w:val="-9"/>
          <w:sz w:val="24"/>
          <w:szCs w:val="24"/>
        </w:rPr>
        <w:t xml:space="preserve"> </w:t>
      </w:r>
      <w:r w:rsidRPr="001A64BF">
        <w:rPr>
          <w:rFonts w:ascii="Times New Roman" w:hAnsi="Times New Roman" w:cs="Times New Roman"/>
          <w:i/>
          <w:color w:val="231F20"/>
          <w:spacing w:val="-1"/>
          <w:sz w:val="24"/>
          <w:szCs w:val="24"/>
        </w:rPr>
        <w:t>Green</w:t>
      </w:r>
      <w:r w:rsidRPr="001A64BF">
        <w:rPr>
          <w:rFonts w:ascii="Times New Roman" w:hAnsi="Times New Roman" w:cs="Times New Roman"/>
          <w:i/>
          <w:color w:val="231F20"/>
          <w:spacing w:val="-8"/>
          <w:sz w:val="24"/>
          <w:szCs w:val="24"/>
        </w:rPr>
        <w:t xml:space="preserve"> </w:t>
      </w:r>
      <w:r w:rsidRPr="001A64BF">
        <w:rPr>
          <w:rFonts w:ascii="Times New Roman" w:hAnsi="Times New Roman" w:cs="Times New Roman"/>
          <w:i/>
          <w:color w:val="231F20"/>
          <w:spacing w:val="-1"/>
          <w:sz w:val="24"/>
          <w:szCs w:val="24"/>
        </w:rPr>
        <w:t>methodology,</w:t>
      </w:r>
      <w:r w:rsidR="00797F52">
        <w:rPr>
          <w:rFonts w:ascii="Times New Roman" w:hAnsi="Times New Roman" w:cs="Times New Roman"/>
          <w:i/>
          <w:color w:val="231F20"/>
          <w:spacing w:val="-9"/>
          <w:sz w:val="24"/>
          <w:szCs w:val="24"/>
        </w:rPr>
        <w:t xml:space="preserve"> </w:t>
      </w:r>
      <w:r w:rsidRPr="001A64BF">
        <w:rPr>
          <w:rFonts w:ascii="Times New Roman" w:hAnsi="Times New Roman" w:cs="Times New Roman"/>
          <w:i/>
          <w:color w:val="231F20"/>
          <w:spacing w:val="-1"/>
          <w:sz w:val="24"/>
          <w:szCs w:val="24"/>
        </w:rPr>
        <w:t>Solvent-free</w:t>
      </w:r>
      <w:r w:rsidRPr="001A64BF">
        <w:rPr>
          <w:rFonts w:ascii="Times New Roman" w:hAnsi="Times New Roman" w:cs="Times New Roman"/>
          <w:i/>
          <w:color w:val="231F20"/>
          <w:spacing w:val="-8"/>
          <w:sz w:val="24"/>
          <w:szCs w:val="24"/>
        </w:rPr>
        <w:t xml:space="preserve"> </w:t>
      </w:r>
      <w:r w:rsidRPr="001A64BF">
        <w:rPr>
          <w:rFonts w:ascii="Times New Roman" w:hAnsi="Times New Roman" w:cs="Times New Roman"/>
          <w:i/>
          <w:color w:val="231F20"/>
          <w:spacing w:val="-1"/>
          <w:sz w:val="24"/>
          <w:szCs w:val="24"/>
        </w:rPr>
        <w:t>reaction,</w:t>
      </w:r>
      <w:r w:rsidRPr="001A64BF">
        <w:rPr>
          <w:rFonts w:ascii="Times New Roman" w:hAnsi="Times New Roman" w:cs="Times New Roman"/>
          <w:i/>
          <w:color w:val="231F20"/>
          <w:spacing w:val="-7"/>
          <w:sz w:val="24"/>
          <w:szCs w:val="24"/>
        </w:rPr>
        <w:t xml:space="preserve"> </w:t>
      </w:r>
      <w:r w:rsidRPr="001A64BF">
        <w:rPr>
          <w:rFonts w:ascii="Times New Roman" w:hAnsi="Times New Roman" w:cs="Times New Roman"/>
          <w:i/>
          <w:color w:val="231F20"/>
          <w:spacing w:val="-1"/>
          <w:sz w:val="24"/>
          <w:szCs w:val="24"/>
        </w:rPr>
        <w:t>Microwave</w:t>
      </w:r>
      <w:r w:rsidRPr="001A64BF">
        <w:rPr>
          <w:rFonts w:ascii="Times New Roman" w:hAnsi="Times New Roman" w:cs="Times New Roman"/>
          <w:i/>
          <w:color w:val="231F20"/>
          <w:spacing w:val="-8"/>
          <w:sz w:val="24"/>
          <w:szCs w:val="24"/>
        </w:rPr>
        <w:t xml:space="preserve"> </w:t>
      </w:r>
      <w:r w:rsidRPr="001A64BF">
        <w:rPr>
          <w:rFonts w:ascii="Times New Roman" w:hAnsi="Times New Roman" w:cs="Times New Roman"/>
          <w:i/>
          <w:color w:val="231F20"/>
          <w:spacing w:val="-1"/>
          <w:sz w:val="24"/>
          <w:szCs w:val="24"/>
        </w:rPr>
        <w:t>reactions</w:t>
      </w:r>
    </w:p>
    <w:p w:rsidR="004076DF" w:rsidRPr="00797F52" w:rsidRDefault="004076DF" w:rsidP="00797F52">
      <w:pPr>
        <w:spacing w:line="240" w:lineRule="auto"/>
        <w:rPr>
          <w:rFonts w:ascii="Times New Roman" w:hAnsi="Times New Roman" w:cs="Times New Roman"/>
          <w:b/>
          <w:color w:val="231F20"/>
          <w:spacing w:val="-1"/>
        </w:rPr>
      </w:pPr>
      <w:r w:rsidRPr="00797F52">
        <w:rPr>
          <w:rFonts w:ascii="Times New Roman" w:hAnsi="Times New Roman" w:cs="Times New Roman"/>
          <w:b/>
          <w:color w:val="231F20"/>
          <w:spacing w:val="-1"/>
        </w:rPr>
        <w:t xml:space="preserve">Recent publication: </w:t>
      </w:r>
    </w:p>
    <w:p w:rsidR="006E10AC" w:rsidRPr="00797F52" w:rsidRDefault="006E10AC" w:rsidP="00797F52">
      <w:pPr>
        <w:pStyle w:val="NoSpacing"/>
        <w:jc w:val="both"/>
        <w:rPr>
          <w:rFonts w:ascii="Times New Roman" w:hAnsi="Times New Roman" w:cs="Times New Roman"/>
        </w:rPr>
      </w:pPr>
      <w:r w:rsidRPr="00797F52">
        <w:rPr>
          <w:rFonts w:ascii="Times New Roman" w:hAnsi="Times New Roman" w:cs="Times New Roman"/>
        </w:rPr>
        <w:t>1</w:t>
      </w:r>
      <w:r w:rsidRPr="00797F52">
        <w:rPr>
          <w:rFonts w:ascii="Times New Roman" w:hAnsi="Times New Roman" w:cs="Times New Roman"/>
          <w:i/>
        </w:rPr>
        <w:t xml:space="preserve">) </w:t>
      </w:r>
      <w:proofErr w:type="spellStart"/>
      <w:r w:rsidR="008E77B2" w:rsidRPr="00797F52">
        <w:rPr>
          <w:rFonts w:ascii="Times New Roman" w:hAnsi="Times New Roman" w:cs="Times New Roman"/>
        </w:rPr>
        <w:t>Himanee</w:t>
      </w:r>
      <w:proofErr w:type="spellEnd"/>
      <w:r w:rsidR="008E77B2" w:rsidRPr="00797F52">
        <w:rPr>
          <w:rFonts w:ascii="Times New Roman" w:hAnsi="Times New Roman" w:cs="Times New Roman"/>
        </w:rPr>
        <w:t xml:space="preserve"> </w:t>
      </w:r>
      <w:proofErr w:type="spellStart"/>
      <w:r w:rsidR="008E77B2" w:rsidRPr="00797F52">
        <w:rPr>
          <w:rFonts w:ascii="Times New Roman" w:hAnsi="Times New Roman" w:cs="Times New Roman"/>
        </w:rPr>
        <w:t>bisht</w:t>
      </w:r>
      <w:proofErr w:type="spellEnd"/>
      <w:r w:rsidR="008E77B2" w:rsidRPr="00797F52">
        <w:rPr>
          <w:rFonts w:ascii="Times New Roman" w:hAnsi="Times New Roman" w:cs="Times New Roman"/>
        </w:rPr>
        <w:t xml:space="preserve">, </w:t>
      </w:r>
      <w:r w:rsidR="008E77B2" w:rsidRPr="00797F52">
        <w:rPr>
          <w:rFonts w:ascii="Times New Roman" w:hAnsi="Times New Roman" w:cs="Times New Roman"/>
          <w:b/>
        </w:rPr>
        <w:t xml:space="preserve">Priyanka </w:t>
      </w:r>
      <w:proofErr w:type="spellStart"/>
      <w:r w:rsidR="008E77B2" w:rsidRPr="00797F52">
        <w:rPr>
          <w:rFonts w:ascii="Times New Roman" w:hAnsi="Times New Roman" w:cs="Times New Roman"/>
          <w:b/>
        </w:rPr>
        <w:t>Sagar</w:t>
      </w:r>
      <w:proofErr w:type="spellEnd"/>
      <w:r w:rsidR="008E77B2" w:rsidRPr="00797F52">
        <w:rPr>
          <w:rFonts w:ascii="Times New Roman" w:hAnsi="Times New Roman" w:cs="Times New Roman"/>
          <w:b/>
        </w:rPr>
        <w:t>*</w:t>
      </w:r>
      <w:r w:rsidR="008E77B2" w:rsidRPr="00797F52">
        <w:rPr>
          <w:rFonts w:ascii="Times New Roman" w:hAnsi="Times New Roman" w:cs="Times New Roman"/>
        </w:rPr>
        <w:t>(2015)</w:t>
      </w:r>
      <w:r w:rsidR="008E77B2" w:rsidRPr="00797F52">
        <w:rPr>
          <w:rFonts w:ascii="Times New Roman" w:hAnsi="Times New Roman" w:cs="Times New Roman"/>
          <w:bCs/>
        </w:rPr>
        <w:t xml:space="preserve"> </w:t>
      </w:r>
      <w:r w:rsidRPr="00797F52">
        <w:rPr>
          <w:rFonts w:ascii="Times New Roman" w:hAnsi="Times New Roman" w:cs="Times New Roman"/>
          <w:i/>
        </w:rPr>
        <w:t>Pt(II) Schiff base----terminal alkenes</w:t>
      </w:r>
      <w:r w:rsidRPr="00797F52">
        <w:rPr>
          <w:rFonts w:ascii="Times New Roman" w:hAnsi="Times New Roman" w:cs="Times New Roman"/>
        </w:rPr>
        <w:t>,</w:t>
      </w:r>
      <w:r w:rsidR="008E77B2" w:rsidRPr="00797F52">
        <w:rPr>
          <w:rFonts w:ascii="Times New Roman" w:hAnsi="Times New Roman" w:cs="Times New Roman"/>
        </w:rPr>
        <w:t xml:space="preserve"> </w:t>
      </w:r>
      <w:r w:rsidRPr="00797F52">
        <w:rPr>
          <w:rFonts w:ascii="Times New Roman" w:hAnsi="Times New Roman" w:cs="Times New Roman"/>
        </w:rPr>
        <w:t xml:space="preserve">Journal of catalyst </w:t>
      </w:r>
      <w:r w:rsidR="008E77B2" w:rsidRPr="00797F52">
        <w:rPr>
          <w:rFonts w:ascii="Times New Roman" w:hAnsi="Times New Roman" w:cs="Times New Roman"/>
        </w:rPr>
        <w:t>and catalysis (STM, India), 2(3), 7.</w:t>
      </w:r>
    </w:p>
    <w:p w:rsidR="004076DF" w:rsidRPr="00797F52" w:rsidRDefault="006E10AC" w:rsidP="00797F52">
      <w:pPr>
        <w:pStyle w:val="NoSpacing"/>
        <w:jc w:val="both"/>
        <w:rPr>
          <w:rFonts w:ascii="Times New Roman" w:hAnsi="Times New Roman" w:cs="Times New Roman"/>
        </w:rPr>
      </w:pPr>
      <w:r w:rsidRPr="00797F52">
        <w:rPr>
          <w:rFonts w:ascii="Times New Roman" w:hAnsi="Times New Roman" w:cs="Times New Roman"/>
        </w:rPr>
        <w:t>2</w:t>
      </w:r>
      <w:r w:rsidR="004076DF" w:rsidRPr="00797F52">
        <w:rPr>
          <w:rFonts w:ascii="Times New Roman" w:hAnsi="Times New Roman" w:cs="Times New Roman"/>
        </w:rPr>
        <w:t xml:space="preserve">)  </w:t>
      </w:r>
      <w:proofErr w:type="spellStart"/>
      <w:r w:rsidR="008E77B2" w:rsidRPr="00797F52">
        <w:rPr>
          <w:rFonts w:ascii="Times New Roman" w:hAnsi="Times New Roman" w:cs="Times New Roman"/>
        </w:rPr>
        <w:t>Himanee</w:t>
      </w:r>
      <w:proofErr w:type="spellEnd"/>
      <w:r w:rsidR="008E77B2" w:rsidRPr="00797F52">
        <w:rPr>
          <w:rFonts w:ascii="Times New Roman" w:hAnsi="Times New Roman" w:cs="Times New Roman"/>
        </w:rPr>
        <w:t xml:space="preserve"> </w:t>
      </w:r>
      <w:proofErr w:type="spellStart"/>
      <w:r w:rsidR="008E77B2" w:rsidRPr="00797F52">
        <w:rPr>
          <w:rFonts w:ascii="Times New Roman" w:hAnsi="Times New Roman" w:cs="Times New Roman"/>
        </w:rPr>
        <w:t>bisht</w:t>
      </w:r>
      <w:proofErr w:type="spellEnd"/>
      <w:r w:rsidR="008E77B2" w:rsidRPr="00797F52">
        <w:rPr>
          <w:rFonts w:ascii="Times New Roman" w:hAnsi="Times New Roman" w:cs="Times New Roman"/>
        </w:rPr>
        <w:t xml:space="preserve">, </w:t>
      </w:r>
      <w:r w:rsidR="008E77B2" w:rsidRPr="00797F52">
        <w:rPr>
          <w:rFonts w:ascii="Times New Roman" w:hAnsi="Times New Roman" w:cs="Times New Roman"/>
          <w:b/>
        </w:rPr>
        <w:t xml:space="preserve">Priyanka </w:t>
      </w:r>
      <w:proofErr w:type="spellStart"/>
      <w:r w:rsidR="008E77B2" w:rsidRPr="00797F52">
        <w:rPr>
          <w:rFonts w:ascii="Times New Roman" w:hAnsi="Times New Roman" w:cs="Times New Roman"/>
          <w:b/>
        </w:rPr>
        <w:t>Sagar</w:t>
      </w:r>
      <w:proofErr w:type="spellEnd"/>
      <w:r w:rsidR="008E77B2" w:rsidRPr="00797F52">
        <w:rPr>
          <w:rFonts w:ascii="Times New Roman" w:hAnsi="Times New Roman" w:cs="Times New Roman"/>
          <w:b/>
        </w:rPr>
        <w:t xml:space="preserve">* </w:t>
      </w:r>
      <w:r w:rsidR="008E77B2" w:rsidRPr="00797F52">
        <w:rPr>
          <w:rFonts w:ascii="Times New Roman" w:hAnsi="Times New Roman" w:cs="Times New Roman"/>
        </w:rPr>
        <w:t xml:space="preserve">(2015) </w:t>
      </w:r>
      <w:r w:rsidR="004076DF" w:rsidRPr="00797F52">
        <w:rPr>
          <w:rFonts w:ascii="Times New Roman" w:hAnsi="Times New Roman" w:cs="Times New Roman"/>
          <w:i/>
        </w:rPr>
        <w:t>Pd(II) Schiff base----terminal alkenes</w:t>
      </w:r>
      <w:r w:rsidR="004076DF" w:rsidRPr="00797F52">
        <w:rPr>
          <w:rFonts w:ascii="Times New Roman" w:hAnsi="Times New Roman" w:cs="Times New Roman"/>
        </w:rPr>
        <w:t xml:space="preserve">, American International Journal of research in sci., </w:t>
      </w:r>
      <w:proofErr w:type="gramStart"/>
      <w:r w:rsidR="004076DF" w:rsidRPr="00797F52">
        <w:rPr>
          <w:rFonts w:ascii="Times New Roman" w:hAnsi="Times New Roman" w:cs="Times New Roman"/>
        </w:rPr>
        <w:t>tech.,</w:t>
      </w:r>
      <w:proofErr w:type="spellStart"/>
      <w:r w:rsidR="004076DF" w:rsidRPr="00797F52">
        <w:rPr>
          <w:rFonts w:ascii="Times New Roman" w:hAnsi="Times New Roman" w:cs="Times New Roman"/>
        </w:rPr>
        <w:t>engg</w:t>
      </w:r>
      <w:proofErr w:type="spellEnd"/>
      <w:proofErr w:type="gramEnd"/>
      <w:r w:rsidR="004076DF" w:rsidRPr="00797F52">
        <w:rPr>
          <w:rFonts w:ascii="Times New Roman" w:hAnsi="Times New Roman" w:cs="Times New Roman"/>
        </w:rPr>
        <w:t xml:space="preserve">. &amp; math., </w:t>
      </w:r>
      <w:r w:rsidR="008E77B2" w:rsidRPr="00797F52">
        <w:rPr>
          <w:rFonts w:ascii="Times New Roman" w:hAnsi="Times New Roman" w:cs="Times New Roman"/>
        </w:rPr>
        <w:t>13(2),179.</w:t>
      </w:r>
      <w:r w:rsidR="004076DF" w:rsidRPr="00797F52">
        <w:rPr>
          <w:rFonts w:ascii="Times New Roman" w:hAnsi="Times New Roman" w:cs="Times New Roman"/>
        </w:rPr>
        <w:t xml:space="preserve">    </w:t>
      </w:r>
    </w:p>
    <w:p w:rsidR="004076DF" w:rsidRPr="00797F52" w:rsidRDefault="006E10AC" w:rsidP="00797F52">
      <w:pPr>
        <w:pStyle w:val="NoSpacing"/>
        <w:jc w:val="both"/>
        <w:rPr>
          <w:rFonts w:ascii="Times New Roman" w:hAnsi="Times New Roman" w:cs="Times New Roman"/>
        </w:rPr>
      </w:pPr>
      <w:r w:rsidRPr="00797F52">
        <w:rPr>
          <w:rFonts w:ascii="Times New Roman" w:hAnsi="Times New Roman" w:cs="Times New Roman"/>
        </w:rPr>
        <w:t>3</w:t>
      </w:r>
      <w:r w:rsidR="004076DF" w:rsidRPr="00797F52">
        <w:rPr>
          <w:rFonts w:ascii="Times New Roman" w:hAnsi="Times New Roman" w:cs="Times New Roman"/>
        </w:rPr>
        <w:t xml:space="preserve">) </w:t>
      </w:r>
      <w:proofErr w:type="spellStart"/>
      <w:proofErr w:type="gramStart"/>
      <w:r w:rsidR="008E77B2" w:rsidRPr="00797F52">
        <w:rPr>
          <w:rFonts w:ascii="Times New Roman" w:hAnsi="Times New Roman" w:cs="Times New Roman"/>
        </w:rPr>
        <w:t>V.Sharma</w:t>
      </w:r>
      <w:proofErr w:type="spellEnd"/>
      <w:proofErr w:type="gramEnd"/>
      <w:r w:rsidR="008E77B2" w:rsidRPr="00797F52">
        <w:rPr>
          <w:rFonts w:ascii="Times New Roman" w:hAnsi="Times New Roman" w:cs="Times New Roman"/>
        </w:rPr>
        <w:t xml:space="preserve">, </w:t>
      </w:r>
      <w:r w:rsidR="008E77B2" w:rsidRPr="00797F52">
        <w:rPr>
          <w:rFonts w:ascii="Times New Roman" w:hAnsi="Times New Roman" w:cs="Times New Roman"/>
          <w:b/>
        </w:rPr>
        <w:t xml:space="preserve">Priyanka </w:t>
      </w:r>
      <w:proofErr w:type="spellStart"/>
      <w:r w:rsidR="008E77B2" w:rsidRPr="00797F52">
        <w:rPr>
          <w:rFonts w:ascii="Times New Roman" w:hAnsi="Times New Roman" w:cs="Times New Roman"/>
          <w:b/>
        </w:rPr>
        <w:t>Sagar</w:t>
      </w:r>
      <w:proofErr w:type="spellEnd"/>
      <w:r w:rsidR="008E77B2" w:rsidRPr="00797F52">
        <w:rPr>
          <w:rFonts w:ascii="Times New Roman" w:hAnsi="Times New Roman" w:cs="Times New Roman"/>
          <w:b/>
        </w:rPr>
        <w:t>*</w:t>
      </w:r>
      <w:r w:rsidR="008E77B2" w:rsidRPr="00797F52">
        <w:rPr>
          <w:rFonts w:ascii="Times New Roman" w:hAnsi="Times New Roman" w:cs="Times New Roman"/>
        </w:rPr>
        <w:t xml:space="preserve">, (2021) </w:t>
      </w:r>
      <w:r w:rsidR="004076DF" w:rsidRPr="00797F52">
        <w:rPr>
          <w:rFonts w:ascii="Times New Roman" w:hAnsi="Times New Roman" w:cs="Times New Roman"/>
          <w:i/>
        </w:rPr>
        <w:t>ZSM-5 anchored Ru(II)-----alcohols</w:t>
      </w:r>
      <w:r w:rsidR="004076DF" w:rsidRPr="00797F52">
        <w:rPr>
          <w:rFonts w:ascii="Times New Roman" w:hAnsi="Times New Roman" w:cs="Times New Roman"/>
        </w:rPr>
        <w:t>, Research Journal of Chemistr</w:t>
      </w:r>
      <w:r w:rsidRPr="00797F52">
        <w:rPr>
          <w:rFonts w:ascii="Times New Roman" w:hAnsi="Times New Roman" w:cs="Times New Roman"/>
        </w:rPr>
        <w:t xml:space="preserve">y and Environment, </w:t>
      </w:r>
      <w:r w:rsidR="008E77B2" w:rsidRPr="00797F52">
        <w:rPr>
          <w:rFonts w:ascii="Times New Roman" w:hAnsi="Times New Roman" w:cs="Times New Roman"/>
        </w:rPr>
        <w:t>25(5),</w:t>
      </w:r>
      <w:r w:rsidR="004076DF" w:rsidRPr="00797F52">
        <w:rPr>
          <w:rFonts w:ascii="Times New Roman" w:hAnsi="Times New Roman" w:cs="Times New Roman"/>
        </w:rPr>
        <w:t>178.</w:t>
      </w:r>
    </w:p>
    <w:p w:rsidR="004076DF" w:rsidRPr="00797F52" w:rsidRDefault="0045489A" w:rsidP="00797F52">
      <w:pPr>
        <w:pStyle w:val="NoSpacing"/>
        <w:jc w:val="both"/>
        <w:rPr>
          <w:rFonts w:ascii="Times New Roman" w:hAnsi="Times New Roman" w:cs="Times New Roman"/>
        </w:rPr>
      </w:pPr>
      <w:r w:rsidRPr="00797F52">
        <w:rPr>
          <w:rFonts w:ascii="Times New Roman" w:hAnsi="Times New Roman" w:cs="Times New Roman"/>
        </w:rPr>
        <w:t>4</w:t>
      </w:r>
      <w:r w:rsidR="004076DF" w:rsidRPr="00797F52">
        <w:rPr>
          <w:rFonts w:ascii="Times New Roman" w:hAnsi="Times New Roman" w:cs="Times New Roman"/>
        </w:rPr>
        <w:t>)</w:t>
      </w:r>
      <w:proofErr w:type="spellStart"/>
      <w:r w:rsidR="008E77B2" w:rsidRPr="00797F52">
        <w:rPr>
          <w:rFonts w:ascii="Times New Roman" w:hAnsi="Times New Roman" w:cs="Times New Roman"/>
        </w:rPr>
        <w:t>V.Sharma</w:t>
      </w:r>
      <w:proofErr w:type="spellEnd"/>
      <w:r w:rsidR="008E77B2" w:rsidRPr="00797F52">
        <w:rPr>
          <w:rFonts w:ascii="Times New Roman" w:hAnsi="Times New Roman" w:cs="Times New Roman"/>
        </w:rPr>
        <w:t xml:space="preserve">, </w:t>
      </w:r>
      <w:proofErr w:type="spellStart"/>
      <w:r w:rsidR="008E77B2" w:rsidRPr="00797F52">
        <w:rPr>
          <w:rFonts w:ascii="Times New Roman" w:hAnsi="Times New Roman" w:cs="Times New Roman"/>
        </w:rPr>
        <w:t>B.Pant</w:t>
      </w:r>
      <w:proofErr w:type="spellEnd"/>
      <w:r w:rsidR="008E77B2" w:rsidRPr="00797F52">
        <w:rPr>
          <w:rFonts w:ascii="Times New Roman" w:hAnsi="Times New Roman" w:cs="Times New Roman"/>
        </w:rPr>
        <w:t xml:space="preserve">, </w:t>
      </w:r>
      <w:proofErr w:type="spellStart"/>
      <w:r w:rsidR="008E77B2" w:rsidRPr="00797F52">
        <w:rPr>
          <w:rFonts w:ascii="Times New Roman" w:hAnsi="Times New Roman" w:cs="Times New Roman"/>
        </w:rPr>
        <w:t>D.Prakash</w:t>
      </w:r>
      <w:proofErr w:type="spellEnd"/>
      <w:r w:rsidR="008E77B2" w:rsidRPr="00797F52">
        <w:rPr>
          <w:rFonts w:ascii="Times New Roman" w:hAnsi="Times New Roman" w:cs="Times New Roman"/>
        </w:rPr>
        <w:t xml:space="preserve">, </w:t>
      </w:r>
      <w:r w:rsidR="008E77B2" w:rsidRPr="00797F52">
        <w:rPr>
          <w:rFonts w:ascii="Times New Roman" w:hAnsi="Times New Roman" w:cs="Times New Roman"/>
          <w:b/>
        </w:rPr>
        <w:t xml:space="preserve">Priyanka </w:t>
      </w:r>
      <w:proofErr w:type="spellStart"/>
      <w:r w:rsidR="008E77B2" w:rsidRPr="00797F52">
        <w:rPr>
          <w:rFonts w:ascii="Times New Roman" w:hAnsi="Times New Roman" w:cs="Times New Roman"/>
          <w:b/>
        </w:rPr>
        <w:t>Sagar</w:t>
      </w:r>
      <w:proofErr w:type="spellEnd"/>
      <w:r w:rsidR="008E77B2" w:rsidRPr="00797F52">
        <w:rPr>
          <w:rFonts w:ascii="Times New Roman" w:hAnsi="Times New Roman" w:cs="Times New Roman"/>
          <w:b/>
        </w:rPr>
        <w:t xml:space="preserve">*, </w:t>
      </w:r>
      <w:r w:rsidR="008E77B2" w:rsidRPr="00797F52">
        <w:rPr>
          <w:rFonts w:ascii="Times New Roman" w:hAnsi="Times New Roman" w:cs="Times New Roman"/>
        </w:rPr>
        <w:t>(2021)</w:t>
      </w:r>
      <w:r w:rsidR="008E77B2" w:rsidRPr="00797F52">
        <w:rPr>
          <w:rFonts w:ascii="Times New Roman" w:hAnsi="Times New Roman" w:cs="Times New Roman"/>
          <w:b/>
        </w:rPr>
        <w:t xml:space="preserve"> </w:t>
      </w:r>
      <w:r w:rsidR="004076DF" w:rsidRPr="00797F52">
        <w:rPr>
          <w:rFonts w:ascii="Times New Roman" w:hAnsi="Times New Roman" w:cs="Times New Roman"/>
          <w:i/>
        </w:rPr>
        <w:t>Trans-(Cl)-2,2’-bipyridinedicarbonyldichlo</w:t>
      </w:r>
      <w:r w:rsidR="006E10AC" w:rsidRPr="00797F52">
        <w:rPr>
          <w:rFonts w:ascii="Times New Roman" w:hAnsi="Times New Roman" w:cs="Times New Roman"/>
          <w:i/>
        </w:rPr>
        <w:t xml:space="preserve">roruthenium(II)-----homogeneous </w:t>
      </w:r>
      <w:r w:rsidR="004076DF" w:rsidRPr="00797F52">
        <w:rPr>
          <w:rFonts w:ascii="Times New Roman" w:hAnsi="Times New Roman" w:cs="Times New Roman"/>
          <w:i/>
        </w:rPr>
        <w:t>phase</w:t>
      </w:r>
      <w:r w:rsidR="004076DF" w:rsidRPr="00797F52">
        <w:rPr>
          <w:rFonts w:ascii="Times New Roman" w:hAnsi="Times New Roman" w:cs="Times New Roman"/>
        </w:rPr>
        <w:t xml:space="preserve">, </w:t>
      </w:r>
      <w:r w:rsidR="006E10AC" w:rsidRPr="00797F52">
        <w:rPr>
          <w:rFonts w:ascii="Times New Roman" w:hAnsi="Times New Roman" w:cs="Times New Roman"/>
        </w:rPr>
        <w:t>paper published</w:t>
      </w:r>
      <w:r w:rsidR="004076DF" w:rsidRPr="00797F52">
        <w:rPr>
          <w:rFonts w:ascii="Times New Roman" w:hAnsi="Times New Roman" w:cs="Times New Roman"/>
        </w:rPr>
        <w:t xml:space="preserve"> in Journal of Indian Chemical Society, (Elsevier)</w:t>
      </w:r>
      <w:r w:rsidR="006E10AC" w:rsidRPr="00797F52">
        <w:rPr>
          <w:rFonts w:ascii="Times New Roman" w:hAnsi="Times New Roman" w:cs="Times New Roman"/>
        </w:rPr>
        <w:t>,</w:t>
      </w:r>
      <w:r w:rsidR="008E77B2" w:rsidRPr="00797F52">
        <w:rPr>
          <w:rFonts w:ascii="Times New Roman" w:hAnsi="Times New Roman" w:cs="Times New Roman"/>
        </w:rPr>
        <w:t xml:space="preserve"> 98:</w:t>
      </w:r>
      <w:r w:rsidR="004076DF" w:rsidRPr="00797F52">
        <w:rPr>
          <w:rFonts w:ascii="Times New Roman" w:hAnsi="Times New Roman" w:cs="Times New Roman"/>
        </w:rPr>
        <w:t xml:space="preserve"> 100012.</w:t>
      </w:r>
    </w:p>
    <w:p w:rsidR="0045489A" w:rsidRPr="00797F52" w:rsidRDefault="0045489A" w:rsidP="00797F52">
      <w:pPr>
        <w:spacing w:line="240" w:lineRule="auto"/>
        <w:jc w:val="both"/>
        <w:rPr>
          <w:rFonts w:ascii="Times New Roman" w:hAnsi="Times New Roman" w:cs="Times New Roman"/>
        </w:rPr>
      </w:pPr>
      <w:r w:rsidRPr="00797F52">
        <w:rPr>
          <w:rFonts w:ascii="Times New Roman" w:hAnsi="Times New Roman" w:cs="Times New Roman"/>
        </w:rPr>
        <w:t xml:space="preserve">5) </w:t>
      </w:r>
      <w:proofErr w:type="spellStart"/>
      <w:proofErr w:type="gramStart"/>
      <w:r w:rsidRPr="00797F52">
        <w:rPr>
          <w:rFonts w:ascii="Times New Roman" w:hAnsi="Times New Roman" w:cs="Times New Roman"/>
        </w:rPr>
        <w:t>B.Pant</w:t>
      </w:r>
      <w:proofErr w:type="spellEnd"/>
      <w:proofErr w:type="gramEnd"/>
      <w:r w:rsidRPr="00797F52">
        <w:rPr>
          <w:rFonts w:ascii="Times New Roman" w:hAnsi="Times New Roman" w:cs="Times New Roman"/>
        </w:rPr>
        <w:t xml:space="preserve">, </w:t>
      </w:r>
      <w:proofErr w:type="spellStart"/>
      <w:r w:rsidRPr="00797F52">
        <w:rPr>
          <w:rFonts w:ascii="Times New Roman" w:hAnsi="Times New Roman" w:cs="Times New Roman"/>
        </w:rPr>
        <w:t>D.Prakash</w:t>
      </w:r>
      <w:proofErr w:type="spellEnd"/>
      <w:r w:rsidRPr="00797F52">
        <w:rPr>
          <w:rFonts w:ascii="Times New Roman" w:hAnsi="Times New Roman" w:cs="Times New Roman"/>
        </w:rPr>
        <w:t xml:space="preserve">, </w:t>
      </w:r>
      <w:r w:rsidRPr="00797F52">
        <w:rPr>
          <w:rFonts w:ascii="Times New Roman" w:hAnsi="Times New Roman" w:cs="Times New Roman"/>
          <w:b/>
        </w:rPr>
        <w:t xml:space="preserve">Priyanka </w:t>
      </w:r>
      <w:proofErr w:type="spellStart"/>
      <w:r w:rsidRPr="00797F52">
        <w:rPr>
          <w:rFonts w:ascii="Times New Roman" w:hAnsi="Times New Roman" w:cs="Times New Roman"/>
          <w:b/>
        </w:rPr>
        <w:t>Sagar</w:t>
      </w:r>
      <w:proofErr w:type="spellEnd"/>
      <w:r w:rsidRPr="00797F52">
        <w:rPr>
          <w:rFonts w:ascii="Times New Roman" w:hAnsi="Times New Roman" w:cs="Times New Roman"/>
        </w:rPr>
        <w:t xml:space="preserve">*,(2023), </w:t>
      </w:r>
      <w:r w:rsidRPr="00797F52">
        <w:rPr>
          <w:rFonts w:ascii="Times New Roman" w:hAnsi="Times New Roman" w:cs="Times New Roman"/>
          <w:i/>
        </w:rPr>
        <w:t>Microwave assisted solvent free-----Palladium(II) complexes as catalyst</w:t>
      </w:r>
      <w:r w:rsidRPr="00797F52">
        <w:rPr>
          <w:rFonts w:ascii="Times New Roman" w:hAnsi="Times New Roman" w:cs="Times New Roman"/>
        </w:rPr>
        <w:t>, Asian Journal Of Chemistry, Vol.-35(2023).</w:t>
      </w:r>
    </w:p>
    <w:p w:rsidR="00797F52" w:rsidRDefault="00FD5677" w:rsidP="002B1717">
      <w:pPr>
        <w:pStyle w:val="NoSpacing"/>
        <w:jc w:val="both"/>
        <w:rPr>
          <w:rFonts w:ascii="Times New Roman" w:hAnsi="Times New Roman" w:cs="Times New Roman"/>
          <w:b/>
          <w:sz w:val="20"/>
          <w:szCs w:val="20"/>
        </w:rPr>
      </w:pPr>
      <w:proofErr w:type="spellStart"/>
      <w:r w:rsidRPr="002B1717">
        <w:rPr>
          <w:rFonts w:ascii="Times New Roman" w:hAnsi="Times New Roman" w:cs="Times New Roman"/>
          <w:b/>
          <w:sz w:val="20"/>
          <w:szCs w:val="20"/>
        </w:rPr>
        <w:t>BioGraphy</w:t>
      </w:r>
      <w:proofErr w:type="spellEnd"/>
      <w:r w:rsidRPr="002B1717">
        <w:rPr>
          <w:rFonts w:ascii="Times New Roman" w:hAnsi="Times New Roman" w:cs="Times New Roman"/>
          <w:b/>
          <w:sz w:val="20"/>
          <w:szCs w:val="20"/>
        </w:rPr>
        <w:t>:</w:t>
      </w:r>
    </w:p>
    <w:p w:rsidR="00797F52" w:rsidRDefault="00797F52" w:rsidP="002B1717">
      <w:pPr>
        <w:pStyle w:val="NoSpacing"/>
        <w:jc w:val="both"/>
        <w:rPr>
          <w:rFonts w:ascii="Times New Roman" w:hAnsi="Times New Roman" w:cs="Times New Roman"/>
          <w:b/>
          <w:sz w:val="20"/>
          <w:szCs w:val="20"/>
        </w:rPr>
      </w:pPr>
    </w:p>
    <w:p w:rsidR="0045489A" w:rsidRPr="002B1717" w:rsidRDefault="0045489A" w:rsidP="002B1717">
      <w:pPr>
        <w:pStyle w:val="NoSpacing"/>
        <w:jc w:val="both"/>
        <w:rPr>
          <w:rFonts w:ascii="Times New Roman" w:hAnsi="Times New Roman" w:cs="Times New Roman"/>
          <w:sz w:val="20"/>
          <w:szCs w:val="20"/>
        </w:rPr>
      </w:pPr>
      <w:r w:rsidRPr="002B1717">
        <w:rPr>
          <w:rFonts w:ascii="Times New Roman" w:hAnsi="Times New Roman" w:cs="Times New Roman"/>
          <w:sz w:val="20"/>
          <w:szCs w:val="20"/>
        </w:rPr>
        <w:t xml:space="preserve">DR. Priyanka </w:t>
      </w:r>
      <w:proofErr w:type="spellStart"/>
      <w:r w:rsidRPr="002B1717">
        <w:rPr>
          <w:rFonts w:ascii="Times New Roman" w:hAnsi="Times New Roman" w:cs="Times New Roman"/>
          <w:sz w:val="20"/>
          <w:szCs w:val="20"/>
        </w:rPr>
        <w:t>sa</w:t>
      </w:r>
      <w:r w:rsidR="002B1717">
        <w:rPr>
          <w:rFonts w:ascii="Times New Roman" w:hAnsi="Times New Roman" w:cs="Times New Roman"/>
          <w:sz w:val="20"/>
          <w:szCs w:val="20"/>
        </w:rPr>
        <w:t>gar</w:t>
      </w:r>
      <w:proofErr w:type="spellEnd"/>
      <w:r w:rsidR="002B1717">
        <w:rPr>
          <w:rFonts w:ascii="Times New Roman" w:hAnsi="Times New Roman" w:cs="Times New Roman"/>
          <w:sz w:val="20"/>
          <w:szCs w:val="20"/>
        </w:rPr>
        <w:t xml:space="preserve"> is </w:t>
      </w:r>
      <w:r w:rsidRPr="002B1717">
        <w:rPr>
          <w:rFonts w:ascii="Times New Roman" w:hAnsi="Times New Roman" w:cs="Times New Roman"/>
          <w:sz w:val="20"/>
          <w:szCs w:val="20"/>
        </w:rPr>
        <w:t xml:space="preserve">Professor in the </w:t>
      </w:r>
      <w:proofErr w:type="spellStart"/>
      <w:r w:rsidRPr="002B1717">
        <w:rPr>
          <w:rFonts w:ascii="Times New Roman" w:hAnsi="Times New Roman" w:cs="Times New Roman"/>
          <w:sz w:val="20"/>
          <w:szCs w:val="20"/>
        </w:rPr>
        <w:t>Departement</w:t>
      </w:r>
      <w:proofErr w:type="spellEnd"/>
      <w:r w:rsidRPr="002B1717">
        <w:rPr>
          <w:rFonts w:ascii="Times New Roman" w:hAnsi="Times New Roman" w:cs="Times New Roman"/>
          <w:sz w:val="20"/>
          <w:szCs w:val="20"/>
        </w:rPr>
        <w:t xml:space="preserve"> of Chemistry, S.S.J. Campus, </w:t>
      </w:r>
      <w:proofErr w:type="spellStart"/>
      <w:r w:rsidRPr="002B1717">
        <w:rPr>
          <w:rFonts w:ascii="Times New Roman" w:hAnsi="Times New Roman" w:cs="Times New Roman"/>
          <w:sz w:val="20"/>
          <w:szCs w:val="20"/>
        </w:rPr>
        <w:t>Kumaun</w:t>
      </w:r>
      <w:proofErr w:type="spellEnd"/>
      <w:r w:rsidRPr="002B1717">
        <w:rPr>
          <w:rFonts w:ascii="Times New Roman" w:hAnsi="Times New Roman" w:cs="Times New Roman"/>
          <w:sz w:val="20"/>
          <w:szCs w:val="20"/>
        </w:rPr>
        <w:t xml:space="preserve"> University, </w:t>
      </w:r>
      <w:proofErr w:type="spellStart"/>
      <w:r w:rsidRPr="002B1717">
        <w:rPr>
          <w:rFonts w:ascii="Times New Roman" w:hAnsi="Times New Roman" w:cs="Times New Roman"/>
          <w:sz w:val="20"/>
          <w:szCs w:val="20"/>
        </w:rPr>
        <w:t>Almora</w:t>
      </w:r>
      <w:proofErr w:type="spellEnd"/>
      <w:r w:rsidRPr="002B1717">
        <w:rPr>
          <w:rFonts w:ascii="Times New Roman" w:hAnsi="Times New Roman" w:cs="Times New Roman"/>
          <w:sz w:val="20"/>
          <w:szCs w:val="20"/>
        </w:rPr>
        <w:t xml:space="preserve">, </w:t>
      </w:r>
      <w:proofErr w:type="spellStart"/>
      <w:r w:rsidRPr="002B1717">
        <w:rPr>
          <w:rFonts w:ascii="Times New Roman" w:hAnsi="Times New Roman" w:cs="Times New Roman"/>
          <w:sz w:val="20"/>
          <w:szCs w:val="20"/>
        </w:rPr>
        <w:t>Uttarakhand</w:t>
      </w:r>
      <w:proofErr w:type="spellEnd"/>
      <w:r w:rsidRPr="002B1717">
        <w:rPr>
          <w:rFonts w:ascii="Times New Roman" w:hAnsi="Times New Roman" w:cs="Times New Roman"/>
          <w:sz w:val="20"/>
          <w:szCs w:val="20"/>
        </w:rPr>
        <w:t xml:space="preserve">, having 17 years of teaching experience. She received Gold Medal in </w:t>
      </w:r>
      <w:proofErr w:type="spellStart"/>
      <w:proofErr w:type="gramStart"/>
      <w:r w:rsidRPr="002B1717">
        <w:rPr>
          <w:rFonts w:ascii="Times New Roman" w:hAnsi="Times New Roman" w:cs="Times New Roman"/>
          <w:sz w:val="20"/>
          <w:szCs w:val="20"/>
        </w:rPr>
        <w:t>M,Sc</w:t>
      </w:r>
      <w:proofErr w:type="spellEnd"/>
      <w:r w:rsidRPr="002B1717">
        <w:rPr>
          <w:rFonts w:ascii="Times New Roman" w:hAnsi="Times New Roman" w:cs="Times New Roman"/>
          <w:sz w:val="20"/>
          <w:szCs w:val="20"/>
        </w:rPr>
        <w:t>.</w:t>
      </w:r>
      <w:proofErr w:type="gramEnd"/>
      <w:r w:rsidRPr="002B1717">
        <w:rPr>
          <w:rFonts w:ascii="Times New Roman" w:hAnsi="Times New Roman" w:cs="Times New Roman"/>
          <w:sz w:val="20"/>
          <w:szCs w:val="20"/>
        </w:rPr>
        <w:t xml:space="preserve"> Chemistry (Inorganic) in 1998. She has published and presented numerous research papers in National and International Journals and conferences and delivered various lectures in different colleges. She has published three reference books at international level. She has honored by four national level awards of young scientist, best presentation and best piece of research </w:t>
      </w:r>
      <w:proofErr w:type="spellStart"/>
      <w:r w:rsidRPr="002B1717">
        <w:rPr>
          <w:rFonts w:ascii="Times New Roman" w:hAnsi="Times New Roman" w:cs="Times New Roman"/>
          <w:sz w:val="20"/>
          <w:szCs w:val="20"/>
        </w:rPr>
        <w:t>work.She</w:t>
      </w:r>
      <w:proofErr w:type="spellEnd"/>
      <w:r w:rsidRPr="002B1717">
        <w:rPr>
          <w:rFonts w:ascii="Times New Roman" w:hAnsi="Times New Roman" w:cs="Times New Roman"/>
          <w:sz w:val="20"/>
          <w:szCs w:val="20"/>
        </w:rPr>
        <w:t xml:space="preserve"> supervised various Ph.D. scholars and her research interest includes inorganic, transition metal chemistry, catalytic reactions, </w:t>
      </w:r>
      <w:r w:rsidR="002B1717" w:rsidRPr="002B1717">
        <w:rPr>
          <w:rFonts w:ascii="Times New Roman" w:hAnsi="Times New Roman" w:cs="Times New Roman"/>
          <w:sz w:val="20"/>
          <w:szCs w:val="20"/>
        </w:rPr>
        <w:t>and modification</w:t>
      </w:r>
      <w:r w:rsidRPr="002B1717">
        <w:rPr>
          <w:rFonts w:ascii="Times New Roman" w:hAnsi="Times New Roman" w:cs="Times New Roman"/>
          <w:sz w:val="20"/>
          <w:szCs w:val="20"/>
        </w:rPr>
        <w:t xml:space="preserve"> of catalysts by </w:t>
      </w:r>
      <w:proofErr w:type="spellStart"/>
      <w:r w:rsidRPr="002B1717">
        <w:rPr>
          <w:rFonts w:ascii="Times New Roman" w:hAnsi="Times New Roman" w:cs="Times New Roman"/>
          <w:sz w:val="20"/>
          <w:szCs w:val="20"/>
        </w:rPr>
        <w:t>nano</w:t>
      </w:r>
      <w:proofErr w:type="spellEnd"/>
      <w:r w:rsidRPr="002B1717">
        <w:rPr>
          <w:rFonts w:ascii="Times New Roman" w:hAnsi="Times New Roman" w:cs="Times New Roman"/>
          <w:sz w:val="20"/>
          <w:szCs w:val="20"/>
        </w:rPr>
        <w:t>-materials, green chemistry etc. She is member of several committees at university level.</w:t>
      </w:r>
    </w:p>
    <w:p w:rsidR="00797F52" w:rsidRDefault="00797F52" w:rsidP="004076DF">
      <w:pPr>
        <w:spacing w:line="240" w:lineRule="auto"/>
        <w:rPr>
          <w:rFonts w:ascii="Times New Roman" w:hAnsi="Times New Roman" w:cs="Times New Roman"/>
          <w:b/>
          <w:sz w:val="24"/>
          <w:szCs w:val="24"/>
        </w:rPr>
      </w:pPr>
    </w:p>
    <w:p w:rsidR="008E77B2" w:rsidRDefault="008E77B2" w:rsidP="004076DF">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Name: </w:t>
      </w:r>
      <w:proofErr w:type="spellStart"/>
      <w:r>
        <w:rPr>
          <w:rFonts w:ascii="Times New Roman" w:hAnsi="Times New Roman" w:cs="Times New Roman"/>
          <w:b/>
          <w:sz w:val="24"/>
          <w:szCs w:val="24"/>
        </w:rPr>
        <w:t>DR.Priyanka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Sagar</w:t>
      </w:r>
      <w:proofErr w:type="spellEnd"/>
    </w:p>
    <w:p w:rsidR="008E77B2" w:rsidRDefault="008E77B2" w:rsidP="004076DF">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Contact </w:t>
      </w:r>
      <w:proofErr w:type="gramStart"/>
      <w:r>
        <w:rPr>
          <w:rFonts w:ascii="Times New Roman" w:hAnsi="Times New Roman" w:cs="Times New Roman"/>
          <w:b/>
          <w:sz w:val="24"/>
          <w:szCs w:val="24"/>
        </w:rPr>
        <w:t>Number:+</w:t>
      </w:r>
      <w:proofErr w:type="gramEnd"/>
      <w:r>
        <w:rPr>
          <w:rFonts w:ascii="Times New Roman" w:hAnsi="Times New Roman" w:cs="Times New Roman"/>
          <w:b/>
          <w:sz w:val="24"/>
          <w:szCs w:val="24"/>
        </w:rPr>
        <w:t>91-9012762479</w:t>
      </w:r>
    </w:p>
    <w:p w:rsidR="008E77B2" w:rsidRDefault="008E77B2" w:rsidP="004076DF">
      <w:pPr>
        <w:spacing w:line="240" w:lineRule="auto"/>
        <w:rPr>
          <w:rFonts w:ascii="Times New Roman" w:hAnsi="Times New Roman" w:cs="Times New Roman"/>
          <w:b/>
          <w:sz w:val="24"/>
          <w:szCs w:val="24"/>
        </w:rPr>
      </w:pPr>
      <w:r>
        <w:rPr>
          <w:rFonts w:ascii="Times New Roman" w:hAnsi="Times New Roman" w:cs="Times New Roman"/>
          <w:b/>
          <w:sz w:val="24"/>
          <w:szCs w:val="24"/>
        </w:rPr>
        <w:t>Mail: sagarpriyanka2006@gmail.com</w:t>
      </w:r>
    </w:p>
    <w:p w:rsidR="008E77B2" w:rsidRPr="006E10AC" w:rsidRDefault="008E77B2" w:rsidP="004076DF">
      <w:pPr>
        <w:spacing w:line="240" w:lineRule="auto"/>
        <w:rPr>
          <w:rFonts w:ascii="Times New Roman" w:hAnsi="Times New Roman" w:cs="Times New Roman"/>
          <w:b/>
          <w:sz w:val="24"/>
          <w:szCs w:val="24"/>
        </w:rPr>
      </w:pPr>
      <w:r>
        <w:rPr>
          <w:rFonts w:ascii="Times New Roman" w:hAnsi="Times New Roman" w:cs="Times New Roman"/>
          <w:b/>
          <w:sz w:val="24"/>
          <w:szCs w:val="24"/>
        </w:rPr>
        <w:t>Category: Oral Presentation</w:t>
      </w:r>
    </w:p>
    <w:sectPr w:rsidR="008E77B2" w:rsidRPr="006E10AC" w:rsidSect="003942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3B654C"/>
    <w:multiLevelType w:val="hybridMultilevel"/>
    <w:tmpl w:val="BF387EB0"/>
    <w:lvl w:ilvl="0" w:tplc="9E3C0218">
      <w:start w:val="1"/>
      <w:numFmt w:val="decimal"/>
      <w:lvlText w:val="%1"/>
      <w:lvlJc w:val="left"/>
      <w:pPr>
        <w:ind w:left="1293" w:hanging="1042"/>
        <w:jc w:val="left"/>
      </w:pPr>
      <w:rPr>
        <w:rFonts w:hint="default"/>
        <w:b/>
        <w:bCs/>
        <w:w w:val="100"/>
        <w:lang w:val="en-US" w:eastAsia="en-US" w:bidi="ar-SA"/>
      </w:rPr>
    </w:lvl>
    <w:lvl w:ilvl="1" w:tplc="A850A8DA">
      <w:numFmt w:val="bullet"/>
      <w:lvlText w:val="•"/>
      <w:lvlJc w:val="left"/>
      <w:pPr>
        <w:ind w:left="2298" w:hanging="1042"/>
      </w:pPr>
      <w:rPr>
        <w:rFonts w:hint="default"/>
        <w:lang w:val="en-US" w:eastAsia="en-US" w:bidi="ar-SA"/>
      </w:rPr>
    </w:lvl>
    <w:lvl w:ilvl="2" w:tplc="2EF86238">
      <w:numFmt w:val="bullet"/>
      <w:lvlText w:val="•"/>
      <w:lvlJc w:val="left"/>
      <w:pPr>
        <w:ind w:left="3296" w:hanging="1042"/>
      </w:pPr>
      <w:rPr>
        <w:rFonts w:hint="default"/>
        <w:lang w:val="en-US" w:eastAsia="en-US" w:bidi="ar-SA"/>
      </w:rPr>
    </w:lvl>
    <w:lvl w:ilvl="3" w:tplc="9C1E9094">
      <w:numFmt w:val="bullet"/>
      <w:lvlText w:val="•"/>
      <w:lvlJc w:val="left"/>
      <w:pPr>
        <w:ind w:left="4294" w:hanging="1042"/>
      </w:pPr>
      <w:rPr>
        <w:rFonts w:hint="default"/>
        <w:lang w:val="en-US" w:eastAsia="en-US" w:bidi="ar-SA"/>
      </w:rPr>
    </w:lvl>
    <w:lvl w:ilvl="4" w:tplc="10AAC9CC">
      <w:numFmt w:val="bullet"/>
      <w:lvlText w:val="•"/>
      <w:lvlJc w:val="left"/>
      <w:pPr>
        <w:ind w:left="5292" w:hanging="1042"/>
      </w:pPr>
      <w:rPr>
        <w:rFonts w:hint="default"/>
        <w:lang w:val="en-US" w:eastAsia="en-US" w:bidi="ar-SA"/>
      </w:rPr>
    </w:lvl>
    <w:lvl w:ilvl="5" w:tplc="164249F0">
      <w:numFmt w:val="bullet"/>
      <w:lvlText w:val="•"/>
      <w:lvlJc w:val="left"/>
      <w:pPr>
        <w:ind w:left="6290" w:hanging="1042"/>
      </w:pPr>
      <w:rPr>
        <w:rFonts w:hint="default"/>
        <w:lang w:val="en-US" w:eastAsia="en-US" w:bidi="ar-SA"/>
      </w:rPr>
    </w:lvl>
    <w:lvl w:ilvl="6" w:tplc="DD3E43F0">
      <w:numFmt w:val="bullet"/>
      <w:lvlText w:val="•"/>
      <w:lvlJc w:val="left"/>
      <w:pPr>
        <w:ind w:left="7288" w:hanging="1042"/>
      </w:pPr>
      <w:rPr>
        <w:rFonts w:hint="default"/>
        <w:lang w:val="en-US" w:eastAsia="en-US" w:bidi="ar-SA"/>
      </w:rPr>
    </w:lvl>
    <w:lvl w:ilvl="7" w:tplc="E16C88C6">
      <w:numFmt w:val="bullet"/>
      <w:lvlText w:val="•"/>
      <w:lvlJc w:val="left"/>
      <w:pPr>
        <w:ind w:left="8286" w:hanging="1042"/>
      </w:pPr>
      <w:rPr>
        <w:rFonts w:hint="default"/>
        <w:lang w:val="en-US" w:eastAsia="en-US" w:bidi="ar-SA"/>
      </w:rPr>
    </w:lvl>
    <w:lvl w:ilvl="8" w:tplc="A77CE06E">
      <w:numFmt w:val="bullet"/>
      <w:lvlText w:val="•"/>
      <w:lvlJc w:val="left"/>
      <w:pPr>
        <w:ind w:left="9284" w:hanging="1042"/>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0DC"/>
    <w:rsid w:val="00181748"/>
    <w:rsid w:val="001A64BF"/>
    <w:rsid w:val="002B1717"/>
    <w:rsid w:val="003679FC"/>
    <w:rsid w:val="00394298"/>
    <w:rsid w:val="004076DF"/>
    <w:rsid w:val="0045489A"/>
    <w:rsid w:val="00464E2B"/>
    <w:rsid w:val="00472F45"/>
    <w:rsid w:val="00541E4B"/>
    <w:rsid w:val="00560D8F"/>
    <w:rsid w:val="006100DC"/>
    <w:rsid w:val="006E10AC"/>
    <w:rsid w:val="00797F52"/>
    <w:rsid w:val="008E77B2"/>
    <w:rsid w:val="00913C6B"/>
    <w:rsid w:val="009D34E1"/>
    <w:rsid w:val="00CD0947"/>
    <w:rsid w:val="00D76E8D"/>
    <w:rsid w:val="00E35F79"/>
    <w:rsid w:val="00F05D71"/>
    <w:rsid w:val="00FD5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C1346"/>
  <w15:docId w15:val="{FFD1EAC6-B737-4DB6-B0D3-15C069FD6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4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100DC"/>
    <w:pPr>
      <w:widowControl w:val="0"/>
      <w:autoSpaceDE w:val="0"/>
      <w:autoSpaceDN w:val="0"/>
      <w:spacing w:before="10" w:after="0" w:line="240" w:lineRule="auto"/>
      <w:ind w:left="600" w:hanging="389"/>
    </w:pPr>
    <w:rPr>
      <w:rFonts w:ascii="Times New Roman" w:eastAsia="Times New Roman" w:hAnsi="Times New Roman" w:cs="Times New Roman"/>
    </w:rPr>
  </w:style>
  <w:style w:type="paragraph" w:styleId="NoSpacing">
    <w:name w:val="No Spacing"/>
    <w:uiPriority w:val="1"/>
    <w:qFormat/>
    <w:rsid w:val="001A64B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Pharmaceutical Chemistry 2021</cp:lastModifiedBy>
  <cp:revision>2</cp:revision>
  <dcterms:created xsi:type="dcterms:W3CDTF">2023-05-18T08:05:00Z</dcterms:created>
  <dcterms:modified xsi:type="dcterms:W3CDTF">2023-05-18T08:05:00Z</dcterms:modified>
</cp:coreProperties>
</file>