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517" w:rsidRDefault="00DC6517" w:rsidP="00E04DFF">
      <w:pPr>
        <w:pStyle w:val="BodyText"/>
        <w:spacing w:after="200" w:line="276" w:lineRule="auto"/>
        <w:rPr>
          <w:rFonts w:ascii="Times New Roman" w:eastAsia="Minion Pro" w:hAnsi="Times New Roman" w:cs="Times New Roman"/>
          <w:b/>
          <w:bCs/>
          <w:color w:val="337AB7"/>
          <w:sz w:val="32"/>
          <w:szCs w:val="24"/>
        </w:rPr>
      </w:pPr>
      <w:proofErr w:type="gramStart"/>
      <w:r w:rsidRPr="00DC6517">
        <w:rPr>
          <w:rFonts w:ascii="Times New Roman" w:eastAsia="Minion Pro" w:hAnsi="Times New Roman" w:cs="Times New Roman"/>
          <w:b/>
          <w:bCs/>
          <w:color w:val="337AB7"/>
          <w:sz w:val="32"/>
          <w:szCs w:val="24"/>
        </w:rPr>
        <w:t>Na, K-ATPase as a receptor that modulates neuroplasticity.</w:t>
      </w:r>
      <w:proofErr w:type="gramEnd"/>
      <w:r w:rsidRPr="00DC6517">
        <w:rPr>
          <w:rFonts w:ascii="Times New Roman" w:eastAsia="Minion Pro" w:hAnsi="Times New Roman" w:cs="Times New Roman"/>
          <w:b/>
          <w:bCs/>
          <w:color w:val="337AB7"/>
          <w:sz w:val="32"/>
          <w:szCs w:val="24"/>
        </w:rPr>
        <w:t xml:space="preserve"> </w:t>
      </w:r>
    </w:p>
    <w:p w:rsidR="00DC6517" w:rsidRDefault="00DC6517" w:rsidP="00E04DFF">
      <w:pPr>
        <w:pStyle w:val="BodyText"/>
        <w:spacing w:after="200" w:line="276" w:lineRule="auto"/>
        <w:rPr>
          <w:rFonts w:ascii="Times New Roman" w:hAnsi="Times New Roman" w:cs="Times New Roman"/>
          <w:sz w:val="24"/>
          <w:szCs w:val="24"/>
        </w:rPr>
      </w:pPr>
      <w:bookmarkStart w:id="0" w:name="_GoBack"/>
      <w:r w:rsidRPr="00DC6517">
        <w:rPr>
          <w:rFonts w:ascii="Times New Roman" w:hAnsi="Times New Roman" w:cs="Times New Roman"/>
          <w:sz w:val="24"/>
          <w:szCs w:val="24"/>
        </w:rPr>
        <w:t xml:space="preserve">Ana Maria M. </w:t>
      </w:r>
      <w:proofErr w:type="spellStart"/>
      <w:r w:rsidRPr="00DC6517">
        <w:rPr>
          <w:rFonts w:ascii="Times New Roman" w:hAnsi="Times New Roman" w:cs="Times New Roman"/>
          <w:sz w:val="24"/>
          <w:szCs w:val="24"/>
        </w:rPr>
        <w:t>Orellana</w:t>
      </w:r>
      <w:proofErr w:type="spellEnd"/>
    </w:p>
    <w:bookmarkEnd w:id="0"/>
    <w:p w:rsidR="00DC6517" w:rsidRDefault="00DC6517" w:rsidP="00DC6517">
      <w:pPr>
        <w:pStyle w:val="Heading3"/>
        <w:spacing w:before="0" w:after="200"/>
        <w:rPr>
          <w:rFonts w:ascii="Times New Roman" w:eastAsia="Tw Cen MT" w:hAnsi="Times New Roman" w:cs="Times New Roman"/>
          <w:b w:val="0"/>
          <w:bCs w:val="0"/>
          <w:color w:val="auto"/>
          <w:szCs w:val="24"/>
          <w:lang w:val="en-US"/>
        </w:rPr>
      </w:pPr>
      <w:r w:rsidRPr="00DC6517">
        <w:rPr>
          <w:rFonts w:ascii="Times New Roman" w:eastAsia="Tw Cen MT" w:hAnsi="Times New Roman" w:cs="Times New Roman"/>
          <w:b w:val="0"/>
          <w:bCs w:val="0"/>
          <w:color w:val="auto"/>
          <w:szCs w:val="24"/>
          <w:lang w:val="en-US"/>
        </w:rPr>
        <w:t xml:space="preserve">University of São Paulo, Brazil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DC6517" w:rsidRPr="00DC6517" w:rsidRDefault="00DC6517" w:rsidP="00E04DFF">
      <w:pPr>
        <w:pStyle w:val="BodyText"/>
        <w:spacing w:after="200" w:line="276" w:lineRule="auto"/>
        <w:jc w:val="both"/>
        <w:rPr>
          <w:rFonts w:ascii="Times New Roman" w:hAnsi="Times New Roman" w:cs="Times New Roman"/>
          <w:sz w:val="20"/>
          <w:szCs w:val="20"/>
        </w:rPr>
      </w:pPr>
      <w:r w:rsidRPr="00DC6517">
        <w:rPr>
          <w:rFonts w:ascii="Times New Roman" w:hAnsi="Times New Roman" w:cs="Times New Roman"/>
          <w:b/>
          <w:sz w:val="20"/>
          <w:szCs w:val="20"/>
        </w:rPr>
        <w:t>Statement of the problem:</w:t>
      </w:r>
      <w:r w:rsidRPr="00DC6517">
        <w:rPr>
          <w:rFonts w:ascii="Times New Roman" w:hAnsi="Times New Roman" w:cs="Times New Roman"/>
          <w:sz w:val="20"/>
          <w:szCs w:val="20"/>
        </w:rPr>
        <w:t xml:space="preserve"> The Na, K-ATPase (NKA) is a </w:t>
      </w:r>
      <w:proofErr w:type="spellStart"/>
      <w:r w:rsidRPr="00DC6517">
        <w:rPr>
          <w:rFonts w:ascii="Times New Roman" w:hAnsi="Times New Roman" w:cs="Times New Roman"/>
          <w:sz w:val="20"/>
          <w:szCs w:val="20"/>
        </w:rPr>
        <w:t>heterodimeric</w:t>
      </w:r>
      <w:proofErr w:type="spellEnd"/>
      <w:r w:rsidRPr="00DC6517">
        <w:rPr>
          <w:rFonts w:ascii="Times New Roman" w:hAnsi="Times New Roman" w:cs="Times New Roman"/>
          <w:sz w:val="20"/>
          <w:szCs w:val="20"/>
        </w:rPr>
        <w:t xml:space="preserve"> integral plasma membrane protein, ubiquitously expressed in mammalian </w:t>
      </w:r>
      <w:proofErr w:type="gramStart"/>
      <w:r w:rsidRPr="00DC6517">
        <w:rPr>
          <w:rFonts w:ascii="Times New Roman" w:hAnsi="Times New Roman" w:cs="Times New Roman"/>
          <w:sz w:val="20"/>
          <w:szCs w:val="20"/>
        </w:rPr>
        <w:t>cells, that</w:t>
      </w:r>
      <w:proofErr w:type="gramEnd"/>
      <w:r w:rsidRPr="00DC6517">
        <w:rPr>
          <w:rFonts w:ascii="Times New Roman" w:hAnsi="Times New Roman" w:cs="Times New Roman"/>
          <w:sz w:val="20"/>
          <w:szCs w:val="20"/>
        </w:rPr>
        <w:t xml:space="preserve"> differ from other ion transporters (</w:t>
      </w:r>
      <w:proofErr w:type="spellStart"/>
      <w:r w:rsidRPr="00DC6517">
        <w:rPr>
          <w:rFonts w:ascii="Times New Roman" w:hAnsi="Times New Roman" w:cs="Times New Roman"/>
          <w:sz w:val="20"/>
          <w:szCs w:val="20"/>
        </w:rPr>
        <w:t>Orellana</w:t>
      </w:r>
      <w:proofErr w:type="spellEnd"/>
      <w:r w:rsidRPr="00DC6517">
        <w:rPr>
          <w:rFonts w:ascii="Times New Roman" w:hAnsi="Times New Roman" w:cs="Times New Roman"/>
          <w:sz w:val="20"/>
          <w:szCs w:val="20"/>
        </w:rPr>
        <w:t xml:space="preserve"> et al., 2022). The difference is not only due to its capacity to maintain an electrochemical </w:t>
      </w:r>
      <w:proofErr w:type="spellStart"/>
      <w:r w:rsidRPr="00DC6517">
        <w:rPr>
          <w:rFonts w:ascii="Times New Roman" w:hAnsi="Times New Roman" w:cs="Times New Roman"/>
          <w:sz w:val="20"/>
          <w:szCs w:val="20"/>
        </w:rPr>
        <w:t>gradiente</w:t>
      </w:r>
      <w:proofErr w:type="spellEnd"/>
      <w:r w:rsidRPr="00DC6517">
        <w:rPr>
          <w:rFonts w:ascii="Times New Roman" w:hAnsi="Times New Roman" w:cs="Times New Roman"/>
          <w:sz w:val="20"/>
          <w:szCs w:val="20"/>
        </w:rPr>
        <w:t xml:space="preserve"> across plasma membrane, but also as a receptor for </w:t>
      </w:r>
      <w:proofErr w:type="spellStart"/>
      <w:r w:rsidRPr="00DC6517">
        <w:rPr>
          <w:rFonts w:ascii="Times New Roman" w:hAnsi="Times New Roman" w:cs="Times New Roman"/>
          <w:sz w:val="20"/>
          <w:szCs w:val="20"/>
        </w:rPr>
        <w:t>Ouabain</w:t>
      </w:r>
      <w:proofErr w:type="spellEnd"/>
      <w:r w:rsidRPr="00DC6517">
        <w:rPr>
          <w:rFonts w:ascii="Times New Roman" w:hAnsi="Times New Roman" w:cs="Times New Roman"/>
          <w:sz w:val="20"/>
          <w:szCs w:val="20"/>
        </w:rPr>
        <w:t xml:space="preserve"> (OUA), a </w:t>
      </w:r>
      <w:proofErr w:type="spellStart"/>
      <w:r w:rsidRPr="00DC6517">
        <w:rPr>
          <w:rFonts w:ascii="Times New Roman" w:hAnsi="Times New Roman" w:cs="Times New Roman"/>
          <w:sz w:val="20"/>
          <w:szCs w:val="20"/>
        </w:rPr>
        <w:t>cardiotonic</w:t>
      </w:r>
      <w:proofErr w:type="spellEnd"/>
      <w:r w:rsidRPr="00DC6517">
        <w:rPr>
          <w:rFonts w:ascii="Times New Roman" w:hAnsi="Times New Roman" w:cs="Times New Roman"/>
          <w:sz w:val="20"/>
          <w:szCs w:val="20"/>
        </w:rPr>
        <w:t xml:space="preserve"> steroid (</w:t>
      </w:r>
      <w:proofErr w:type="spellStart"/>
      <w:r w:rsidRPr="00DC6517">
        <w:rPr>
          <w:rFonts w:ascii="Times New Roman" w:hAnsi="Times New Roman" w:cs="Times New Roman"/>
          <w:sz w:val="20"/>
          <w:szCs w:val="20"/>
        </w:rPr>
        <w:t>Aperia</w:t>
      </w:r>
      <w:proofErr w:type="spellEnd"/>
      <w:r w:rsidRPr="00DC6517">
        <w:rPr>
          <w:rFonts w:ascii="Times New Roman" w:hAnsi="Times New Roman" w:cs="Times New Roman"/>
          <w:sz w:val="20"/>
          <w:szCs w:val="20"/>
        </w:rPr>
        <w:t xml:space="preserve"> et al., 2016). Studies from the last two decades, have demonstrated that OUA, can activate a network of signaling molecules through </w:t>
      </w:r>
      <w:proofErr w:type="gramStart"/>
      <w:r w:rsidRPr="00DC6517">
        <w:rPr>
          <w:rFonts w:ascii="Times New Roman" w:hAnsi="Times New Roman" w:cs="Times New Roman"/>
          <w:sz w:val="20"/>
          <w:szCs w:val="20"/>
        </w:rPr>
        <w:t>NKA, that</w:t>
      </w:r>
      <w:proofErr w:type="gramEnd"/>
      <w:r w:rsidRPr="00DC6517">
        <w:rPr>
          <w:rFonts w:ascii="Times New Roman" w:hAnsi="Times New Roman" w:cs="Times New Roman"/>
          <w:sz w:val="20"/>
          <w:szCs w:val="20"/>
        </w:rPr>
        <w:t xml:space="preserve"> will serve as a signal transducer in the cell (Pierre and </w:t>
      </w:r>
      <w:proofErr w:type="spellStart"/>
      <w:r w:rsidRPr="00DC6517">
        <w:rPr>
          <w:rFonts w:ascii="Times New Roman" w:hAnsi="Times New Roman" w:cs="Times New Roman"/>
          <w:sz w:val="20"/>
          <w:szCs w:val="20"/>
        </w:rPr>
        <w:t>Xie</w:t>
      </w:r>
      <w:proofErr w:type="spellEnd"/>
      <w:r w:rsidRPr="00DC6517">
        <w:rPr>
          <w:rFonts w:ascii="Times New Roman" w:hAnsi="Times New Roman" w:cs="Times New Roman"/>
          <w:sz w:val="20"/>
          <w:szCs w:val="20"/>
        </w:rPr>
        <w:t xml:space="preserve">, 2006). The purpose of this study is to verify whether OUA can modulate neural plasticity as well as adult neurogenesis. </w:t>
      </w:r>
    </w:p>
    <w:p w:rsidR="00DC6517" w:rsidRPr="00DC6517" w:rsidRDefault="00DC6517" w:rsidP="00E04DFF">
      <w:pPr>
        <w:pStyle w:val="BodyText"/>
        <w:spacing w:after="200" w:line="276" w:lineRule="auto"/>
        <w:rPr>
          <w:rFonts w:ascii="Times New Roman" w:hAnsi="Times New Roman" w:cs="Times New Roman"/>
          <w:sz w:val="20"/>
          <w:szCs w:val="20"/>
        </w:rPr>
      </w:pPr>
      <w:r w:rsidRPr="00DC6517">
        <w:rPr>
          <w:rFonts w:ascii="Times New Roman" w:hAnsi="Times New Roman" w:cs="Times New Roman"/>
          <w:b/>
          <w:sz w:val="20"/>
          <w:szCs w:val="20"/>
        </w:rPr>
        <w:t>Methodology &amp; theoretical orientation:</w:t>
      </w:r>
      <w:r w:rsidRPr="00DC6517">
        <w:rPr>
          <w:rFonts w:ascii="Times New Roman" w:hAnsi="Times New Roman" w:cs="Times New Roman"/>
          <w:sz w:val="20"/>
          <w:szCs w:val="20"/>
        </w:rPr>
        <w:t xml:space="preserve"> In vivo and in vitro assays were performed using </w:t>
      </w:r>
      <w:proofErr w:type="spellStart"/>
      <w:r w:rsidRPr="00DC6517">
        <w:rPr>
          <w:rFonts w:ascii="Times New Roman" w:hAnsi="Times New Roman" w:cs="Times New Roman"/>
          <w:sz w:val="20"/>
          <w:szCs w:val="20"/>
        </w:rPr>
        <w:t>Wistar</w:t>
      </w:r>
      <w:proofErr w:type="spellEnd"/>
      <w:r w:rsidRPr="00DC6517">
        <w:rPr>
          <w:rFonts w:ascii="Times New Roman" w:hAnsi="Times New Roman" w:cs="Times New Roman"/>
          <w:sz w:val="20"/>
          <w:szCs w:val="20"/>
        </w:rPr>
        <w:t xml:space="preserve"> rats. All the protocols were performed according to </w:t>
      </w:r>
      <w:proofErr w:type="gramStart"/>
      <w:r w:rsidRPr="00DC6517">
        <w:rPr>
          <w:rFonts w:ascii="Times New Roman" w:hAnsi="Times New Roman" w:cs="Times New Roman"/>
          <w:sz w:val="20"/>
          <w:szCs w:val="20"/>
        </w:rPr>
        <w:t>ARRIVE</w:t>
      </w:r>
      <w:proofErr w:type="gramEnd"/>
      <w:r w:rsidRPr="00DC6517">
        <w:rPr>
          <w:rFonts w:ascii="Times New Roman" w:hAnsi="Times New Roman" w:cs="Times New Roman"/>
          <w:sz w:val="20"/>
          <w:szCs w:val="20"/>
        </w:rPr>
        <w:t xml:space="preserve"> guidelines and following Ethical Committee for Animal Use from University of São Paulo. </w:t>
      </w:r>
      <w:proofErr w:type="spellStart"/>
      <w:r w:rsidRPr="00DC6517">
        <w:rPr>
          <w:rFonts w:ascii="Times New Roman" w:hAnsi="Times New Roman" w:cs="Times New Roman"/>
          <w:sz w:val="20"/>
          <w:szCs w:val="20"/>
        </w:rPr>
        <w:t>Intrahippocampal</w:t>
      </w:r>
      <w:proofErr w:type="spellEnd"/>
      <w:r w:rsidRPr="00DC6517">
        <w:rPr>
          <w:rFonts w:ascii="Times New Roman" w:hAnsi="Times New Roman" w:cs="Times New Roman"/>
          <w:sz w:val="20"/>
          <w:szCs w:val="20"/>
        </w:rPr>
        <w:t xml:space="preserve"> injection of OUA 10 </w:t>
      </w:r>
      <w:proofErr w:type="spellStart"/>
      <w:r w:rsidRPr="00DC6517">
        <w:rPr>
          <w:rFonts w:ascii="Times New Roman" w:hAnsi="Times New Roman" w:cs="Times New Roman"/>
          <w:sz w:val="20"/>
          <w:szCs w:val="20"/>
        </w:rPr>
        <w:t>nM</w:t>
      </w:r>
      <w:proofErr w:type="spellEnd"/>
      <w:r w:rsidRPr="00DC6517">
        <w:rPr>
          <w:rFonts w:ascii="Times New Roman" w:hAnsi="Times New Roman" w:cs="Times New Roman"/>
          <w:sz w:val="20"/>
          <w:szCs w:val="20"/>
        </w:rPr>
        <w:t xml:space="preserve"> </w:t>
      </w:r>
      <w:proofErr w:type="gramStart"/>
      <w:r w:rsidRPr="00DC6517">
        <w:rPr>
          <w:rFonts w:ascii="Times New Roman" w:hAnsi="Times New Roman" w:cs="Times New Roman"/>
          <w:sz w:val="20"/>
          <w:szCs w:val="20"/>
        </w:rPr>
        <w:t>were</w:t>
      </w:r>
      <w:proofErr w:type="gramEnd"/>
      <w:r w:rsidRPr="00DC6517">
        <w:rPr>
          <w:rFonts w:ascii="Times New Roman" w:hAnsi="Times New Roman" w:cs="Times New Roman"/>
          <w:sz w:val="20"/>
          <w:szCs w:val="20"/>
        </w:rPr>
        <w:t xml:space="preserve"> performed in adult male rats as previously described (Kawamoto et al., 2012). Animals were submitted to Morris Water Maze test, to verify the effects of OUA in spatial long-term memory. Furthermore, a neural precursor cell culture obtained from neonatal hippocampus was treated with OUA 10 </w:t>
      </w:r>
      <w:proofErr w:type="spellStart"/>
      <w:r w:rsidRPr="00DC6517">
        <w:rPr>
          <w:rFonts w:ascii="Times New Roman" w:hAnsi="Times New Roman" w:cs="Times New Roman"/>
          <w:sz w:val="20"/>
          <w:szCs w:val="20"/>
        </w:rPr>
        <w:t>nM</w:t>
      </w:r>
      <w:proofErr w:type="spellEnd"/>
      <w:r w:rsidRPr="00DC6517">
        <w:rPr>
          <w:rFonts w:ascii="Times New Roman" w:hAnsi="Times New Roman" w:cs="Times New Roman"/>
          <w:sz w:val="20"/>
          <w:szCs w:val="20"/>
        </w:rPr>
        <w:t xml:space="preserve">. Microscopy, flow </w:t>
      </w:r>
      <w:proofErr w:type="spellStart"/>
      <w:r w:rsidRPr="00DC6517">
        <w:rPr>
          <w:rFonts w:ascii="Times New Roman" w:hAnsi="Times New Roman" w:cs="Times New Roman"/>
          <w:sz w:val="20"/>
          <w:szCs w:val="20"/>
        </w:rPr>
        <w:t>cytometry</w:t>
      </w:r>
      <w:proofErr w:type="spellEnd"/>
      <w:r w:rsidRPr="00DC6517">
        <w:rPr>
          <w:rFonts w:ascii="Times New Roman" w:hAnsi="Times New Roman" w:cs="Times New Roman"/>
          <w:sz w:val="20"/>
          <w:szCs w:val="20"/>
        </w:rPr>
        <w:t xml:space="preserve"> and biochemical assays were performed.</w:t>
      </w:r>
    </w:p>
    <w:p w:rsidR="00691AAB" w:rsidRPr="00DC6517" w:rsidRDefault="00DC6517" w:rsidP="00E04DFF">
      <w:pPr>
        <w:pStyle w:val="BodyText"/>
        <w:spacing w:after="200" w:line="276" w:lineRule="auto"/>
        <w:rPr>
          <w:rFonts w:ascii="Times New Roman" w:hAnsi="Times New Roman" w:cs="Times New Roman"/>
          <w:sz w:val="20"/>
          <w:szCs w:val="20"/>
        </w:rPr>
      </w:pPr>
      <w:r w:rsidRPr="00DC6517">
        <w:rPr>
          <w:rFonts w:ascii="Times New Roman" w:hAnsi="Times New Roman" w:cs="Times New Roman"/>
          <w:b/>
          <w:sz w:val="20"/>
          <w:szCs w:val="20"/>
        </w:rPr>
        <w:t xml:space="preserve"> Findings</w:t>
      </w:r>
      <w:r w:rsidRPr="00DC6517">
        <w:rPr>
          <w:rFonts w:ascii="Times New Roman" w:hAnsi="Times New Roman" w:cs="Times New Roman"/>
          <w:sz w:val="20"/>
          <w:szCs w:val="20"/>
        </w:rPr>
        <w:t xml:space="preserve">: Indeed, </w:t>
      </w:r>
      <w:proofErr w:type="spellStart"/>
      <w:r w:rsidRPr="00DC6517">
        <w:rPr>
          <w:rFonts w:ascii="Times New Roman" w:hAnsi="Times New Roman" w:cs="Times New Roman"/>
          <w:sz w:val="20"/>
          <w:szCs w:val="20"/>
        </w:rPr>
        <w:t>intrahippocampal</w:t>
      </w:r>
      <w:proofErr w:type="spellEnd"/>
      <w:r w:rsidRPr="00DC6517">
        <w:rPr>
          <w:rFonts w:ascii="Times New Roman" w:hAnsi="Times New Roman" w:cs="Times New Roman"/>
          <w:sz w:val="20"/>
          <w:szCs w:val="20"/>
        </w:rPr>
        <w:t xml:space="preserve"> injection of OUA, in male adult rats, activated the </w:t>
      </w:r>
      <w:proofErr w:type="spellStart"/>
      <w:r w:rsidRPr="00DC6517">
        <w:rPr>
          <w:rFonts w:ascii="Times New Roman" w:hAnsi="Times New Roman" w:cs="Times New Roman"/>
          <w:sz w:val="20"/>
          <w:szCs w:val="20"/>
        </w:rPr>
        <w:t>Wnt</w:t>
      </w:r>
      <w:proofErr w:type="spellEnd"/>
      <w:r w:rsidRPr="00DC6517">
        <w:rPr>
          <w:rFonts w:ascii="Times New Roman" w:hAnsi="Times New Roman" w:cs="Times New Roman"/>
          <w:sz w:val="20"/>
          <w:szCs w:val="20"/>
        </w:rPr>
        <w:t>/β-Catenin signaling pathway and increased CREB/BDNF and NFᴋB levels, in CA1 neurons. These effects contributed to important changes in the cellular microenvironment, resulting in enhanced levels of dendritic branching in hippocampal neurons, in association with an improvement in spatial reference memory and the inhibition of long-term memory extinction (</w:t>
      </w:r>
      <w:proofErr w:type="spellStart"/>
      <w:r w:rsidRPr="00DC6517">
        <w:rPr>
          <w:rFonts w:ascii="Times New Roman" w:hAnsi="Times New Roman" w:cs="Times New Roman"/>
          <w:sz w:val="20"/>
          <w:szCs w:val="20"/>
        </w:rPr>
        <w:t>Orellana</w:t>
      </w:r>
      <w:proofErr w:type="spellEnd"/>
      <w:r w:rsidRPr="00DC6517">
        <w:rPr>
          <w:rFonts w:ascii="Times New Roman" w:hAnsi="Times New Roman" w:cs="Times New Roman"/>
          <w:sz w:val="20"/>
          <w:szCs w:val="20"/>
        </w:rPr>
        <w:t xml:space="preserve"> et al., 2018). Furthermore, in vitro assays suggest that OUA can enhance hippocampal neurogenesis (Figure 1).</w:t>
      </w:r>
    </w:p>
    <w:p w:rsidR="00DC6517" w:rsidRDefault="00DC6517" w:rsidP="00E04DFF">
      <w:pPr>
        <w:jc w:val="center"/>
        <w:rPr>
          <w:rFonts w:ascii="Times New Roman" w:hAnsi="Times New Roman" w:cs="Times New Roman"/>
          <w:b/>
          <w:i/>
          <w:sz w:val="18"/>
          <w:szCs w:val="24"/>
          <w:lang w:val="en-IN"/>
        </w:rPr>
      </w:pPr>
      <w:r>
        <w:rPr>
          <w:rFonts w:ascii="Times New Roman" w:hAnsi="Times New Roman" w:cs="Times New Roman"/>
          <w:b/>
          <w:i/>
          <w:noProof/>
          <w:sz w:val="18"/>
          <w:szCs w:val="24"/>
          <w:lang w:val="en-IN" w:eastAsia="en-IN"/>
        </w:rPr>
        <w:drawing>
          <wp:inline distT="0" distB="0" distL="0" distR="0">
            <wp:extent cx="4193411" cy="2314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5051" cy="2315480"/>
                    </a:xfrm>
                    <a:prstGeom prst="rect">
                      <a:avLst/>
                    </a:prstGeom>
                    <a:noFill/>
                    <a:ln>
                      <a:noFill/>
                    </a:ln>
                  </pic:spPr>
                </pic:pic>
              </a:graphicData>
            </a:graphic>
          </wp:inline>
        </w:drawing>
      </w:r>
    </w:p>
    <w:p w:rsidR="00DC6517" w:rsidRDefault="00DC6517" w:rsidP="00DC6517">
      <w:pPr>
        <w:pStyle w:val="BodyText"/>
        <w:jc w:val="both"/>
        <w:rPr>
          <w:rFonts w:ascii="Times New Roman" w:eastAsiaTheme="minorHAnsi" w:hAnsi="Times New Roman" w:cs="Times New Roman"/>
          <w:b/>
          <w:i/>
          <w:szCs w:val="24"/>
          <w:lang w:val="en-IN"/>
        </w:rPr>
      </w:pPr>
      <w:proofErr w:type="gramStart"/>
      <w:r w:rsidRPr="00DC6517">
        <w:rPr>
          <w:rFonts w:ascii="Times New Roman" w:eastAsiaTheme="minorHAnsi" w:hAnsi="Times New Roman" w:cs="Times New Roman"/>
          <w:b/>
          <w:i/>
          <w:szCs w:val="24"/>
          <w:lang w:val="en-IN"/>
        </w:rPr>
        <w:t>Figure 1.</w:t>
      </w:r>
      <w:proofErr w:type="gramEnd"/>
      <w:r w:rsidRPr="00DC6517">
        <w:rPr>
          <w:rFonts w:ascii="Times New Roman" w:eastAsiaTheme="minorHAnsi" w:hAnsi="Times New Roman" w:cs="Times New Roman"/>
          <w:b/>
          <w:i/>
          <w:szCs w:val="24"/>
          <w:lang w:val="en-IN"/>
        </w:rPr>
        <w:t xml:space="preserve"> </w:t>
      </w:r>
      <w:proofErr w:type="gramStart"/>
      <w:r w:rsidRPr="00DC6517">
        <w:rPr>
          <w:rFonts w:ascii="Times New Roman" w:eastAsiaTheme="minorHAnsi" w:hAnsi="Times New Roman" w:cs="Times New Roman"/>
          <w:b/>
          <w:i/>
          <w:szCs w:val="24"/>
          <w:lang w:val="en-IN"/>
        </w:rPr>
        <w:t xml:space="preserve">Effects of OUA 10 </w:t>
      </w:r>
      <w:proofErr w:type="spellStart"/>
      <w:r w:rsidRPr="00DC6517">
        <w:rPr>
          <w:rFonts w:ascii="Times New Roman" w:eastAsiaTheme="minorHAnsi" w:hAnsi="Times New Roman" w:cs="Times New Roman"/>
          <w:b/>
          <w:i/>
          <w:szCs w:val="24"/>
          <w:lang w:val="en-IN"/>
        </w:rPr>
        <w:t>nM</w:t>
      </w:r>
      <w:proofErr w:type="spellEnd"/>
      <w:r w:rsidRPr="00DC6517">
        <w:rPr>
          <w:rFonts w:ascii="Times New Roman" w:eastAsiaTheme="minorHAnsi" w:hAnsi="Times New Roman" w:cs="Times New Roman"/>
          <w:b/>
          <w:i/>
          <w:szCs w:val="24"/>
          <w:lang w:val="en-IN"/>
        </w:rPr>
        <w:t xml:space="preserve"> on the adult hippocampus.</w:t>
      </w:r>
      <w:proofErr w:type="gramEnd"/>
      <w:r w:rsidRPr="00DC6517">
        <w:rPr>
          <w:rFonts w:ascii="Times New Roman" w:eastAsiaTheme="minorHAnsi" w:hAnsi="Times New Roman" w:cs="Times New Roman"/>
          <w:b/>
          <w:i/>
          <w:szCs w:val="24"/>
          <w:lang w:val="en-IN"/>
        </w:rPr>
        <w:t xml:space="preserve"> OUA improve spatial long </w:t>
      </w:r>
      <w:r>
        <w:rPr>
          <w:rFonts w:ascii="Times New Roman" w:eastAsiaTheme="minorHAnsi" w:hAnsi="Times New Roman" w:cs="Times New Roman"/>
          <w:b/>
          <w:i/>
          <w:szCs w:val="24"/>
          <w:lang w:val="en-IN"/>
        </w:rPr>
        <w:t xml:space="preserve">term-memory and decrease memory </w:t>
      </w:r>
      <w:r w:rsidRPr="00DC6517">
        <w:rPr>
          <w:rFonts w:ascii="Times New Roman" w:eastAsiaTheme="minorHAnsi" w:hAnsi="Times New Roman" w:cs="Times New Roman"/>
          <w:b/>
          <w:i/>
          <w:szCs w:val="24"/>
          <w:lang w:val="en-IN"/>
        </w:rPr>
        <w:t xml:space="preserve">extinction. It also </w:t>
      </w:r>
      <w:proofErr w:type="gramStart"/>
      <w:r w:rsidRPr="00DC6517">
        <w:rPr>
          <w:rFonts w:ascii="Times New Roman" w:eastAsiaTheme="minorHAnsi" w:hAnsi="Times New Roman" w:cs="Times New Roman"/>
          <w:b/>
          <w:i/>
          <w:szCs w:val="24"/>
          <w:lang w:val="en-IN"/>
        </w:rPr>
        <w:t>increase</w:t>
      </w:r>
      <w:proofErr w:type="gramEnd"/>
      <w:r w:rsidRPr="00DC6517">
        <w:rPr>
          <w:rFonts w:ascii="Times New Roman" w:eastAsiaTheme="minorHAnsi" w:hAnsi="Times New Roman" w:cs="Times New Roman"/>
          <w:b/>
          <w:i/>
          <w:szCs w:val="24"/>
          <w:lang w:val="en-IN"/>
        </w:rPr>
        <w:t xml:space="preserve"> new neurons generation from neural precursor cells (NPCs), in NPC cell culture. </w:t>
      </w:r>
    </w:p>
    <w:p w:rsidR="00DC6517" w:rsidRDefault="00DC6517" w:rsidP="00DC6517">
      <w:pPr>
        <w:pStyle w:val="BodyText"/>
        <w:jc w:val="both"/>
        <w:rPr>
          <w:rFonts w:ascii="Times New Roman" w:eastAsiaTheme="minorHAnsi" w:hAnsi="Times New Roman" w:cs="Times New Roman"/>
          <w:b/>
          <w:i/>
          <w:szCs w:val="24"/>
          <w:lang w:val="en-IN"/>
        </w:rPr>
      </w:pPr>
    </w:p>
    <w:p w:rsidR="00DC6517" w:rsidRPr="00DC6517" w:rsidRDefault="00DC6517" w:rsidP="00DC6517">
      <w:pPr>
        <w:rPr>
          <w:rFonts w:ascii="Times New Roman" w:eastAsia="Tw Cen MT" w:hAnsi="Times New Roman" w:cs="Times New Roman"/>
          <w:sz w:val="20"/>
          <w:szCs w:val="24"/>
          <w:lang w:val="en-US"/>
        </w:rPr>
      </w:pPr>
      <w:r w:rsidRPr="00DC6517">
        <w:rPr>
          <w:rFonts w:ascii="Times New Roman" w:eastAsia="Tw Cen MT" w:hAnsi="Times New Roman" w:cs="Times New Roman"/>
          <w:b/>
          <w:sz w:val="20"/>
          <w:szCs w:val="24"/>
          <w:lang w:val="en-US"/>
        </w:rPr>
        <w:t>Conclusion:</w:t>
      </w:r>
      <w:r w:rsidRPr="00DC6517">
        <w:rPr>
          <w:rFonts w:ascii="Times New Roman" w:eastAsia="Tw Cen MT" w:hAnsi="Times New Roman" w:cs="Times New Roman"/>
          <w:sz w:val="20"/>
          <w:szCs w:val="24"/>
          <w:lang w:val="en-US"/>
        </w:rPr>
        <w:t xml:space="preserve"> </w:t>
      </w:r>
      <w:proofErr w:type="spellStart"/>
      <w:r w:rsidRPr="00DC6517">
        <w:rPr>
          <w:rFonts w:ascii="Times New Roman" w:eastAsia="Tw Cen MT" w:hAnsi="Times New Roman" w:cs="Times New Roman"/>
          <w:sz w:val="20"/>
          <w:szCs w:val="24"/>
          <w:lang w:val="en-US"/>
        </w:rPr>
        <w:t>Na</w:t>
      </w:r>
      <w:proofErr w:type="gramStart"/>
      <w:r w:rsidRPr="00DC6517">
        <w:rPr>
          <w:rFonts w:ascii="Times New Roman" w:eastAsia="Tw Cen MT" w:hAnsi="Times New Roman" w:cs="Times New Roman"/>
          <w:sz w:val="20"/>
          <w:szCs w:val="24"/>
          <w:lang w:val="en-US"/>
        </w:rPr>
        <w:t>,K</w:t>
      </w:r>
      <w:proofErr w:type="spellEnd"/>
      <w:proofErr w:type="gramEnd"/>
      <w:r w:rsidRPr="00DC6517">
        <w:rPr>
          <w:rFonts w:ascii="Times New Roman" w:eastAsia="Tw Cen MT" w:hAnsi="Times New Roman" w:cs="Times New Roman"/>
          <w:sz w:val="20"/>
          <w:szCs w:val="24"/>
          <w:lang w:val="en-US"/>
        </w:rPr>
        <w:t>-ATPase as a receptor for OUA can modulate neural pl</w:t>
      </w:r>
      <w:r>
        <w:rPr>
          <w:rFonts w:ascii="Times New Roman" w:eastAsia="Tw Cen MT" w:hAnsi="Times New Roman" w:cs="Times New Roman"/>
          <w:sz w:val="20"/>
          <w:szCs w:val="24"/>
          <w:lang w:val="en-US"/>
        </w:rPr>
        <w:t xml:space="preserve">asticity related to hippocampal </w:t>
      </w:r>
      <w:r w:rsidRPr="00DC6517">
        <w:rPr>
          <w:rFonts w:ascii="Times New Roman" w:eastAsia="Tw Cen MT" w:hAnsi="Times New Roman" w:cs="Times New Roman"/>
          <w:sz w:val="20"/>
          <w:szCs w:val="24"/>
          <w:lang w:val="en-US"/>
        </w:rPr>
        <w:t xml:space="preserve">dependent memory in adults. </w:t>
      </w:r>
    </w:p>
    <w:p w:rsidR="00DC6517" w:rsidRPr="00DC6517" w:rsidRDefault="00DC6517" w:rsidP="00DC6517">
      <w:pPr>
        <w:tabs>
          <w:tab w:val="left" w:pos="384"/>
        </w:tabs>
        <w:rPr>
          <w:rFonts w:ascii="Times New Roman" w:hAnsi="Times New Roman" w:cs="Times New Roman"/>
          <w:b/>
          <w:sz w:val="20"/>
          <w:szCs w:val="20"/>
        </w:rPr>
      </w:pPr>
      <w:proofErr w:type="spellStart"/>
      <w:r w:rsidRPr="00DC6517">
        <w:rPr>
          <w:rFonts w:ascii="Times New Roman" w:hAnsi="Times New Roman" w:cs="Times New Roman"/>
          <w:b/>
          <w:sz w:val="20"/>
          <w:szCs w:val="20"/>
        </w:rPr>
        <w:t>References</w:t>
      </w:r>
      <w:proofErr w:type="spellEnd"/>
      <w:r w:rsidRPr="00DC6517">
        <w:rPr>
          <w:rFonts w:ascii="Times New Roman" w:hAnsi="Times New Roman" w:cs="Times New Roman"/>
          <w:b/>
          <w:sz w:val="20"/>
          <w:szCs w:val="20"/>
        </w:rPr>
        <w:t xml:space="preserve"> </w:t>
      </w:r>
    </w:p>
    <w:p w:rsidR="00DC6517" w:rsidRPr="00DC6517" w:rsidRDefault="00DC6517" w:rsidP="00E04DFF">
      <w:pPr>
        <w:tabs>
          <w:tab w:val="left" w:pos="384"/>
        </w:tabs>
        <w:rPr>
          <w:rFonts w:ascii="Times New Roman" w:hAnsi="Times New Roman" w:cs="Times New Roman"/>
          <w:sz w:val="20"/>
          <w:szCs w:val="20"/>
        </w:rPr>
      </w:pPr>
      <w:r w:rsidRPr="00DC6517">
        <w:rPr>
          <w:rFonts w:ascii="Times New Roman" w:hAnsi="Times New Roman" w:cs="Times New Roman"/>
          <w:sz w:val="20"/>
          <w:szCs w:val="20"/>
        </w:rPr>
        <w:lastRenderedPageBreak/>
        <w:t xml:space="preserve">1. </w:t>
      </w:r>
      <w:proofErr w:type="spellStart"/>
      <w:r w:rsidRPr="00DC6517">
        <w:rPr>
          <w:rFonts w:ascii="Times New Roman" w:hAnsi="Times New Roman" w:cs="Times New Roman"/>
          <w:sz w:val="20"/>
          <w:szCs w:val="20"/>
        </w:rPr>
        <w:t>Aperia</w:t>
      </w:r>
      <w:proofErr w:type="spellEnd"/>
      <w:r w:rsidRPr="00DC6517">
        <w:rPr>
          <w:rFonts w:ascii="Times New Roman" w:hAnsi="Times New Roman" w:cs="Times New Roman"/>
          <w:sz w:val="20"/>
          <w:szCs w:val="20"/>
        </w:rPr>
        <w:t xml:space="preserve"> A, </w:t>
      </w:r>
      <w:proofErr w:type="spellStart"/>
      <w:r w:rsidRPr="00DC6517">
        <w:rPr>
          <w:rFonts w:ascii="Times New Roman" w:hAnsi="Times New Roman" w:cs="Times New Roman"/>
          <w:sz w:val="20"/>
          <w:szCs w:val="20"/>
        </w:rPr>
        <w:t>Akkuratov</w:t>
      </w:r>
      <w:proofErr w:type="spellEnd"/>
      <w:r w:rsidRPr="00DC6517">
        <w:rPr>
          <w:rFonts w:ascii="Times New Roman" w:hAnsi="Times New Roman" w:cs="Times New Roman"/>
          <w:sz w:val="20"/>
          <w:szCs w:val="20"/>
        </w:rPr>
        <w:t xml:space="preserve"> EE, Fontana JM, </w:t>
      </w:r>
      <w:proofErr w:type="spellStart"/>
      <w:r w:rsidRPr="00DC6517">
        <w:rPr>
          <w:rFonts w:ascii="Times New Roman" w:hAnsi="Times New Roman" w:cs="Times New Roman"/>
          <w:sz w:val="20"/>
          <w:szCs w:val="20"/>
        </w:rPr>
        <w:t>Brismar</w:t>
      </w:r>
      <w:proofErr w:type="spellEnd"/>
      <w:r w:rsidRPr="00DC6517">
        <w:rPr>
          <w:rFonts w:ascii="Times New Roman" w:hAnsi="Times New Roman" w:cs="Times New Roman"/>
          <w:sz w:val="20"/>
          <w:szCs w:val="20"/>
        </w:rPr>
        <w:t xml:space="preserve"> H. </w:t>
      </w:r>
      <w:proofErr w:type="spellStart"/>
      <w:r w:rsidRPr="00DC6517">
        <w:rPr>
          <w:rFonts w:ascii="Times New Roman" w:hAnsi="Times New Roman" w:cs="Times New Roman"/>
          <w:sz w:val="20"/>
          <w:szCs w:val="20"/>
        </w:rPr>
        <w:t>Na</w:t>
      </w:r>
      <w:proofErr w:type="spellEnd"/>
      <w:r w:rsidRPr="00DC6517">
        <w:rPr>
          <w:rFonts w:ascii="Times New Roman" w:hAnsi="Times New Roman" w:cs="Times New Roman"/>
          <w:sz w:val="20"/>
          <w:szCs w:val="20"/>
        </w:rPr>
        <w:t>+ -K+ -</w:t>
      </w:r>
      <w:proofErr w:type="spellStart"/>
      <w:r w:rsidRPr="00DC6517">
        <w:rPr>
          <w:rFonts w:ascii="Times New Roman" w:hAnsi="Times New Roman" w:cs="Times New Roman"/>
          <w:sz w:val="20"/>
          <w:szCs w:val="20"/>
        </w:rPr>
        <w:t>ATPase</w:t>
      </w:r>
      <w:proofErr w:type="spellEnd"/>
      <w:r w:rsidRPr="00DC6517">
        <w:rPr>
          <w:rFonts w:ascii="Times New Roman" w:hAnsi="Times New Roman" w:cs="Times New Roman"/>
          <w:sz w:val="20"/>
          <w:szCs w:val="20"/>
        </w:rPr>
        <w:t xml:space="preserve">, a new </w:t>
      </w:r>
      <w:proofErr w:type="spellStart"/>
      <w:r w:rsidRPr="00DC6517">
        <w:rPr>
          <w:rFonts w:ascii="Times New Roman" w:hAnsi="Times New Roman" w:cs="Times New Roman"/>
          <w:sz w:val="20"/>
          <w:szCs w:val="20"/>
        </w:rPr>
        <w:t>class</w:t>
      </w:r>
      <w:proofErr w:type="spellEnd"/>
      <w:r w:rsidRPr="00DC6517">
        <w:rPr>
          <w:rFonts w:ascii="Times New Roman" w:hAnsi="Times New Roman" w:cs="Times New Roman"/>
          <w:sz w:val="20"/>
          <w:szCs w:val="20"/>
        </w:rPr>
        <w:t xml:space="preserve"> of plasma </w:t>
      </w:r>
      <w:proofErr w:type="spellStart"/>
      <w:r w:rsidRPr="00DC6517">
        <w:rPr>
          <w:rFonts w:ascii="Times New Roman" w:hAnsi="Times New Roman" w:cs="Times New Roman"/>
          <w:sz w:val="20"/>
          <w:szCs w:val="20"/>
        </w:rPr>
        <w:t>membrane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receptors</w:t>
      </w:r>
      <w:proofErr w:type="spellEnd"/>
      <w:r w:rsidRPr="00DC6517">
        <w:rPr>
          <w:rFonts w:ascii="Times New Roman" w:hAnsi="Times New Roman" w:cs="Times New Roman"/>
          <w:sz w:val="20"/>
          <w:szCs w:val="20"/>
        </w:rPr>
        <w:t xml:space="preserve">. Am J </w:t>
      </w:r>
      <w:proofErr w:type="spellStart"/>
      <w:r w:rsidRPr="00DC6517">
        <w:rPr>
          <w:rFonts w:ascii="Times New Roman" w:hAnsi="Times New Roman" w:cs="Times New Roman"/>
          <w:sz w:val="20"/>
          <w:szCs w:val="20"/>
        </w:rPr>
        <w:t>Physiol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Cell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Physiol</w:t>
      </w:r>
      <w:proofErr w:type="spellEnd"/>
      <w:r w:rsidRPr="00DC6517">
        <w:rPr>
          <w:rFonts w:ascii="Times New Roman" w:hAnsi="Times New Roman" w:cs="Times New Roman"/>
          <w:sz w:val="20"/>
          <w:szCs w:val="20"/>
        </w:rPr>
        <w:t>. 2016</w:t>
      </w:r>
      <w:proofErr w:type="gramStart"/>
      <w:r w:rsidRPr="00DC6517">
        <w:rPr>
          <w:rFonts w:ascii="Times New Roman" w:hAnsi="Times New Roman" w:cs="Times New Roman"/>
          <w:sz w:val="20"/>
          <w:szCs w:val="20"/>
        </w:rPr>
        <w:t>;310</w:t>
      </w:r>
      <w:proofErr w:type="gramEnd"/>
      <w:r w:rsidRPr="00DC6517">
        <w:rPr>
          <w:rFonts w:ascii="Times New Roman" w:hAnsi="Times New Roman" w:cs="Times New Roman"/>
          <w:sz w:val="20"/>
          <w:szCs w:val="20"/>
        </w:rPr>
        <w:t xml:space="preserve">(7):C491-5. </w:t>
      </w:r>
    </w:p>
    <w:p w:rsidR="00DC6517" w:rsidRPr="00DC6517" w:rsidRDefault="00DC6517" w:rsidP="00E04DFF">
      <w:pPr>
        <w:tabs>
          <w:tab w:val="left" w:pos="384"/>
        </w:tabs>
        <w:rPr>
          <w:rFonts w:ascii="Times New Roman" w:hAnsi="Times New Roman" w:cs="Times New Roman"/>
          <w:sz w:val="20"/>
          <w:szCs w:val="20"/>
        </w:rPr>
      </w:pPr>
      <w:r w:rsidRPr="00DC6517">
        <w:rPr>
          <w:rFonts w:ascii="Times New Roman" w:hAnsi="Times New Roman" w:cs="Times New Roman"/>
          <w:sz w:val="20"/>
          <w:szCs w:val="20"/>
        </w:rPr>
        <w:t xml:space="preserve">2. Orellana AMM, </w:t>
      </w:r>
      <w:proofErr w:type="spellStart"/>
      <w:r w:rsidRPr="00DC6517">
        <w:rPr>
          <w:rFonts w:ascii="Times New Roman" w:hAnsi="Times New Roman" w:cs="Times New Roman"/>
          <w:sz w:val="20"/>
          <w:szCs w:val="20"/>
        </w:rPr>
        <w:t>Kinoshita</w:t>
      </w:r>
      <w:proofErr w:type="spellEnd"/>
      <w:r w:rsidRPr="00DC6517">
        <w:rPr>
          <w:rFonts w:ascii="Times New Roman" w:hAnsi="Times New Roman" w:cs="Times New Roman"/>
          <w:sz w:val="20"/>
          <w:szCs w:val="20"/>
        </w:rPr>
        <w:t xml:space="preserve"> PF, </w:t>
      </w:r>
      <w:proofErr w:type="spellStart"/>
      <w:r w:rsidRPr="00DC6517">
        <w:rPr>
          <w:rFonts w:ascii="Times New Roman" w:hAnsi="Times New Roman" w:cs="Times New Roman"/>
          <w:sz w:val="20"/>
          <w:szCs w:val="20"/>
        </w:rPr>
        <w:t>Nakao</w:t>
      </w:r>
      <w:proofErr w:type="spellEnd"/>
      <w:r w:rsidRPr="00DC6517">
        <w:rPr>
          <w:rFonts w:ascii="Times New Roman" w:hAnsi="Times New Roman" w:cs="Times New Roman"/>
          <w:sz w:val="20"/>
          <w:szCs w:val="20"/>
        </w:rPr>
        <w:t xml:space="preserve"> VW, de Souza </w:t>
      </w:r>
      <w:proofErr w:type="spellStart"/>
      <w:r w:rsidRPr="00DC6517">
        <w:rPr>
          <w:rFonts w:ascii="Times New Roman" w:hAnsi="Times New Roman" w:cs="Times New Roman"/>
          <w:sz w:val="20"/>
          <w:szCs w:val="20"/>
        </w:rPr>
        <w:t>Port's</w:t>
      </w:r>
      <w:proofErr w:type="spellEnd"/>
      <w:r w:rsidRPr="00DC6517">
        <w:rPr>
          <w:rFonts w:ascii="Times New Roman" w:hAnsi="Times New Roman" w:cs="Times New Roman"/>
          <w:sz w:val="20"/>
          <w:szCs w:val="20"/>
        </w:rPr>
        <w:t xml:space="preserve"> NM, Quintas LEM, </w:t>
      </w:r>
      <w:proofErr w:type="spellStart"/>
      <w:r w:rsidRPr="00DC6517">
        <w:rPr>
          <w:rFonts w:ascii="Times New Roman" w:hAnsi="Times New Roman" w:cs="Times New Roman"/>
          <w:sz w:val="20"/>
          <w:szCs w:val="20"/>
        </w:rPr>
        <w:t>Kawamoto</w:t>
      </w:r>
      <w:proofErr w:type="spellEnd"/>
      <w:r w:rsidRPr="00DC6517">
        <w:rPr>
          <w:rFonts w:ascii="Times New Roman" w:hAnsi="Times New Roman" w:cs="Times New Roman"/>
          <w:sz w:val="20"/>
          <w:szCs w:val="20"/>
        </w:rPr>
        <w:t xml:space="preserve"> EM, </w:t>
      </w:r>
      <w:proofErr w:type="spellStart"/>
      <w:r w:rsidRPr="00DC6517">
        <w:rPr>
          <w:rFonts w:ascii="Times New Roman" w:hAnsi="Times New Roman" w:cs="Times New Roman"/>
          <w:sz w:val="20"/>
          <w:szCs w:val="20"/>
        </w:rPr>
        <w:t>Scavone</w:t>
      </w:r>
      <w:proofErr w:type="spellEnd"/>
      <w:r w:rsidRPr="00DC6517">
        <w:rPr>
          <w:rFonts w:ascii="Times New Roman" w:hAnsi="Times New Roman" w:cs="Times New Roman"/>
          <w:sz w:val="20"/>
          <w:szCs w:val="20"/>
        </w:rPr>
        <w:t xml:space="preserve"> C.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Janus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face</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ouabain</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Na</w:t>
      </w:r>
      <w:proofErr w:type="spellEnd"/>
      <w:r w:rsidRPr="00DC6517">
        <w:rPr>
          <w:rFonts w:ascii="Times New Roman" w:hAnsi="Times New Roman" w:cs="Times New Roman"/>
          <w:sz w:val="20"/>
          <w:szCs w:val="20"/>
        </w:rPr>
        <w:t>+ /K+ -</w:t>
      </w:r>
      <w:proofErr w:type="spellStart"/>
      <w:r w:rsidRPr="00DC6517">
        <w:rPr>
          <w:rFonts w:ascii="Times New Roman" w:hAnsi="Times New Roman" w:cs="Times New Roman"/>
          <w:sz w:val="20"/>
          <w:szCs w:val="20"/>
        </w:rPr>
        <w:t>ATPase</w:t>
      </w:r>
      <w:proofErr w:type="spellEnd"/>
      <w:r w:rsidRPr="00DC6517">
        <w:rPr>
          <w:rFonts w:ascii="Times New Roman" w:hAnsi="Times New Roman" w:cs="Times New Roman"/>
          <w:sz w:val="20"/>
          <w:szCs w:val="20"/>
        </w:rPr>
        <w:t xml:space="preserve"> and </w:t>
      </w:r>
      <w:proofErr w:type="spellStart"/>
      <w:r w:rsidRPr="00DC6517">
        <w:rPr>
          <w:rFonts w:ascii="Times New Roman" w:hAnsi="Times New Roman" w:cs="Times New Roman"/>
          <w:sz w:val="20"/>
          <w:szCs w:val="20"/>
        </w:rPr>
        <w:t>calcium</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signalling</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neurons</w:t>
      </w:r>
      <w:proofErr w:type="spellEnd"/>
      <w:r w:rsidRPr="00DC6517">
        <w:rPr>
          <w:rFonts w:ascii="Times New Roman" w:hAnsi="Times New Roman" w:cs="Times New Roman"/>
          <w:sz w:val="20"/>
          <w:szCs w:val="20"/>
        </w:rPr>
        <w:t xml:space="preserve">. Br J </w:t>
      </w:r>
      <w:proofErr w:type="spellStart"/>
      <w:r w:rsidRPr="00DC6517">
        <w:rPr>
          <w:rFonts w:ascii="Times New Roman" w:hAnsi="Times New Roman" w:cs="Times New Roman"/>
          <w:sz w:val="20"/>
          <w:szCs w:val="20"/>
        </w:rPr>
        <w:t>Pharmacol</w:t>
      </w:r>
      <w:proofErr w:type="spellEnd"/>
      <w:r w:rsidRPr="00DC6517">
        <w:rPr>
          <w:rFonts w:ascii="Times New Roman" w:hAnsi="Times New Roman" w:cs="Times New Roman"/>
          <w:sz w:val="20"/>
          <w:szCs w:val="20"/>
        </w:rPr>
        <w:t>. 2022</w:t>
      </w:r>
      <w:proofErr w:type="gramStart"/>
      <w:r w:rsidRPr="00DC6517">
        <w:rPr>
          <w:rFonts w:ascii="Times New Roman" w:hAnsi="Times New Roman" w:cs="Times New Roman"/>
          <w:sz w:val="20"/>
          <w:szCs w:val="20"/>
        </w:rPr>
        <w:t>;179</w:t>
      </w:r>
      <w:proofErr w:type="gramEnd"/>
      <w:r w:rsidRPr="00DC6517">
        <w:rPr>
          <w:rFonts w:ascii="Times New Roman" w:hAnsi="Times New Roman" w:cs="Times New Roman"/>
          <w:sz w:val="20"/>
          <w:szCs w:val="20"/>
        </w:rPr>
        <w:t xml:space="preserve">(8):1512-1524. </w:t>
      </w:r>
    </w:p>
    <w:p w:rsidR="00DC6517" w:rsidRPr="00DC6517" w:rsidRDefault="00DC6517" w:rsidP="00E04DFF">
      <w:pPr>
        <w:tabs>
          <w:tab w:val="left" w:pos="384"/>
        </w:tabs>
        <w:rPr>
          <w:rFonts w:ascii="Times New Roman" w:hAnsi="Times New Roman" w:cs="Times New Roman"/>
          <w:sz w:val="20"/>
          <w:szCs w:val="20"/>
        </w:rPr>
      </w:pPr>
      <w:r w:rsidRPr="00DC6517">
        <w:rPr>
          <w:rFonts w:ascii="Times New Roman" w:hAnsi="Times New Roman" w:cs="Times New Roman"/>
          <w:sz w:val="20"/>
          <w:szCs w:val="20"/>
        </w:rPr>
        <w:t xml:space="preserve">3. Pierre SV, </w:t>
      </w:r>
      <w:proofErr w:type="spellStart"/>
      <w:r w:rsidRPr="00DC6517">
        <w:rPr>
          <w:rFonts w:ascii="Times New Roman" w:hAnsi="Times New Roman" w:cs="Times New Roman"/>
          <w:sz w:val="20"/>
          <w:szCs w:val="20"/>
        </w:rPr>
        <w:t>Xie</w:t>
      </w:r>
      <w:proofErr w:type="spellEnd"/>
      <w:r w:rsidRPr="00DC6517">
        <w:rPr>
          <w:rFonts w:ascii="Times New Roman" w:hAnsi="Times New Roman" w:cs="Times New Roman"/>
          <w:sz w:val="20"/>
          <w:szCs w:val="20"/>
        </w:rPr>
        <w:t xml:space="preserve"> Z.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Na</w:t>
      </w:r>
      <w:proofErr w:type="gramStart"/>
      <w:r w:rsidRPr="00DC6517">
        <w:rPr>
          <w:rFonts w:ascii="Times New Roman" w:hAnsi="Times New Roman" w:cs="Times New Roman"/>
          <w:sz w:val="20"/>
          <w:szCs w:val="20"/>
        </w:rPr>
        <w:t>,K</w:t>
      </w:r>
      <w:proofErr w:type="gramEnd"/>
      <w:r w:rsidRPr="00DC6517">
        <w:rPr>
          <w:rFonts w:ascii="Times New Roman" w:hAnsi="Times New Roman" w:cs="Times New Roman"/>
          <w:sz w:val="20"/>
          <w:szCs w:val="20"/>
        </w:rPr>
        <w:t>-ATPase</w:t>
      </w:r>
      <w:proofErr w:type="spellEnd"/>
      <w:r w:rsidRPr="00DC6517">
        <w:rPr>
          <w:rFonts w:ascii="Times New Roman" w:hAnsi="Times New Roman" w:cs="Times New Roman"/>
          <w:sz w:val="20"/>
          <w:szCs w:val="20"/>
        </w:rPr>
        <w:t xml:space="preserve"> receptor </w:t>
      </w:r>
      <w:proofErr w:type="spellStart"/>
      <w:r w:rsidRPr="00DC6517">
        <w:rPr>
          <w:rFonts w:ascii="Times New Roman" w:hAnsi="Times New Roman" w:cs="Times New Roman"/>
          <w:sz w:val="20"/>
          <w:szCs w:val="20"/>
        </w:rPr>
        <w:t>complex</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its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organization</w:t>
      </w:r>
      <w:proofErr w:type="spellEnd"/>
      <w:r w:rsidRPr="00DC6517">
        <w:rPr>
          <w:rFonts w:ascii="Times New Roman" w:hAnsi="Times New Roman" w:cs="Times New Roman"/>
          <w:sz w:val="20"/>
          <w:szCs w:val="20"/>
        </w:rPr>
        <w:t xml:space="preserve"> and </w:t>
      </w:r>
      <w:proofErr w:type="spellStart"/>
      <w:r w:rsidRPr="00DC6517">
        <w:rPr>
          <w:rFonts w:ascii="Times New Roman" w:hAnsi="Times New Roman" w:cs="Times New Roman"/>
          <w:sz w:val="20"/>
          <w:szCs w:val="20"/>
        </w:rPr>
        <w:t>membership</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Cell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Biochem</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Biophys</w:t>
      </w:r>
      <w:proofErr w:type="spellEnd"/>
      <w:r w:rsidRPr="00DC6517">
        <w:rPr>
          <w:rFonts w:ascii="Times New Roman" w:hAnsi="Times New Roman" w:cs="Times New Roman"/>
          <w:sz w:val="20"/>
          <w:szCs w:val="20"/>
        </w:rPr>
        <w:t>. 2006</w:t>
      </w:r>
      <w:proofErr w:type="gramStart"/>
      <w:r w:rsidRPr="00DC6517">
        <w:rPr>
          <w:rFonts w:ascii="Times New Roman" w:hAnsi="Times New Roman" w:cs="Times New Roman"/>
          <w:sz w:val="20"/>
          <w:szCs w:val="20"/>
        </w:rPr>
        <w:t>;46</w:t>
      </w:r>
      <w:proofErr w:type="gramEnd"/>
      <w:r w:rsidRPr="00DC6517">
        <w:rPr>
          <w:rFonts w:ascii="Times New Roman" w:hAnsi="Times New Roman" w:cs="Times New Roman"/>
          <w:sz w:val="20"/>
          <w:szCs w:val="20"/>
        </w:rPr>
        <w:t xml:space="preserve">(3):303-16. </w:t>
      </w:r>
    </w:p>
    <w:p w:rsidR="00DC6517" w:rsidRPr="00DC6517" w:rsidRDefault="00DC6517" w:rsidP="00E04DFF">
      <w:pPr>
        <w:tabs>
          <w:tab w:val="left" w:pos="384"/>
        </w:tabs>
        <w:rPr>
          <w:rFonts w:ascii="Times New Roman" w:hAnsi="Times New Roman" w:cs="Times New Roman"/>
          <w:sz w:val="20"/>
          <w:szCs w:val="20"/>
        </w:rPr>
      </w:pPr>
      <w:r w:rsidRPr="00DC6517">
        <w:rPr>
          <w:rFonts w:ascii="Times New Roman" w:hAnsi="Times New Roman" w:cs="Times New Roman"/>
          <w:sz w:val="20"/>
          <w:szCs w:val="20"/>
        </w:rPr>
        <w:t xml:space="preserve">4. </w:t>
      </w:r>
      <w:proofErr w:type="spellStart"/>
      <w:r w:rsidRPr="00DC6517">
        <w:rPr>
          <w:rFonts w:ascii="Times New Roman" w:hAnsi="Times New Roman" w:cs="Times New Roman"/>
          <w:sz w:val="20"/>
          <w:szCs w:val="20"/>
        </w:rPr>
        <w:t>Kawamoto</w:t>
      </w:r>
      <w:proofErr w:type="spellEnd"/>
      <w:r w:rsidRPr="00DC6517">
        <w:rPr>
          <w:rFonts w:ascii="Times New Roman" w:hAnsi="Times New Roman" w:cs="Times New Roman"/>
          <w:sz w:val="20"/>
          <w:szCs w:val="20"/>
        </w:rPr>
        <w:t xml:space="preserve"> EM, Lima LS, </w:t>
      </w:r>
      <w:proofErr w:type="spellStart"/>
      <w:r w:rsidRPr="00DC6517">
        <w:rPr>
          <w:rFonts w:ascii="Times New Roman" w:hAnsi="Times New Roman" w:cs="Times New Roman"/>
          <w:sz w:val="20"/>
          <w:szCs w:val="20"/>
        </w:rPr>
        <w:t>Munhoz</w:t>
      </w:r>
      <w:proofErr w:type="spellEnd"/>
      <w:r w:rsidRPr="00DC6517">
        <w:rPr>
          <w:rFonts w:ascii="Times New Roman" w:hAnsi="Times New Roman" w:cs="Times New Roman"/>
          <w:sz w:val="20"/>
          <w:szCs w:val="20"/>
        </w:rPr>
        <w:t xml:space="preserve"> CD, </w:t>
      </w:r>
      <w:proofErr w:type="spellStart"/>
      <w:r w:rsidRPr="00DC6517">
        <w:rPr>
          <w:rFonts w:ascii="Times New Roman" w:hAnsi="Times New Roman" w:cs="Times New Roman"/>
          <w:sz w:val="20"/>
          <w:szCs w:val="20"/>
        </w:rPr>
        <w:t>Yshii</w:t>
      </w:r>
      <w:proofErr w:type="spellEnd"/>
      <w:r w:rsidRPr="00DC6517">
        <w:rPr>
          <w:rFonts w:ascii="Times New Roman" w:hAnsi="Times New Roman" w:cs="Times New Roman"/>
          <w:sz w:val="20"/>
          <w:szCs w:val="20"/>
        </w:rPr>
        <w:t xml:space="preserve"> LM, </w:t>
      </w:r>
      <w:proofErr w:type="spellStart"/>
      <w:r w:rsidRPr="00DC6517">
        <w:rPr>
          <w:rFonts w:ascii="Times New Roman" w:hAnsi="Times New Roman" w:cs="Times New Roman"/>
          <w:sz w:val="20"/>
          <w:szCs w:val="20"/>
        </w:rPr>
        <w:t>Kinoshita</w:t>
      </w:r>
      <w:proofErr w:type="spellEnd"/>
      <w:r w:rsidRPr="00DC6517">
        <w:rPr>
          <w:rFonts w:ascii="Times New Roman" w:hAnsi="Times New Roman" w:cs="Times New Roman"/>
          <w:sz w:val="20"/>
          <w:szCs w:val="20"/>
        </w:rPr>
        <w:t xml:space="preserve"> PF, Amara FG, Pestana RR, Orellana AM, </w:t>
      </w:r>
      <w:proofErr w:type="spellStart"/>
      <w:r w:rsidRPr="00DC6517">
        <w:rPr>
          <w:rFonts w:ascii="Times New Roman" w:hAnsi="Times New Roman" w:cs="Times New Roman"/>
          <w:sz w:val="20"/>
          <w:szCs w:val="20"/>
        </w:rPr>
        <w:t>Cipolla</w:t>
      </w:r>
      <w:proofErr w:type="spellEnd"/>
      <w:r w:rsidRPr="00DC6517">
        <w:rPr>
          <w:rFonts w:ascii="Times New Roman" w:hAnsi="Times New Roman" w:cs="Times New Roman"/>
          <w:sz w:val="20"/>
          <w:szCs w:val="20"/>
        </w:rPr>
        <w:t xml:space="preserve">-Neto J, </w:t>
      </w:r>
      <w:proofErr w:type="spellStart"/>
      <w:r w:rsidRPr="00DC6517">
        <w:rPr>
          <w:rFonts w:ascii="Times New Roman" w:hAnsi="Times New Roman" w:cs="Times New Roman"/>
          <w:sz w:val="20"/>
          <w:szCs w:val="20"/>
        </w:rPr>
        <w:t>Britto</w:t>
      </w:r>
      <w:proofErr w:type="spellEnd"/>
      <w:r w:rsidRPr="00DC6517">
        <w:rPr>
          <w:rFonts w:ascii="Times New Roman" w:hAnsi="Times New Roman" w:cs="Times New Roman"/>
          <w:sz w:val="20"/>
          <w:szCs w:val="20"/>
        </w:rPr>
        <w:t xml:space="preserve"> LR, </w:t>
      </w:r>
      <w:proofErr w:type="spellStart"/>
      <w:r w:rsidRPr="00DC6517">
        <w:rPr>
          <w:rFonts w:ascii="Times New Roman" w:hAnsi="Times New Roman" w:cs="Times New Roman"/>
          <w:sz w:val="20"/>
          <w:szCs w:val="20"/>
        </w:rPr>
        <w:t>Avellar</w:t>
      </w:r>
      <w:proofErr w:type="spellEnd"/>
      <w:r w:rsidRPr="00DC6517">
        <w:rPr>
          <w:rFonts w:ascii="Times New Roman" w:hAnsi="Times New Roman" w:cs="Times New Roman"/>
          <w:sz w:val="20"/>
          <w:szCs w:val="20"/>
        </w:rPr>
        <w:t xml:space="preserve"> MC, </w:t>
      </w:r>
      <w:proofErr w:type="spellStart"/>
      <w:r w:rsidRPr="00DC6517">
        <w:rPr>
          <w:rFonts w:ascii="Times New Roman" w:hAnsi="Times New Roman" w:cs="Times New Roman"/>
          <w:sz w:val="20"/>
          <w:szCs w:val="20"/>
        </w:rPr>
        <w:t>Rossoni</w:t>
      </w:r>
      <w:proofErr w:type="spellEnd"/>
      <w:r w:rsidRPr="00DC6517">
        <w:rPr>
          <w:rFonts w:ascii="Times New Roman" w:hAnsi="Times New Roman" w:cs="Times New Roman"/>
          <w:sz w:val="20"/>
          <w:szCs w:val="20"/>
        </w:rPr>
        <w:t xml:space="preserve"> LV, </w:t>
      </w:r>
      <w:proofErr w:type="spellStart"/>
      <w:r w:rsidRPr="00DC6517">
        <w:rPr>
          <w:rFonts w:ascii="Times New Roman" w:hAnsi="Times New Roman" w:cs="Times New Roman"/>
          <w:sz w:val="20"/>
          <w:szCs w:val="20"/>
        </w:rPr>
        <w:t>Scavone</w:t>
      </w:r>
      <w:proofErr w:type="spellEnd"/>
      <w:r w:rsidRPr="00DC6517">
        <w:rPr>
          <w:rFonts w:ascii="Times New Roman" w:hAnsi="Times New Roman" w:cs="Times New Roman"/>
          <w:sz w:val="20"/>
          <w:szCs w:val="20"/>
        </w:rPr>
        <w:t xml:space="preserve"> C. </w:t>
      </w:r>
      <w:proofErr w:type="spellStart"/>
      <w:r w:rsidRPr="00DC6517">
        <w:rPr>
          <w:rFonts w:ascii="Times New Roman" w:hAnsi="Times New Roman" w:cs="Times New Roman"/>
          <w:sz w:val="20"/>
          <w:szCs w:val="20"/>
        </w:rPr>
        <w:t>Influence</w:t>
      </w:r>
      <w:proofErr w:type="spellEnd"/>
      <w:r w:rsidRPr="00DC6517">
        <w:rPr>
          <w:rFonts w:ascii="Times New Roman" w:hAnsi="Times New Roman" w:cs="Times New Roman"/>
          <w:sz w:val="20"/>
          <w:szCs w:val="20"/>
        </w:rPr>
        <w:t xml:space="preserve"> of N-</w:t>
      </w:r>
      <w:proofErr w:type="spellStart"/>
      <w:r w:rsidRPr="00DC6517">
        <w:rPr>
          <w:rFonts w:ascii="Times New Roman" w:hAnsi="Times New Roman" w:cs="Times New Roman"/>
          <w:sz w:val="20"/>
          <w:szCs w:val="20"/>
        </w:rPr>
        <w:t>methyl</w:t>
      </w:r>
      <w:proofErr w:type="spellEnd"/>
      <w:r w:rsidRPr="00DC6517">
        <w:rPr>
          <w:rFonts w:ascii="Times New Roman" w:hAnsi="Times New Roman" w:cs="Times New Roman"/>
          <w:sz w:val="20"/>
          <w:szCs w:val="20"/>
        </w:rPr>
        <w:t>-D-</w:t>
      </w:r>
      <w:proofErr w:type="spellStart"/>
      <w:r w:rsidRPr="00DC6517">
        <w:rPr>
          <w:rFonts w:ascii="Times New Roman" w:hAnsi="Times New Roman" w:cs="Times New Roman"/>
          <w:sz w:val="20"/>
          <w:szCs w:val="20"/>
        </w:rPr>
        <w:t>aspartate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receptors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on</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ouabain</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activation</w:t>
      </w:r>
      <w:proofErr w:type="spellEnd"/>
      <w:r w:rsidRPr="00DC6517">
        <w:rPr>
          <w:rFonts w:ascii="Times New Roman" w:hAnsi="Times New Roman" w:cs="Times New Roman"/>
          <w:sz w:val="20"/>
          <w:szCs w:val="20"/>
        </w:rPr>
        <w:t xml:space="preserve"> of nuclear factor-</w:t>
      </w:r>
      <w:proofErr w:type="spellStart"/>
      <w:r w:rsidRPr="00DC6517">
        <w:rPr>
          <w:rFonts w:ascii="Times New Roman" w:hAnsi="Times New Roman" w:cs="Times New Roman"/>
          <w:sz w:val="20"/>
          <w:szCs w:val="20"/>
        </w:rPr>
        <w:t>κB</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rat</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hippocampus</w:t>
      </w:r>
      <w:proofErr w:type="spellEnd"/>
      <w:r w:rsidRPr="00DC6517">
        <w:rPr>
          <w:rFonts w:ascii="Times New Roman" w:hAnsi="Times New Roman" w:cs="Times New Roman"/>
          <w:sz w:val="20"/>
          <w:szCs w:val="20"/>
        </w:rPr>
        <w:t xml:space="preserve">. J </w:t>
      </w:r>
      <w:proofErr w:type="spellStart"/>
      <w:r w:rsidRPr="00DC6517">
        <w:rPr>
          <w:rFonts w:ascii="Times New Roman" w:hAnsi="Times New Roman" w:cs="Times New Roman"/>
          <w:sz w:val="20"/>
          <w:szCs w:val="20"/>
        </w:rPr>
        <w:t>Neurosci</w:t>
      </w:r>
      <w:proofErr w:type="spellEnd"/>
      <w:r w:rsidRPr="00DC6517">
        <w:rPr>
          <w:rFonts w:ascii="Times New Roman" w:hAnsi="Times New Roman" w:cs="Times New Roman"/>
          <w:sz w:val="20"/>
          <w:szCs w:val="20"/>
        </w:rPr>
        <w:t xml:space="preserve"> Res. 2012</w:t>
      </w:r>
      <w:proofErr w:type="gramStart"/>
      <w:r w:rsidRPr="00DC6517">
        <w:rPr>
          <w:rFonts w:ascii="Times New Roman" w:hAnsi="Times New Roman" w:cs="Times New Roman"/>
          <w:sz w:val="20"/>
          <w:szCs w:val="20"/>
        </w:rPr>
        <w:t>;90</w:t>
      </w:r>
      <w:proofErr w:type="gramEnd"/>
      <w:r w:rsidRPr="00DC6517">
        <w:rPr>
          <w:rFonts w:ascii="Times New Roman" w:hAnsi="Times New Roman" w:cs="Times New Roman"/>
          <w:sz w:val="20"/>
          <w:szCs w:val="20"/>
        </w:rPr>
        <w:t xml:space="preserve">(1):213-28. </w:t>
      </w:r>
    </w:p>
    <w:p w:rsidR="00DC6517" w:rsidRPr="00DC6517" w:rsidRDefault="00DC6517" w:rsidP="00E04DFF">
      <w:pPr>
        <w:tabs>
          <w:tab w:val="left" w:pos="384"/>
        </w:tabs>
        <w:rPr>
          <w:rFonts w:ascii="Times New Roman" w:hAnsi="Times New Roman" w:cs="Times New Roman"/>
          <w:sz w:val="20"/>
          <w:szCs w:val="20"/>
        </w:rPr>
      </w:pPr>
      <w:r w:rsidRPr="00DC6517">
        <w:rPr>
          <w:rFonts w:ascii="Times New Roman" w:hAnsi="Times New Roman" w:cs="Times New Roman"/>
          <w:sz w:val="20"/>
          <w:szCs w:val="20"/>
        </w:rPr>
        <w:t xml:space="preserve">5. Orellana AM, </w:t>
      </w:r>
      <w:proofErr w:type="spellStart"/>
      <w:r w:rsidRPr="00DC6517">
        <w:rPr>
          <w:rFonts w:ascii="Times New Roman" w:hAnsi="Times New Roman" w:cs="Times New Roman"/>
          <w:sz w:val="20"/>
          <w:szCs w:val="20"/>
        </w:rPr>
        <w:t>Leite</w:t>
      </w:r>
      <w:proofErr w:type="spellEnd"/>
      <w:r w:rsidRPr="00DC6517">
        <w:rPr>
          <w:rFonts w:ascii="Times New Roman" w:hAnsi="Times New Roman" w:cs="Times New Roman"/>
          <w:sz w:val="20"/>
          <w:szCs w:val="20"/>
        </w:rPr>
        <w:t xml:space="preserve"> JA, </w:t>
      </w:r>
      <w:proofErr w:type="spellStart"/>
      <w:r w:rsidRPr="00DC6517">
        <w:rPr>
          <w:rFonts w:ascii="Times New Roman" w:hAnsi="Times New Roman" w:cs="Times New Roman"/>
          <w:sz w:val="20"/>
          <w:szCs w:val="20"/>
        </w:rPr>
        <w:t>Kinoshita</w:t>
      </w:r>
      <w:proofErr w:type="spellEnd"/>
      <w:r w:rsidRPr="00DC6517">
        <w:rPr>
          <w:rFonts w:ascii="Times New Roman" w:hAnsi="Times New Roman" w:cs="Times New Roman"/>
          <w:sz w:val="20"/>
          <w:szCs w:val="20"/>
        </w:rPr>
        <w:t xml:space="preserve"> PF, Vasconcelos AR, Andreotti DZ, de </w:t>
      </w:r>
      <w:proofErr w:type="spellStart"/>
      <w:r w:rsidRPr="00DC6517">
        <w:rPr>
          <w:rFonts w:ascii="Times New Roman" w:hAnsi="Times New Roman" w:cs="Times New Roman"/>
          <w:sz w:val="20"/>
          <w:szCs w:val="20"/>
        </w:rPr>
        <w:t>Sá</w:t>
      </w:r>
      <w:proofErr w:type="spellEnd"/>
      <w:r w:rsidRPr="00DC6517">
        <w:rPr>
          <w:rFonts w:ascii="Times New Roman" w:hAnsi="Times New Roman" w:cs="Times New Roman"/>
          <w:sz w:val="20"/>
          <w:szCs w:val="20"/>
        </w:rPr>
        <w:t xml:space="preserve"> Lima L, Xavier GF, </w:t>
      </w:r>
      <w:proofErr w:type="spellStart"/>
      <w:r w:rsidRPr="00DC6517">
        <w:rPr>
          <w:rFonts w:ascii="Times New Roman" w:hAnsi="Times New Roman" w:cs="Times New Roman"/>
          <w:sz w:val="20"/>
          <w:szCs w:val="20"/>
        </w:rPr>
        <w:t>Kawamoto</w:t>
      </w:r>
      <w:proofErr w:type="spellEnd"/>
      <w:r w:rsidRPr="00DC6517">
        <w:rPr>
          <w:rFonts w:ascii="Times New Roman" w:hAnsi="Times New Roman" w:cs="Times New Roman"/>
          <w:sz w:val="20"/>
          <w:szCs w:val="20"/>
        </w:rPr>
        <w:t xml:space="preserve"> EM, </w:t>
      </w:r>
      <w:proofErr w:type="spellStart"/>
      <w:r w:rsidRPr="00DC6517">
        <w:rPr>
          <w:rFonts w:ascii="Times New Roman" w:hAnsi="Times New Roman" w:cs="Times New Roman"/>
          <w:sz w:val="20"/>
          <w:szCs w:val="20"/>
        </w:rPr>
        <w:t>Scavone</w:t>
      </w:r>
      <w:proofErr w:type="spellEnd"/>
      <w:r w:rsidRPr="00DC6517">
        <w:rPr>
          <w:rFonts w:ascii="Times New Roman" w:hAnsi="Times New Roman" w:cs="Times New Roman"/>
          <w:sz w:val="20"/>
          <w:szCs w:val="20"/>
        </w:rPr>
        <w:t xml:space="preserve"> C. </w:t>
      </w:r>
      <w:proofErr w:type="spellStart"/>
      <w:r w:rsidRPr="00DC6517">
        <w:rPr>
          <w:rFonts w:ascii="Times New Roman" w:hAnsi="Times New Roman" w:cs="Times New Roman"/>
          <w:sz w:val="20"/>
          <w:szCs w:val="20"/>
        </w:rPr>
        <w:t>Ouabain</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increases</w:t>
      </w:r>
      <w:proofErr w:type="spellEnd"/>
      <w:r w:rsidRPr="00DC6517">
        <w:rPr>
          <w:rFonts w:ascii="Times New Roman" w:hAnsi="Times New Roman" w:cs="Times New Roman"/>
          <w:sz w:val="20"/>
          <w:szCs w:val="20"/>
        </w:rPr>
        <w:t xml:space="preserve"> neuronal </w:t>
      </w:r>
      <w:proofErr w:type="spellStart"/>
      <w:r w:rsidRPr="00DC6517">
        <w:rPr>
          <w:rFonts w:ascii="Times New Roman" w:hAnsi="Times New Roman" w:cs="Times New Roman"/>
          <w:sz w:val="20"/>
          <w:szCs w:val="20"/>
        </w:rPr>
        <w:t>branching</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hippocampus</w:t>
      </w:r>
      <w:proofErr w:type="spellEnd"/>
      <w:r w:rsidRPr="00DC6517">
        <w:rPr>
          <w:rFonts w:ascii="Times New Roman" w:hAnsi="Times New Roman" w:cs="Times New Roman"/>
          <w:sz w:val="20"/>
          <w:szCs w:val="20"/>
        </w:rPr>
        <w:t xml:space="preserve"> and </w:t>
      </w:r>
      <w:proofErr w:type="spellStart"/>
      <w:r w:rsidRPr="00DC6517">
        <w:rPr>
          <w:rFonts w:ascii="Times New Roman" w:hAnsi="Times New Roman" w:cs="Times New Roman"/>
          <w:sz w:val="20"/>
          <w:szCs w:val="20"/>
        </w:rPr>
        <w:t>improves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spatial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memory</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Neuropharmacology</w:t>
      </w:r>
      <w:proofErr w:type="spellEnd"/>
      <w:r w:rsidRPr="00DC6517">
        <w:rPr>
          <w:rFonts w:ascii="Times New Roman" w:hAnsi="Times New Roman" w:cs="Times New Roman"/>
          <w:sz w:val="20"/>
          <w:szCs w:val="20"/>
        </w:rPr>
        <w:t>. 2018</w:t>
      </w:r>
      <w:proofErr w:type="gramStart"/>
      <w:r w:rsidRPr="00DC6517">
        <w:rPr>
          <w:rFonts w:ascii="Times New Roman" w:hAnsi="Times New Roman" w:cs="Times New Roman"/>
          <w:sz w:val="20"/>
          <w:szCs w:val="20"/>
        </w:rPr>
        <w:t>;140:260</w:t>
      </w:r>
      <w:proofErr w:type="gramEnd"/>
      <w:r w:rsidRPr="00DC6517">
        <w:rPr>
          <w:rFonts w:ascii="Times New Roman" w:hAnsi="Times New Roman" w:cs="Times New Roman"/>
          <w:sz w:val="20"/>
          <w:szCs w:val="20"/>
        </w:rPr>
        <w:t>-274.</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DC6517" w:rsidRDefault="00DC6517" w:rsidP="00DC6517">
      <w:pPr>
        <w:jc w:val="both"/>
        <w:rPr>
          <w:rFonts w:ascii="Times New Roman" w:hAnsi="Times New Roman" w:cs="Times New Roman"/>
          <w:sz w:val="20"/>
          <w:szCs w:val="20"/>
          <w:lang w:val="en-US"/>
        </w:rPr>
      </w:pPr>
      <w:r w:rsidRPr="00DC6517">
        <w:rPr>
          <w:rFonts w:ascii="Times New Roman" w:hAnsi="Times New Roman" w:cs="Times New Roman"/>
          <w:sz w:val="20"/>
          <w:szCs w:val="20"/>
        </w:rPr>
        <w:t xml:space="preserve">Dr. Orellana </w:t>
      </w:r>
      <w:proofErr w:type="spellStart"/>
      <w:r w:rsidRPr="00DC6517">
        <w:rPr>
          <w:rFonts w:ascii="Times New Roman" w:hAnsi="Times New Roman" w:cs="Times New Roman"/>
          <w:sz w:val="20"/>
          <w:szCs w:val="20"/>
        </w:rPr>
        <w:t>studied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Pharmaceutical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Sciences</w:t>
      </w:r>
      <w:proofErr w:type="spellEnd"/>
      <w:r w:rsidRPr="00DC6517">
        <w:rPr>
          <w:rFonts w:ascii="Times New Roman" w:hAnsi="Times New Roman" w:cs="Times New Roman"/>
          <w:sz w:val="20"/>
          <w:szCs w:val="20"/>
        </w:rPr>
        <w:t xml:space="preserve"> at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University</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Campinas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had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her</w:t>
      </w:r>
      <w:proofErr w:type="spellEnd"/>
      <w:r w:rsidRPr="00DC6517">
        <w:rPr>
          <w:rFonts w:ascii="Times New Roman" w:hAnsi="Times New Roman" w:cs="Times New Roman"/>
          <w:sz w:val="20"/>
          <w:szCs w:val="20"/>
        </w:rPr>
        <w:t xml:space="preserve"> PhD </w:t>
      </w:r>
      <w:proofErr w:type="spellStart"/>
      <w:r w:rsidRPr="00DC6517">
        <w:rPr>
          <w:rFonts w:ascii="Times New Roman" w:hAnsi="Times New Roman" w:cs="Times New Roman"/>
          <w:sz w:val="20"/>
          <w:szCs w:val="20"/>
        </w:rPr>
        <w:t>degree</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Neuropharmacology</w:t>
      </w:r>
      <w:proofErr w:type="spellEnd"/>
      <w:r w:rsidRPr="00DC6517">
        <w:rPr>
          <w:rFonts w:ascii="Times New Roman" w:hAnsi="Times New Roman" w:cs="Times New Roman"/>
          <w:sz w:val="20"/>
          <w:szCs w:val="20"/>
        </w:rPr>
        <w:t xml:space="preserve"> at </w:t>
      </w:r>
      <w:proofErr w:type="spellStart"/>
      <w:r w:rsidRPr="00DC6517">
        <w:rPr>
          <w:rFonts w:ascii="Times New Roman" w:hAnsi="Times New Roman" w:cs="Times New Roman"/>
          <w:sz w:val="20"/>
          <w:szCs w:val="20"/>
        </w:rPr>
        <w:t>University</w:t>
      </w:r>
      <w:proofErr w:type="spellEnd"/>
      <w:r w:rsidRPr="00DC6517">
        <w:rPr>
          <w:rFonts w:ascii="Times New Roman" w:hAnsi="Times New Roman" w:cs="Times New Roman"/>
          <w:sz w:val="20"/>
          <w:szCs w:val="20"/>
        </w:rPr>
        <w:t xml:space="preserve"> of São Paulo, </w:t>
      </w:r>
      <w:proofErr w:type="spellStart"/>
      <w:r w:rsidRPr="00DC6517">
        <w:rPr>
          <w:rFonts w:ascii="Times New Roman" w:hAnsi="Times New Roman" w:cs="Times New Roman"/>
          <w:sz w:val="20"/>
          <w:szCs w:val="20"/>
        </w:rPr>
        <w:t>where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started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studying</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different</w:t>
      </w:r>
      <w:proofErr w:type="spellEnd"/>
      <w:r w:rsidRPr="00DC6517">
        <w:rPr>
          <w:rFonts w:ascii="Times New Roman" w:hAnsi="Times New Roman" w:cs="Times New Roman"/>
          <w:sz w:val="20"/>
          <w:szCs w:val="20"/>
        </w:rPr>
        <w:t xml:space="preserve"> roles of </w:t>
      </w:r>
      <w:proofErr w:type="spellStart"/>
      <w:r w:rsidRPr="00DC6517">
        <w:rPr>
          <w:rFonts w:ascii="Times New Roman" w:hAnsi="Times New Roman" w:cs="Times New Roman"/>
          <w:sz w:val="20"/>
          <w:szCs w:val="20"/>
        </w:rPr>
        <w:t>Na</w:t>
      </w:r>
      <w:proofErr w:type="gramStart"/>
      <w:r w:rsidRPr="00DC6517">
        <w:rPr>
          <w:rFonts w:ascii="Times New Roman" w:hAnsi="Times New Roman" w:cs="Times New Roman"/>
          <w:sz w:val="20"/>
          <w:szCs w:val="20"/>
        </w:rPr>
        <w:t>,K</w:t>
      </w:r>
      <w:proofErr w:type="gramEnd"/>
      <w:r w:rsidRPr="00DC6517">
        <w:rPr>
          <w:rFonts w:ascii="Times New Roman" w:hAnsi="Times New Roman" w:cs="Times New Roman"/>
          <w:sz w:val="20"/>
          <w:szCs w:val="20"/>
        </w:rPr>
        <w:t>-ATPase</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Central </w:t>
      </w:r>
      <w:proofErr w:type="spellStart"/>
      <w:r w:rsidRPr="00DC6517">
        <w:rPr>
          <w:rFonts w:ascii="Times New Roman" w:hAnsi="Times New Roman" w:cs="Times New Roman"/>
          <w:sz w:val="20"/>
          <w:szCs w:val="20"/>
        </w:rPr>
        <w:t>Nervous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System</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From</w:t>
      </w:r>
      <w:proofErr w:type="spellEnd"/>
      <w:r w:rsidRPr="00DC6517">
        <w:rPr>
          <w:rFonts w:ascii="Times New Roman" w:hAnsi="Times New Roman" w:cs="Times New Roman"/>
          <w:sz w:val="20"/>
          <w:szCs w:val="20"/>
        </w:rPr>
        <w:t xml:space="preserve"> 2015-2016 </w:t>
      </w:r>
      <w:proofErr w:type="spellStart"/>
      <w:r w:rsidRPr="00DC6517">
        <w:rPr>
          <w:rFonts w:ascii="Times New Roman" w:hAnsi="Times New Roman" w:cs="Times New Roman"/>
          <w:sz w:val="20"/>
          <w:szCs w:val="20"/>
        </w:rPr>
        <w:t>she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worked</w:t>
      </w:r>
      <w:proofErr w:type="spellEnd"/>
      <w:r w:rsidRPr="00DC6517">
        <w:rPr>
          <w:rFonts w:ascii="Times New Roman" w:hAnsi="Times New Roman" w:cs="Times New Roman"/>
          <w:sz w:val="20"/>
          <w:szCs w:val="20"/>
        </w:rPr>
        <w:t xml:space="preserve"> at </w:t>
      </w:r>
      <w:proofErr w:type="spellStart"/>
      <w:r w:rsidRPr="00DC6517">
        <w:rPr>
          <w:rFonts w:ascii="Times New Roman" w:hAnsi="Times New Roman" w:cs="Times New Roman"/>
          <w:sz w:val="20"/>
          <w:szCs w:val="20"/>
        </w:rPr>
        <w:t>Karolinska</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Institute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Sweden</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group</w:t>
      </w:r>
      <w:proofErr w:type="spellEnd"/>
      <w:r w:rsidRPr="00DC6517">
        <w:rPr>
          <w:rFonts w:ascii="Times New Roman" w:hAnsi="Times New Roman" w:cs="Times New Roman"/>
          <w:sz w:val="20"/>
          <w:szCs w:val="20"/>
        </w:rPr>
        <w:t xml:space="preserve"> of Dr. Anita </w:t>
      </w:r>
      <w:proofErr w:type="spellStart"/>
      <w:r w:rsidRPr="00DC6517">
        <w:rPr>
          <w:rFonts w:ascii="Times New Roman" w:hAnsi="Times New Roman" w:cs="Times New Roman"/>
          <w:sz w:val="20"/>
          <w:szCs w:val="20"/>
        </w:rPr>
        <w:t>Aperia</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Since</w:t>
      </w:r>
      <w:proofErr w:type="spellEnd"/>
      <w:r w:rsidRPr="00DC6517">
        <w:rPr>
          <w:rFonts w:ascii="Times New Roman" w:hAnsi="Times New Roman" w:cs="Times New Roman"/>
          <w:sz w:val="20"/>
          <w:szCs w:val="20"/>
        </w:rPr>
        <w:t xml:space="preserve"> 2017 </w:t>
      </w:r>
      <w:proofErr w:type="spellStart"/>
      <w:r w:rsidRPr="00DC6517">
        <w:rPr>
          <w:rFonts w:ascii="Times New Roman" w:hAnsi="Times New Roman" w:cs="Times New Roman"/>
          <w:sz w:val="20"/>
          <w:szCs w:val="20"/>
        </w:rPr>
        <w:t>she</w:t>
      </w:r>
      <w:proofErr w:type="spellEnd"/>
      <w:r w:rsidRPr="00DC6517">
        <w:rPr>
          <w:rFonts w:ascii="Times New Roman" w:hAnsi="Times New Roman" w:cs="Times New Roman"/>
          <w:sz w:val="20"/>
          <w:szCs w:val="20"/>
        </w:rPr>
        <w:t xml:space="preserve"> has </w:t>
      </w:r>
      <w:proofErr w:type="spellStart"/>
      <w:r w:rsidRPr="00DC6517">
        <w:rPr>
          <w:rFonts w:ascii="Times New Roman" w:hAnsi="Times New Roman" w:cs="Times New Roman"/>
          <w:sz w:val="20"/>
          <w:szCs w:val="20"/>
        </w:rPr>
        <w:t>been</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studying</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effects</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Na</w:t>
      </w:r>
      <w:proofErr w:type="gramStart"/>
      <w:r w:rsidRPr="00DC6517">
        <w:rPr>
          <w:rFonts w:ascii="Times New Roman" w:hAnsi="Times New Roman" w:cs="Times New Roman"/>
          <w:sz w:val="20"/>
          <w:szCs w:val="20"/>
        </w:rPr>
        <w:t>,K</w:t>
      </w:r>
      <w:proofErr w:type="gramEnd"/>
      <w:r w:rsidRPr="00DC6517">
        <w:rPr>
          <w:rFonts w:ascii="Times New Roman" w:hAnsi="Times New Roman" w:cs="Times New Roman"/>
          <w:sz w:val="20"/>
          <w:szCs w:val="20"/>
        </w:rPr>
        <w:t>-ATPase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signaling</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neurogenesis</w:t>
      </w:r>
      <w:proofErr w:type="spellEnd"/>
      <w:r w:rsidRPr="00DC6517">
        <w:rPr>
          <w:rFonts w:ascii="Times New Roman" w:hAnsi="Times New Roman" w:cs="Times New Roman"/>
          <w:sz w:val="20"/>
          <w:szCs w:val="20"/>
        </w:rPr>
        <w:t xml:space="preserve">, and has </w:t>
      </w:r>
      <w:proofErr w:type="spellStart"/>
      <w:r w:rsidRPr="00DC6517">
        <w:rPr>
          <w:rFonts w:ascii="Times New Roman" w:hAnsi="Times New Roman" w:cs="Times New Roman"/>
          <w:sz w:val="20"/>
          <w:szCs w:val="20"/>
        </w:rPr>
        <w:t>been</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doing</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scientific</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work</w:t>
      </w:r>
      <w:proofErr w:type="spellEnd"/>
      <w:r w:rsidRPr="00DC6517">
        <w:rPr>
          <w:rFonts w:ascii="Times New Roman" w:hAnsi="Times New Roman" w:cs="Times New Roman"/>
          <w:sz w:val="20"/>
          <w:szCs w:val="20"/>
        </w:rPr>
        <w:t xml:space="preserve"> at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Institute</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Biomedical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Science</w:t>
      </w:r>
      <w:proofErr w:type="spellEnd"/>
      <w:r w:rsidRPr="00DC6517">
        <w:rPr>
          <w:rFonts w:ascii="Times New Roman" w:hAnsi="Times New Roman" w:cs="Times New Roman"/>
          <w:sz w:val="20"/>
          <w:szCs w:val="20"/>
        </w:rPr>
        <w:t xml:space="preserve"> (ICB-USP) in </w:t>
      </w:r>
      <w:proofErr w:type="spellStart"/>
      <w:r w:rsidRPr="00DC6517">
        <w:rPr>
          <w:rFonts w:ascii="Times New Roman" w:hAnsi="Times New Roman" w:cs="Times New Roman"/>
          <w:sz w:val="20"/>
          <w:szCs w:val="20"/>
        </w:rPr>
        <w:t>Brazil</w:t>
      </w:r>
      <w:proofErr w:type="spellEnd"/>
      <w:r w:rsidRPr="00DC6517">
        <w:rPr>
          <w:rFonts w:ascii="Times New Roman" w:hAnsi="Times New Roman" w:cs="Times New Roman"/>
          <w:sz w:val="20"/>
          <w:szCs w:val="20"/>
        </w:rPr>
        <w:t xml:space="preserve">. In 2022, </w:t>
      </w:r>
      <w:proofErr w:type="spellStart"/>
      <w:r w:rsidRPr="00DC6517">
        <w:rPr>
          <w:rFonts w:ascii="Times New Roman" w:hAnsi="Times New Roman" w:cs="Times New Roman"/>
          <w:sz w:val="20"/>
          <w:szCs w:val="20"/>
        </w:rPr>
        <w:t>she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was</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selected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to</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participate</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Interstellar</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Initiative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organized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by</w:t>
      </w:r>
      <w:proofErr w:type="spellEnd"/>
      <w:r w:rsidRPr="00DC6517">
        <w:rPr>
          <w:rFonts w:ascii="Times New Roman" w:hAnsi="Times New Roman" w:cs="Times New Roman"/>
          <w:sz w:val="20"/>
          <w:szCs w:val="20"/>
        </w:rPr>
        <w:t xml:space="preserve"> New York </w:t>
      </w:r>
      <w:proofErr w:type="spellStart"/>
      <w:r w:rsidRPr="00DC6517">
        <w:rPr>
          <w:rFonts w:ascii="Times New Roman" w:hAnsi="Times New Roman" w:cs="Times New Roman"/>
          <w:sz w:val="20"/>
          <w:szCs w:val="20"/>
        </w:rPr>
        <w:t>Academy</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Science</w:t>
      </w:r>
      <w:proofErr w:type="spellEnd"/>
      <w:r w:rsidRPr="00DC6517">
        <w:rPr>
          <w:rFonts w:ascii="Times New Roman" w:hAnsi="Times New Roman" w:cs="Times New Roman"/>
          <w:sz w:val="20"/>
          <w:szCs w:val="20"/>
        </w:rPr>
        <w:t xml:space="preserve"> and </w:t>
      </w:r>
      <w:proofErr w:type="spellStart"/>
      <w:r w:rsidRPr="00DC6517">
        <w:rPr>
          <w:rFonts w:ascii="Times New Roman" w:hAnsi="Times New Roman" w:cs="Times New Roman"/>
          <w:sz w:val="20"/>
          <w:szCs w:val="20"/>
        </w:rPr>
        <w:t>Japan</w:t>
      </w:r>
      <w:proofErr w:type="spellEnd"/>
      <w:r w:rsidRPr="00DC6517">
        <w:rPr>
          <w:rFonts w:ascii="Times New Roman" w:hAnsi="Times New Roman" w:cs="Times New Roman"/>
          <w:sz w:val="20"/>
          <w:szCs w:val="20"/>
        </w:rPr>
        <w:t xml:space="preserve"> Agency </w:t>
      </w:r>
      <w:proofErr w:type="spellStart"/>
      <w:r w:rsidRPr="00DC6517">
        <w:rPr>
          <w:rFonts w:ascii="Times New Roman" w:hAnsi="Times New Roman" w:cs="Times New Roman"/>
          <w:sz w:val="20"/>
          <w:szCs w:val="20"/>
        </w:rPr>
        <w:t>for</w:t>
      </w:r>
      <w:proofErr w:type="spellEnd"/>
      <w:r w:rsidRPr="00DC6517">
        <w:rPr>
          <w:rFonts w:ascii="Times New Roman" w:hAnsi="Times New Roman" w:cs="Times New Roman"/>
          <w:sz w:val="20"/>
          <w:szCs w:val="20"/>
        </w:rPr>
        <w:t xml:space="preserve"> Medical </w:t>
      </w:r>
      <w:proofErr w:type="spellStart"/>
      <w:r w:rsidRPr="00DC6517">
        <w:rPr>
          <w:rFonts w:ascii="Times New Roman" w:hAnsi="Times New Roman" w:cs="Times New Roman"/>
          <w:sz w:val="20"/>
          <w:szCs w:val="20"/>
        </w:rPr>
        <w:t>Research</w:t>
      </w:r>
      <w:proofErr w:type="spellEnd"/>
      <w:r w:rsidRPr="00DC6517">
        <w:rPr>
          <w:rFonts w:ascii="Times New Roman" w:hAnsi="Times New Roman" w:cs="Times New Roman"/>
          <w:sz w:val="20"/>
          <w:szCs w:val="20"/>
        </w:rPr>
        <w:t xml:space="preserve"> and </w:t>
      </w:r>
      <w:proofErr w:type="spellStart"/>
      <w:r w:rsidRPr="00DC6517">
        <w:rPr>
          <w:rFonts w:ascii="Times New Roman" w:hAnsi="Times New Roman" w:cs="Times New Roman"/>
          <w:sz w:val="20"/>
          <w:szCs w:val="20"/>
        </w:rPr>
        <w:t>Development</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Since</w:t>
      </w:r>
      <w:proofErr w:type="spellEnd"/>
      <w:r w:rsidRPr="00DC6517">
        <w:rPr>
          <w:rFonts w:ascii="Times New Roman" w:hAnsi="Times New Roman" w:cs="Times New Roman"/>
          <w:sz w:val="20"/>
          <w:szCs w:val="20"/>
        </w:rPr>
        <w:t xml:space="preserve"> 2021, Dr. Orellana </w:t>
      </w:r>
      <w:proofErr w:type="spellStart"/>
      <w:r w:rsidRPr="00DC6517">
        <w:rPr>
          <w:rFonts w:ascii="Times New Roman" w:hAnsi="Times New Roman" w:cs="Times New Roman"/>
          <w:sz w:val="20"/>
          <w:szCs w:val="20"/>
        </w:rPr>
        <w:t>belonged</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to</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editorial </w:t>
      </w:r>
      <w:proofErr w:type="spellStart"/>
      <w:r w:rsidRPr="00DC6517">
        <w:rPr>
          <w:rFonts w:ascii="Times New Roman" w:hAnsi="Times New Roman" w:cs="Times New Roman"/>
          <w:sz w:val="20"/>
          <w:szCs w:val="20"/>
        </w:rPr>
        <w:t>board</w:t>
      </w:r>
      <w:proofErr w:type="spellEnd"/>
      <w:r w:rsidRPr="00DC6517">
        <w:rPr>
          <w:rFonts w:ascii="Times New Roman" w:hAnsi="Times New Roman" w:cs="Times New Roman"/>
          <w:sz w:val="20"/>
          <w:szCs w:val="20"/>
        </w:rPr>
        <w:t xml:space="preserve"> of </w:t>
      </w:r>
      <w:proofErr w:type="spellStart"/>
      <w:r w:rsidRPr="00DC6517">
        <w:rPr>
          <w:rFonts w:ascii="Times New Roman" w:hAnsi="Times New Roman" w:cs="Times New Roman"/>
          <w:sz w:val="20"/>
          <w:szCs w:val="20"/>
        </w:rPr>
        <w:t>the</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Journal</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Frontiers</w:t>
      </w:r>
      <w:proofErr w:type="spellEnd"/>
      <w:r w:rsidRPr="00DC6517">
        <w:rPr>
          <w:rFonts w:ascii="Times New Roman" w:hAnsi="Times New Roman" w:cs="Times New Roman"/>
          <w:sz w:val="20"/>
          <w:szCs w:val="20"/>
        </w:rPr>
        <w:t xml:space="preserve"> in </w:t>
      </w:r>
      <w:proofErr w:type="spellStart"/>
      <w:r w:rsidRPr="00DC6517">
        <w:rPr>
          <w:rFonts w:ascii="Times New Roman" w:hAnsi="Times New Roman" w:cs="Times New Roman"/>
          <w:sz w:val="20"/>
          <w:szCs w:val="20"/>
        </w:rPr>
        <w:t>Aging</w:t>
      </w:r>
      <w:proofErr w:type="spellEnd"/>
      <w:r w:rsidRPr="00DC6517">
        <w:rPr>
          <w:rFonts w:ascii="Times New Roman" w:hAnsi="Times New Roman" w:cs="Times New Roman"/>
          <w:sz w:val="20"/>
          <w:szCs w:val="20"/>
        </w:rPr>
        <w:t xml:space="preserve"> </w:t>
      </w:r>
      <w:proofErr w:type="spellStart"/>
      <w:r w:rsidRPr="00DC6517">
        <w:rPr>
          <w:rFonts w:ascii="Times New Roman" w:hAnsi="Times New Roman" w:cs="Times New Roman"/>
          <w:sz w:val="20"/>
          <w:szCs w:val="20"/>
        </w:rPr>
        <w:t>Neuroscience</w:t>
      </w:r>
      <w:proofErr w:type="spellEnd"/>
      <w:r w:rsidRPr="00DC6517">
        <w:rPr>
          <w:rFonts w:ascii="Times New Roman" w:hAnsi="Times New Roman" w:cs="Times New Roman"/>
          <w:sz w:val="20"/>
          <w:szCs w:val="20"/>
        </w:rPr>
        <w:t>.</w:t>
      </w:r>
    </w:p>
    <w:sectPr w:rsidR="00EB7307" w:rsidRPr="00DC65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F485E"/>
    <w:rsid w:val="0069035F"/>
    <w:rsid w:val="00691AAB"/>
    <w:rsid w:val="007245CF"/>
    <w:rsid w:val="0076000C"/>
    <w:rsid w:val="00861368"/>
    <w:rsid w:val="00884212"/>
    <w:rsid w:val="008D2886"/>
    <w:rsid w:val="008E33CD"/>
    <w:rsid w:val="00AB1CA2"/>
    <w:rsid w:val="00AB22C7"/>
    <w:rsid w:val="00B433D1"/>
    <w:rsid w:val="00B82905"/>
    <w:rsid w:val="00CE0E06"/>
    <w:rsid w:val="00DC6517"/>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CECCC-108A-42F6-ABE8-4E8B60BA7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2023-05-10T04:28:00Z</dcterms:created>
  <dcterms:modified xsi:type="dcterms:W3CDTF">2023-05-10T04:28:00Z</dcterms:modified>
</cp:coreProperties>
</file>