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Patellofemral</w:t>
      </w:r>
      <w:r>
        <w:rPr>
          <w:spacing w:val="-2"/>
        </w:rPr>
        <w:t> </w:t>
      </w:r>
      <w:r>
        <w:rPr/>
        <w:t>syndrome</w:t>
      </w:r>
      <w:r>
        <w:rPr>
          <w:spacing w:val="-3"/>
        </w:rPr>
        <w:t> </w:t>
      </w:r>
      <w:r>
        <w:rPr/>
        <w:t>(Runner</w:t>
      </w:r>
      <w:r>
        <w:rPr>
          <w:spacing w:val="-3"/>
        </w:rPr>
        <w:t> </w:t>
      </w:r>
      <w:r>
        <w:rPr/>
        <w:t>'s</w:t>
      </w:r>
      <w:r>
        <w:rPr>
          <w:spacing w:val="-3"/>
        </w:rPr>
        <w:t> </w:t>
      </w:r>
      <w:r>
        <w:rPr/>
        <w:t>knee)</w:t>
      </w:r>
    </w:p>
    <w:p>
      <w:pPr>
        <w:pStyle w:val="BodyText"/>
        <w:spacing w:before="5"/>
        <w:ind w:left="0"/>
        <w:rPr>
          <w:b/>
          <w:sz w:val="9"/>
        </w:rPr>
      </w:pPr>
    </w:p>
    <w:p>
      <w:pPr>
        <w:pStyle w:val="Heading1"/>
      </w:pPr>
      <w:r>
        <w:rPr/>
        <w:t>Introduction</w:t>
      </w:r>
    </w:p>
    <w:p>
      <w:pPr>
        <w:pStyle w:val="BodyText"/>
        <w:spacing w:before="9"/>
        <w:ind w:left="0"/>
        <w:rPr>
          <w:b/>
          <w:sz w:val="14"/>
        </w:rPr>
      </w:pPr>
    </w:p>
    <w:p>
      <w:pPr>
        <w:pStyle w:val="BodyText"/>
        <w:spacing w:line="259" w:lineRule="auto" w:before="0"/>
        <w:ind w:right="144"/>
      </w:pPr>
      <w:r>
        <w:rPr/>
        <w:t>Pain around the kneecap is often a sign of overuse. In other words, the knee might have been exposed to too</w:t>
      </w:r>
      <w:r>
        <w:rPr>
          <w:spacing w:val="1"/>
        </w:rPr>
        <w:t> </w:t>
      </w:r>
      <w:r>
        <w:rPr/>
        <w:t>much or too frequent strain without being able to adapt to it fast enough. This is particularly common when</w:t>
      </w:r>
      <w:r>
        <w:rPr>
          <w:spacing w:val="1"/>
        </w:rPr>
        <w:t> </w:t>
      </w:r>
      <w:r>
        <w:rPr/>
        <w:t>doing</w:t>
      </w:r>
      <w:r>
        <w:rPr>
          <w:spacing w:val="-4"/>
        </w:rPr>
        <w:t> </w:t>
      </w:r>
      <w:r>
        <w:rPr/>
        <w:t>sports</w:t>
      </w:r>
      <w:r>
        <w:rPr>
          <w:spacing w:val="-5"/>
        </w:rPr>
        <w:t> </w:t>
      </w:r>
      <w:r>
        <w:rPr/>
        <w:t>such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jogging,</w:t>
      </w:r>
      <w:r>
        <w:rPr>
          <w:spacing w:val="-4"/>
        </w:rPr>
        <w:t> </w:t>
      </w:r>
      <w:r>
        <w:rPr/>
        <w:t>mountaineering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intensive</w:t>
      </w:r>
      <w:r>
        <w:rPr>
          <w:spacing w:val="-3"/>
        </w:rPr>
        <w:t> </w:t>
      </w:r>
      <w:r>
        <w:rPr/>
        <w:t>cycling.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condition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often</w:t>
      </w:r>
      <w:r>
        <w:rPr>
          <w:spacing w:val="-3"/>
        </w:rPr>
        <w:t> </w:t>
      </w:r>
      <w:r>
        <w:rPr/>
        <w:t>referred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“runner’s</w:t>
      </w:r>
    </w:p>
    <w:p>
      <w:pPr>
        <w:pStyle w:val="BodyText"/>
        <w:spacing w:line="218" w:lineRule="exact" w:before="0"/>
        <w:ind w:left="131"/>
      </w:pPr>
      <w:r>
        <w:rPr>
          <w:rFonts w:ascii="Arial MT" w:hAnsi="Arial MT"/>
        </w:rPr>
        <w:t>.</w:t>
      </w:r>
      <w:r>
        <w:rPr/>
        <w:t>knee”</w:t>
      </w:r>
      <w:r>
        <w:rPr>
          <w:spacing w:val="-5"/>
        </w:rPr>
        <w:t> </w:t>
      </w:r>
      <w:r>
        <w:rPr/>
        <w:t>because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</w:p>
    <w:p>
      <w:pPr>
        <w:pStyle w:val="BodyText"/>
        <w:ind w:left="0"/>
        <w:rPr>
          <w:sz w:val="9"/>
        </w:rPr>
      </w:pPr>
    </w:p>
    <w:p>
      <w:pPr>
        <w:pStyle w:val="BodyText"/>
        <w:spacing w:before="64"/>
      </w:pPr>
      <w:r>
        <w:rPr/>
        <w:t>There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currently</w:t>
      </w:r>
      <w:r>
        <w:rPr>
          <w:spacing w:val="-5"/>
        </w:rPr>
        <w:t> </w:t>
      </w:r>
      <w:r>
        <w:rPr/>
        <w:t>no</w:t>
      </w:r>
      <w:r>
        <w:rPr>
          <w:spacing w:val="-2"/>
        </w:rPr>
        <w:t> </w:t>
      </w:r>
      <w:r>
        <w:rPr/>
        <w:t>treatments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directly</w:t>
      </w:r>
      <w:r>
        <w:rPr>
          <w:spacing w:val="-5"/>
        </w:rPr>
        <w:t> </w:t>
      </w:r>
      <w:r>
        <w:rPr/>
        <w:t>target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cause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pain</w:t>
      </w:r>
      <w:r>
        <w:rPr>
          <w:spacing w:val="-3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front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5"/>
        </w:rPr>
        <w:t> </w:t>
      </w:r>
      <w:r>
        <w:rPr/>
        <w:t>knee.</w:t>
      </w:r>
      <w:r>
        <w:rPr>
          <w:spacing w:val="-3"/>
        </w:rPr>
        <w:t> </w:t>
      </w:r>
      <w:r>
        <w:rPr/>
        <w:t>But</w:t>
      </w:r>
      <w:r>
        <w:rPr>
          <w:spacing w:val="-2"/>
        </w:rPr>
        <w:t> </w:t>
      </w:r>
      <w:r>
        <w:rPr/>
        <w:t>good-quality</w:t>
      </w:r>
    </w:p>
    <w:p>
      <w:pPr>
        <w:pStyle w:val="BodyText"/>
        <w:spacing w:before="20"/>
        <w:ind w:left="131"/>
      </w:pPr>
      <w:r>
        <w:rPr>
          <w:rFonts w:ascii="Arial MT"/>
        </w:rPr>
        <w:t>.</w:t>
      </w:r>
      <w:r>
        <w:rPr/>
        <w:t>studies</w:t>
      </w:r>
      <w:r>
        <w:rPr>
          <w:spacing w:val="-4"/>
        </w:rPr>
        <w:t> </w:t>
      </w:r>
      <w:r>
        <w:rPr/>
        <w:t>have</w:t>
      </w:r>
      <w:r>
        <w:rPr>
          <w:spacing w:val="-2"/>
        </w:rPr>
        <w:t> </w:t>
      </w:r>
      <w:r>
        <w:rPr/>
        <w:t>shown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regularly</w:t>
      </w:r>
      <w:r>
        <w:rPr>
          <w:spacing w:val="-6"/>
        </w:rPr>
        <w:t> </w:t>
      </w:r>
      <w:r>
        <w:rPr/>
        <w:t>doing</w:t>
      </w:r>
      <w:r>
        <w:rPr>
          <w:spacing w:val="-3"/>
        </w:rPr>
        <w:t> </w:t>
      </w:r>
      <w:r>
        <w:rPr/>
        <w:t>exercises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strengthen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thigh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hip</w:t>
      </w:r>
      <w:r>
        <w:rPr>
          <w:spacing w:val="-3"/>
        </w:rPr>
        <w:t> </w:t>
      </w:r>
      <w:r>
        <w:rPr/>
        <w:t>muscles</w:t>
      </w:r>
      <w:r>
        <w:rPr>
          <w:spacing w:val="-4"/>
        </w:rPr>
        <w:t> </w:t>
      </w:r>
      <w:r>
        <w:rPr/>
        <w:t>can</w:t>
      </w:r>
      <w:r>
        <w:rPr>
          <w:spacing w:val="2"/>
        </w:rPr>
        <w:t> </w:t>
      </w:r>
      <w:r>
        <w:rPr/>
        <w:t>help</w:t>
      </w:r>
    </w:p>
    <w:p>
      <w:pPr>
        <w:pStyle w:val="BodyText"/>
        <w:ind w:left="0"/>
        <w:rPr>
          <w:sz w:val="9"/>
        </w:rPr>
      </w:pPr>
    </w:p>
    <w:p>
      <w:pPr>
        <w:pStyle w:val="BodyText"/>
        <w:spacing w:before="64"/>
      </w:pPr>
      <w:r>
        <w:rPr/>
        <w:t>People</w:t>
      </w:r>
      <w:r>
        <w:rPr>
          <w:spacing w:val="-2"/>
        </w:rPr>
        <w:t> </w:t>
      </w:r>
      <w:r>
        <w:rPr/>
        <w:t>who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lot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sports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develop</w:t>
      </w:r>
      <w:r>
        <w:rPr>
          <w:spacing w:val="-3"/>
        </w:rPr>
        <w:t> </w:t>
      </w:r>
      <w:r>
        <w:rPr/>
        <w:t>acute</w:t>
      </w:r>
      <w:r>
        <w:rPr>
          <w:spacing w:val="2"/>
        </w:rPr>
        <w:t> </w:t>
      </w:r>
      <w:r>
        <w:rPr/>
        <w:t>knee</w:t>
      </w:r>
      <w:r>
        <w:rPr>
          <w:spacing w:val="-2"/>
        </w:rPr>
        <w:t> </w:t>
      </w:r>
      <w:r>
        <w:rPr/>
        <w:t>pain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also</w:t>
      </w:r>
      <w:r>
        <w:rPr>
          <w:spacing w:val="1"/>
        </w:rPr>
        <w:t> </w:t>
      </w:r>
      <w:r>
        <w:rPr/>
        <w:t>advised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take</w:t>
      </w:r>
      <w:r>
        <w:rPr>
          <w:spacing w:val="2"/>
        </w:rPr>
        <w:t> </w:t>
      </w:r>
      <w:r>
        <w:rPr/>
        <w:t>a</w:t>
      </w:r>
      <w:r>
        <w:rPr>
          <w:spacing w:val="-3"/>
        </w:rPr>
        <w:t> </w:t>
      </w:r>
      <w:r>
        <w:rPr/>
        <w:t>break</w:t>
      </w:r>
      <w:r>
        <w:rPr>
          <w:spacing w:val="-5"/>
        </w:rPr>
        <w:t> </w:t>
      </w:r>
      <w:r>
        <w:rPr/>
        <w:t>from</w:t>
      </w:r>
      <w:r>
        <w:rPr>
          <w:spacing w:val="-2"/>
        </w:rPr>
        <w:t> </w:t>
      </w:r>
      <w:r>
        <w:rPr/>
        <w:t>sports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less</w:t>
      </w:r>
    </w:p>
    <w:p>
      <w:pPr>
        <w:pStyle w:val="BodyText"/>
        <w:spacing w:before="20"/>
        <w:ind w:left="131"/>
      </w:pPr>
      <w:r>
        <w:rPr>
          <w:rFonts w:ascii="Arial MT"/>
        </w:rPr>
        <w:t>.</w:t>
      </w:r>
      <w:r>
        <w:rPr/>
        <w:t>for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while</w:t>
      </w:r>
      <w:r>
        <w:rPr>
          <w:spacing w:val="-2"/>
        </w:rPr>
        <w:t> </w:t>
      </w:r>
      <w:r>
        <w:rPr/>
        <w:t>so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knee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recover</w:t>
      </w:r>
    </w:p>
    <w:p>
      <w:pPr>
        <w:pStyle w:val="BodyText"/>
        <w:ind w:left="0"/>
        <w:rPr>
          <w:sz w:val="9"/>
        </w:rPr>
      </w:pPr>
    </w:p>
    <w:p>
      <w:pPr>
        <w:pStyle w:val="Heading1"/>
      </w:pPr>
      <w:r>
        <w:rPr/>
        <w:t>Symptoms</w:t>
      </w:r>
    </w:p>
    <w:p>
      <w:pPr>
        <w:pStyle w:val="BodyText"/>
        <w:spacing w:before="4"/>
        <w:ind w:left="0"/>
        <w:rPr>
          <w:b/>
          <w:sz w:val="14"/>
        </w:rPr>
      </w:pPr>
    </w:p>
    <w:p>
      <w:pPr>
        <w:pStyle w:val="BodyText"/>
        <w:spacing w:before="0"/>
      </w:pPr>
      <w:r>
        <w:rPr/>
        <w:t>Pain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front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knee</w:t>
      </w:r>
      <w:r>
        <w:rPr>
          <w:spacing w:val="-2"/>
        </w:rPr>
        <w:t> </w:t>
      </w:r>
      <w:r>
        <w:rPr/>
        <w:t>usually</w:t>
      </w:r>
      <w:r>
        <w:rPr>
          <w:spacing w:val="-5"/>
        </w:rPr>
        <w:t> </w:t>
      </w:r>
      <w:r>
        <w:rPr/>
        <w:t>occurs</w:t>
      </w:r>
      <w:r>
        <w:rPr>
          <w:spacing w:val="-4"/>
        </w:rPr>
        <w:t> </w:t>
      </w:r>
      <w:r>
        <w:rPr/>
        <w:t>just</w:t>
      </w:r>
      <w:r>
        <w:rPr>
          <w:spacing w:val="-3"/>
        </w:rPr>
        <w:t> </w:t>
      </w:r>
      <w:r>
        <w:rPr/>
        <w:t>behind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next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kneecap.</w:t>
      </w:r>
      <w:r>
        <w:rPr>
          <w:spacing w:val="-3"/>
        </w:rPr>
        <w:t> </w:t>
      </w:r>
      <w:r>
        <w:rPr/>
        <w:t>Doctors</w:t>
      </w:r>
      <w:r>
        <w:rPr>
          <w:spacing w:val="-4"/>
        </w:rPr>
        <w:t> </w:t>
      </w:r>
      <w:r>
        <w:rPr/>
        <w:t>then</w:t>
      </w:r>
      <w:r>
        <w:rPr>
          <w:spacing w:val="-3"/>
        </w:rPr>
        <w:t> </w:t>
      </w:r>
      <w:r>
        <w:rPr/>
        <w:t>call</w:t>
      </w:r>
      <w:r>
        <w:rPr>
          <w:spacing w:val="-5"/>
        </w:rPr>
        <w:t> </w:t>
      </w:r>
      <w:r>
        <w:rPr/>
        <w:t>it</w:t>
      </w:r>
      <w:r>
        <w:rPr>
          <w:spacing w:val="-3"/>
        </w:rPr>
        <w:t> </w:t>
      </w:r>
      <w:r>
        <w:rPr/>
        <w:t>patellofemoral</w:t>
      </w:r>
    </w:p>
    <w:p>
      <w:pPr>
        <w:pStyle w:val="BodyText"/>
        <w:spacing w:before="20"/>
      </w:pPr>
      <w:r>
        <w:rPr/>
        <w:t>pain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</w:t>
      </w:r>
      <w:r>
        <w:rPr/>
        <w:t>patellofemoral</w:t>
      </w:r>
      <w:r>
        <w:rPr>
          <w:spacing w:val="-5"/>
        </w:rPr>
        <w:t> </w:t>
      </w:r>
      <w:r>
        <w:rPr/>
        <w:t>pain</w:t>
      </w:r>
      <w:r>
        <w:rPr>
          <w:spacing w:val="-3"/>
        </w:rPr>
        <w:t> </w:t>
      </w:r>
      <w:r>
        <w:rPr/>
        <w:t>syndrome</w:t>
      </w:r>
      <w:r>
        <w:rPr>
          <w:spacing w:val="-2"/>
        </w:rPr>
        <w:t> </w:t>
      </w:r>
      <w:r>
        <w:rPr/>
        <w:t>(PFPS).</w:t>
      </w:r>
      <w:r>
        <w:rPr>
          <w:spacing w:val="-3"/>
        </w:rPr>
        <w:t> </w:t>
      </w:r>
      <w:r>
        <w:rPr/>
        <w:t>“Patellofemoral”</w:t>
      </w:r>
      <w:r>
        <w:rPr>
          <w:spacing w:val="-5"/>
        </w:rPr>
        <w:t> </w:t>
      </w:r>
      <w:r>
        <w:rPr/>
        <w:t>means</w:t>
      </w:r>
      <w:r>
        <w:rPr>
          <w:spacing w:val="-7"/>
        </w:rPr>
        <w:t> </w:t>
      </w:r>
      <w:r>
        <w:rPr/>
        <w:t>that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affects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area</w:t>
      </w:r>
      <w:r>
        <w:rPr>
          <w:spacing w:val="-4"/>
        </w:rPr>
        <w:t> </w:t>
      </w:r>
      <w:r>
        <w:rPr/>
        <w:t>between</w:t>
      </w:r>
      <w:r>
        <w:rPr>
          <w:spacing w:val="-3"/>
        </w:rPr>
        <w:t> </w:t>
      </w:r>
      <w:r>
        <w:rPr/>
        <w:t>the</w:t>
      </w:r>
    </w:p>
    <w:p>
      <w:pPr>
        <w:pStyle w:val="BodyText"/>
        <w:spacing w:before="16"/>
      </w:pPr>
      <w:r>
        <w:rPr>
          <w:rFonts w:ascii="Arial MT"/>
        </w:rPr>
        <w:t>.</w:t>
      </w:r>
      <w:r>
        <w:rPr/>
        <w:t>kneecap</w:t>
      </w:r>
      <w:r>
        <w:rPr>
          <w:spacing w:val="-4"/>
        </w:rPr>
        <w:t> </w:t>
      </w:r>
      <w:r>
        <w:rPr/>
        <w:t>(patella)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thigh</w:t>
      </w:r>
      <w:r>
        <w:rPr>
          <w:spacing w:val="-4"/>
        </w:rPr>
        <w:t> </w:t>
      </w:r>
      <w:r>
        <w:rPr/>
        <w:t>bone</w:t>
      </w:r>
      <w:r>
        <w:rPr>
          <w:spacing w:val="-3"/>
        </w:rPr>
        <w:t> </w:t>
      </w:r>
      <w:r>
        <w:rPr/>
        <w:t>(femur)</w:t>
      </w:r>
    </w:p>
    <w:p>
      <w:pPr>
        <w:pStyle w:val="BodyText"/>
        <w:spacing w:before="7"/>
        <w:ind w:left="0"/>
        <w:rPr>
          <w:sz w:val="9"/>
        </w:rPr>
      </w:pPr>
    </w:p>
    <w:p>
      <w:pPr>
        <w:pStyle w:val="BodyText"/>
        <w:spacing w:line="256" w:lineRule="auto" w:before="64"/>
      </w:pPr>
      <w:r>
        <w:rPr/>
        <w:t>The pain is often mild at first and then gets worse over time. It tends to be a dull, aching pain and is particularly</w:t>
      </w:r>
      <w:r>
        <w:rPr>
          <w:spacing w:val="1"/>
        </w:rPr>
        <w:t> </w:t>
      </w:r>
      <w:r>
        <w:rPr/>
        <w:t>noticeable</w:t>
      </w:r>
      <w:r>
        <w:rPr>
          <w:spacing w:val="-2"/>
        </w:rPr>
        <w:t> </w:t>
      </w:r>
      <w:r>
        <w:rPr/>
        <w:t>when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put</w:t>
      </w:r>
      <w:r>
        <w:rPr>
          <w:spacing w:val="-2"/>
        </w:rPr>
        <w:t> </w:t>
      </w:r>
      <w:r>
        <w:rPr/>
        <w:t>strain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knee</w:t>
      </w:r>
      <w:r>
        <w:rPr>
          <w:spacing w:val="1"/>
        </w:rPr>
        <w:t> </w:t>
      </w:r>
      <w:r>
        <w:rPr/>
        <w:t>–</w:t>
      </w:r>
      <w:r>
        <w:rPr>
          <w:spacing w:val="-3"/>
        </w:rPr>
        <w:t> </w:t>
      </w:r>
      <w:r>
        <w:rPr/>
        <w:t>especially</w:t>
      </w:r>
      <w:r>
        <w:rPr>
          <w:spacing w:val="-4"/>
        </w:rPr>
        <w:t> </w:t>
      </w:r>
      <w:r>
        <w:rPr/>
        <w:t>when</w:t>
      </w:r>
      <w:r>
        <w:rPr>
          <w:spacing w:val="-3"/>
        </w:rPr>
        <w:t> </w:t>
      </w:r>
      <w:r>
        <w:rPr/>
        <w:t>going</w:t>
      </w:r>
      <w:r>
        <w:rPr>
          <w:spacing w:val="-2"/>
        </w:rPr>
        <w:t> </w:t>
      </w:r>
      <w:r>
        <w:rPr/>
        <w:t>up</w:t>
      </w:r>
      <w:r>
        <w:rPr>
          <w:spacing w:val="-3"/>
        </w:rPr>
        <w:t> </w:t>
      </w:r>
      <w:r>
        <w:rPr/>
        <w:t>or down</w:t>
      </w:r>
      <w:r>
        <w:rPr>
          <w:spacing w:val="-3"/>
        </w:rPr>
        <w:t> </w:t>
      </w:r>
      <w:r>
        <w:rPr/>
        <w:t>stairs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bending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knee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lot.</w:t>
      </w:r>
    </w:p>
    <w:p>
      <w:pPr>
        <w:pStyle w:val="BodyText"/>
        <w:spacing w:before="4"/>
      </w:pPr>
      <w:r>
        <w:rPr>
          <w:rFonts w:ascii="Arial MT"/>
        </w:rPr>
        <w:t>.</w:t>
      </w:r>
      <w:r>
        <w:rPr/>
        <w:t>The</w:t>
      </w:r>
      <w:r>
        <w:rPr>
          <w:spacing w:val="-4"/>
        </w:rPr>
        <w:t> </w:t>
      </w:r>
      <w:r>
        <w:rPr/>
        <w:t>knee</w:t>
      </w:r>
      <w:r>
        <w:rPr>
          <w:spacing w:val="-2"/>
        </w:rPr>
        <w:t> </w:t>
      </w:r>
      <w:r>
        <w:rPr/>
        <w:t>may</w:t>
      </w:r>
      <w:r>
        <w:rPr>
          <w:spacing w:val="-5"/>
        </w:rPr>
        <w:t> </w:t>
      </w:r>
      <w:r>
        <w:rPr/>
        <w:t>also</w:t>
      </w:r>
      <w:r>
        <w:rPr>
          <w:spacing w:val="-3"/>
        </w:rPr>
        <w:t> </w:t>
      </w:r>
      <w:r>
        <w:rPr/>
        <w:t>hurt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feel</w:t>
      </w:r>
      <w:r>
        <w:rPr>
          <w:spacing w:val="-5"/>
        </w:rPr>
        <w:t> </w:t>
      </w:r>
      <w:r>
        <w:rPr/>
        <w:t>stiff</w:t>
      </w:r>
      <w:r>
        <w:rPr>
          <w:spacing w:val="2"/>
        </w:rPr>
        <w:t> </w:t>
      </w:r>
      <w:r>
        <w:rPr/>
        <w:t>after</w:t>
      </w:r>
      <w:r>
        <w:rPr>
          <w:spacing w:val="-1"/>
        </w:rPr>
        <w:t> </w:t>
      </w:r>
      <w:r>
        <w:rPr/>
        <w:t>sitting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long</w:t>
      </w:r>
      <w:r>
        <w:rPr>
          <w:spacing w:val="-2"/>
        </w:rPr>
        <w:t> </w:t>
      </w:r>
      <w:r>
        <w:rPr/>
        <w:t>time</w:t>
      </w:r>
    </w:p>
    <w:p>
      <w:pPr>
        <w:pStyle w:val="BodyText"/>
        <w:ind w:left="0"/>
        <w:rPr>
          <w:sz w:val="9"/>
        </w:rPr>
      </w:pPr>
    </w:p>
    <w:p>
      <w:pPr>
        <w:pStyle w:val="BodyText"/>
        <w:spacing w:before="64"/>
      </w:pPr>
      <w:r>
        <w:rPr/>
        <w:t>A</w:t>
      </w:r>
      <w:r>
        <w:rPr>
          <w:spacing w:val="-4"/>
        </w:rPr>
        <w:t> </w:t>
      </w:r>
      <w:r>
        <w:rPr/>
        <w:t>lot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knee</w:t>
      </w:r>
      <w:r>
        <w:rPr>
          <w:spacing w:val="-2"/>
        </w:rPr>
        <w:t> </w:t>
      </w:r>
      <w:r>
        <w:rPr/>
        <w:t>pain</w:t>
      </w:r>
      <w:r>
        <w:rPr>
          <w:spacing w:val="1"/>
        </w:rPr>
        <w:t> </w:t>
      </w:r>
      <w:r>
        <w:rPr/>
        <w:t>can</w:t>
      </w:r>
      <w:r>
        <w:rPr>
          <w:spacing w:val="-4"/>
        </w:rPr>
        <w:t> </w:t>
      </w:r>
      <w:r>
        <w:rPr/>
        <w:t>feel</w:t>
      </w:r>
      <w:r>
        <w:rPr>
          <w:spacing w:val="-5"/>
        </w:rPr>
        <w:t> </w:t>
      </w:r>
      <w:r>
        <w:rPr/>
        <w:t>or</w:t>
      </w:r>
      <w:r>
        <w:rPr>
          <w:spacing w:val="-2"/>
        </w:rPr>
        <w:t> </w:t>
      </w:r>
      <w:r>
        <w:rPr/>
        <w:t>hear</w:t>
      </w:r>
      <w:r>
        <w:rPr>
          <w:spacing w:val="-2"/>
        </w:rPr>
        <w:t> </w:t>
      </w:r>
      <w:r>
        <w:rPr/>
        <w:t>crackling,</w:t>
      </w:r>
      <w:r>
        <w:rPr>
          <w:spacing w:val="-3"/>
        </w:rPr>
        <w:t> </w:t>
      </w:r>
      <w:r>
        <w:rPr/>
        <w:t>crunching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</w:t>
      </w:r>
      <w:r>
        <w:rPr/>
        <w:t>creaking</w:t>
      </w:r>
      <w:r>
        <w:rPr>
          <w:spacing w:val="-4"/>
        </w:rPr>
        <w:t> </w:t>
      </w:r>
      <w:r>
        <w:rPr/>
        <w:t>when</w:t>
      </w:r>
      <w:r>
        <w:rPr>
          <w:spacing w:val="-4"/>
        </w:rPr>
        <w:t> </w:t>
      </w:r>
      <w:r>
        <w:rPr/>
        <w:t>they</w:t>
      </w:r>
      <w:r>
        <w:rPr>
          <w:spacing w:val="-4"/>
        </w:rPr>
        <w:t> </w:t>
      </w:r>
      <w:r>
        <w:rPr/>
        <w:t>move</w:t>
      </w:r>
      <w:r>
        <w:rPr>
          <w:spacing w:val="-3"/>
        </w:rPr>
        <w:t> </w:t>
      </w:r>
      <w:r>
        <w:rPr/>
        <w:t>the</w:t>
      </w:r>
    </w:p>
    <w:p>
      <w:pPr>
        <w:pStyle w:val="BodyText"/>
        <w:spacing w:before="15"/>
      </w:pPr>
      <w:r>
        <w:rPr/>
        <w:t>affected</w:t>
      </w:r>
      <w:r>
        <w:rPr>
          <w:spacing w:val="-4"/>
        </w:rPr>
        <w:t> </w:t>
      </w:r>
      <w:r>
        <w:rPr/>
        <w:t>knee.</w:t>
      </w:r>
      <w:r>
        <w:rPr>
          <w:spacing w:val="-3"/>
        </w:rPr>
        <w:t> </w:t>
      </w:r>
      <w:r>
        <w:rPr/>
        <w:t>But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isn’t a</w:t>
      </w:r>
      <w:r>
        <w:rPr>
          <w:spacing w:val="-4"/>
        </w:rPr>
        <w:t> </w:t>
      </w:r>
      <w:r>
        <w:rPr/>
        <w:t>reason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concern:</w:t>
      </w:r>
      <w:r>
        <w:rPr>
          <w:spacing w:val="-1"/>
        </w:rPr>
        <w:t> </w:t>
      </w:r>
      <w:r>
        <w:rPr/>
        <w:t>There’s</w:t>
      </w:r>
      <w:r>
        <w:rPr>
          <w:spacing w:val="-4"/>
        </w:rPr>
        <w:t> </w:t>
      </w:r>
      <w:r>
        <w:rPr/>
        <w:t>no</w:t>
      </w:r>
      <w:r>
        <w:rPr>
          <w:spacing w:val="1"/>
        </w:rPr>
        <w:t> </w:t>
      </w:r>
      <w:r>
        <w:rPr/>
        <w:t>link</w:t>
      </w:r>
      <w:r>
        <w:rPr>
          <w:spacing w:val="-5"/>
        </w:rPr>
        <w:t> </w:t>
      </w:r>
      <w:r>
        <w:rPr/>
        <w:t>between</w:t>
      </w:r>
      <w:r>
        <w:rPr>
          <w:spacing w:val="-3"/>
        </w:rPr>
        <w:t> </w:t>
      </w:r>
      <w:r>
        <w:rPr/>
        <w:t>knee</w:t>
      </w:r>
      <w:r>
        <w:rPr>
          <w:spacing w:val="-3"/>
        </w:rPr>
        <w:t> </w:t>
      </w:r>
      <w:r>
        <w:rPr/>
        <w:t>sounds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pain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function</w:t>
      </w:r>
    </w:p>
    <w:p>
      <w:pPr>
        <w:pStyle w:val="BodyText"/>
        <w:spacing w:before="20"/>
      </w:pP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knee.</w:t>
      </w:r>
      <w:r>
        <w:rPr>
          <w:spacing w:val="-3"/>
        </w:rPr>
        <w:t> </w:t>
      </w:r>
      <w:r>
        <w:rPr/>
        <w:t>Many</w:t>
      </w:r>
      <w:r>
        <w:rPr>
          <w:spacing w:val="-4"/>
        </w:rPr>
        <w:t> </w:t>
      </w:r>
      <w:r>
        <w:rPr/>
        <w:t>people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“noisy</w:t>
      </w:r>
      <w:r>
        <w:rPr>
          <w:spacing w:val="-4"/>
        </w:rPr>
        <w:t> </w:t>
      </w:r>
      <w:r>
        <w:rPr/>
        <w:t>knees”</w:t>
      </w:r>
      <w:r>
        <w:rPr>
          <w:spacing w:val="-3"/>
        </w:rPr>
        <w:t> </w:t>
      </w:r>
      <w:r>
        <w:rPr/>
        <w:t>without</w:t>
      </w:r>
      <w:r>
        <w:rPr>
          <w:spacing w:val="-3"/>
        </w:rPr>
        <w:t> </w:t>
      </w:r>
      <w:r>
        <w:rPr/>
        <w:t>any</w:t>
      </w:r>
      <w:r>
        <w:rPr>
          <w:spacing w:val="-4"/>
        </w:rPr>
        <w:t> </w:t>
      </w:r>
      <w:r>
        <w:rPr/>
        <w:t>pain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other</w:t>
      </w:r>
      <w:r>
        <w:rPr>
          <w:spacing w:val="-1"/>
        </w:rPr>
        <w:t> </w:t>
      </w:r>
      <w:r>
        <w:rPr/>
        <w:t>knee</w:t>
      </w:r>
      <w:r>
        <w:rPr>
          <w:spacing w:val="-1"/>
        </w:rPr>
        <w:t> </w:t>
      </w:r>
      <w:r>
        <w:rPr/>
        <w:t>problems.</w:t>
      </w:r>
      <w:r>
        <w:rPr>
          <w:spacing w:val="-4"/>
        </w:rPr>
        <w:t> </w:t>
      </w:r>
      <w:r>
        <w:rPr/>
        <w:t>One</w:t>
      </w:r>
      <w:r>
        <w:rPr>
          <w:spacing w:val="-3"/>
        </w:rPr>
        <w:t> </w:t>
      </w:r>
      <w:r>
        <w:rPr/>
        <w:t>reason</w:t>
      </w:r>
      <w:r>
        <w:rPr>
          <w:spacing w:val="-3"/>
        </w:rPr>
        <w:t> </w:t>
      </w:r>
      <w:r>
        <w:rPr/>
        <w:t>why</w:t>
      </w:r>
      <w:r>
        <w:rPr>
          <w:spacing w:val="-4"/>
        </w:rPr>
        <w:t> </w:t>
      </w:r>
      <w:r>
        <w:rPr/>
        <w:t>joints</w:t>
      </w:r>
    </w:p>
    <w:p>
      <w:pPr>
        <w:pStyle w:val="BodyText"/>
        <w:spacing w:before="16"/>
      </w:pPr>
      <w:r>
        <w:rPr>
          <w:rFonts w:ascii="Arial MT"/>
        </w:rPr>
        <w:t>.</w:t>
      </w:r>
      <w:r>
        <w:rPr/>
        <w:t>sometimes</w:t>
      </w:r>
      <w:r>
        <w:rPr>
          <w:spacing w:val="-4"/>
        </w:rPr>
        <w:t> </w:t>
      </w:r>
      <w:r>
        <w:rPr/>
        <w:t>make</w:t>
      </w:r>
      <w:r>
        <w:rPr>
          <w:spacing w:val="-2"/>
        </w:rPr>
        <w:t> </w:t>
      </w:r>
      <w:r>
        <w:rPr/>
        <w:t>sounds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because</w:t>
      </w:r>
      <w:r>
        <w:rPr>
          <w:spacing w:val="-3"/>
        </w:rPr>
        <w:t> </w:t>
      </w:r>
      <w:r>
        <w:rPr/>
        <w:t>small</w:t>
      </w:r>
      <w:r>
        <w:rPr>
          <w:spacing w:val="-5"/>
        </w:rPr>
        <w:t> </w:t>
      </w:r>
      <w:r>
        <w:rPr/>
        <w:t>bubbles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gas</w:t>
      </w:r>
      <w:r>
        <w:rPr>
          <w:spacing w:val="1"/>
        </w:rPr>
        <w:t> </w:t>
      </w:r>
      <w:r>
        <w:rPr/>
        <w:t>form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them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hear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bubbles</w:t>
      </w:r>
      <w:r>
        <w:rPr>
          <w:spacing w:val="-3"/>
        </w:rPr>
        <w:t> </w:t>
      </w:r>
      <w:r>
        <w:rPr/>
        <w:t>bursting</w:t>
      </w:r>
    </w:p>
    <w:p>
      <w:pPr>
        <w:pStyle w:val="BodyText"/>
        <w:spacing w:before="7"/>
        <w:ind w:left="0"/>
        <w:rPr>
          <w:sz w:val="9"/>
        </w:rPr>
      </w:pPr>
    </w:p>
    <w:p>
      <w:pPr>
        <w:pStyle w:val="BodyText"/>
        <w:spacing w:before="63"/>
      </w:pPr>
      <w:r>
        <w:rPr/>
        <w:t>People</w:t>
      </w:r>
      <w:r>
        <w:rPr>
          <w:spacing w:val="-2"/>
        </w:rPr>
        <w:t> </w:t>
      </w:r>
      <w:r>
        <w:rPr/>
        <w:t>whose</w:t>
      </w:r>
      <w:r>
        <w:rPr>
          <w:spacing w:val="-3"/>
        </w:rPr>
        <w:t> </w:t>
      </w:r>
      <w:r>
        <w:rPr/>
        <w:t>knees</w:t>
      </w:r>
      <w:r>
        <w:rPr>
          <w:spacing w:val="-3"/>
        </w:rPr>
        <w:t> </w:t>
      </w:r>
      <w:r>
        <w:rPr/>
        <w:t>make</w:t>
      </w:r>
      <w:r>
        <w:rPr>
          <w:spacing w:val="-2"/>
        </w:rPr>
        <w:t> </w:t>
      </w:r>
      <w:r>
        <w:rPr/>
        <w:t>sounds</w:t>
      </w:r>
      <w:r>
        <w:rPr>
          <w:spacing w:val="-4"/>
        </w:rPr>
        <w:t> </w:t>
      </w:r>
      <w:r>
        <w:rPr/>
        <w:t>can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still</w:t>
      </w:r>
      <w:r>
        <w:rPr>
          <w:spacing w:val="-5"/>
        </w:rPr>
        <w:t> </w:t>
      </w:r>
      <w:r>
        <w:rPr/>
        <w:t>move.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knee</w:t>
      </w:r>
      <w:r>
        <w:rPr>
          <w:spacing w:val="-2"/>
        </w:rPr>
        <w:t> </w:t>
      </w:r>
      <w:r>
        <w:rPr/>
        <w:t>joint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only</w:t>
      </w:r>
      <w:r>
        <w:rPr>
          <w:spacing w:val="-5"/>
        </w:rPr>
        <w:t> </w:t>
      </w:r>
      <w:r>
        <w:rPr/>
        <w:t>stay</w:t>
      </w:r>
      <w:r>
        <w:rPr>
          <w:spacing w:val="-5"/>
        </w:rPr>
        <w:t> </w:t>
      </w:r>
      <w:r>
        <w:rPr/>
        <w:t>healthy</w:t>
      </w:r>
      <w:r>
        <w:rPr>
          <w:spacing w:val="-3"/>
        </w:rPr>
        <w:t> </w:t>
      </w:r>
      <w:r>
        <w:rPr/>
        <w:t>if</w:t>
      </w:r>
      <w:r>
        <w:rPr>
          <w:spacing w:val="1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</w:p>
    <w:p>
      <w:pPr>
        <w:pStyle w:val="BodyText"/>
        <w:spacing w:before="16"/>
      </w:pPr>
      <w:r>
        <w:rPr/>
        <w:t>moved</w:t>
      </w:r>
      <w:r>
        <w:rPr>
          <w:spacing w:val="-2"/>
        </w:rPr>
        <w:t> </w:t>
      </w:r>
      <w:r>
        <w:rPr/>
        <w:t>enough.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pressure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applied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it,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cartilage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joint</w:t>
      </w:r>
      <w:r>
        <w:rPr>
          <w:spacing w:val="3"/>
        </w:rPr>
        <w:t> </w:t>
      </w:r>
      <w:r>
        <w:rPr/>
        <w:t>isn’t</w:t>
      </w:r>
      <w:r>
        <w:rPr>
          <w:spacing w:val="-3"/>
        </w:rPr>
        <w:t> </w:t>
      </w:r>
      <w:r>
        <w:rPr/>
        <w:t>supplied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enough</w:t>
      </w:r>
      <w:r>
        <w:rPr>
          <w:spacing w:val="-2"/>
        </w:rPr>
        <w:t> </w:t>
      </w:r>
      <w:r>
        <w:rPr/>
        <w:t>nutrients.</w:t>
      </w:r>
      <w:r>
        <w:rPr>
          <w:spacing w:val="-4"/>
        </w:rPr>
        <w:t> </w:t>
      </w:r>
      <w:r>
        <w:rPr/>
        <w:t>The</w:t>
      </w:r>
    </w:p>
    <w:p>
      <w:pPr>
        <w:pStyle w:val="BodyText"/>
        <w:spacing w:before="20"/>
      </w:pPr>
      <w:r>
        <w:rPr>
          <w:rFonts w:ascii="Arial MT"/>
        </w:rPr>
        <w:t>.</w:t>
      </w:r>
      <w:r>
        <w:rPr/>
        <w:t>bones</w:t>
      </w:r>
      <w:r>
        <w:rPr>
          <w:spacing w:val="-4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strain put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them</w:t>
      </w:r>
      <w:r>
        <w:rPr>
          <w:spacing w:val="-2"/>
        </w:rPr>
        <w:t> </w:t>
      </w:r>
      <w:r>
        <w:rPr/>
        <w:t>too,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stop</w:t>
      </w:r>
      <w:r>
        <w:rPr>
          <w:spacing w:val="-2"/>
        </w:rPr>
        <w:t> </w:t>
      </w:r>
      <w:r>
        <w:rPr/>
        <w:t>them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becoming</w:t>
      </w:r>
      <w:r>
        <w:rPr>
          <w:spacing w:val="-2"/>
        </w:rPr>
        <w:t> </w:t>
      </w:r>
      <w:r>
        <w:rPr/>
        <w:t>weaker</w:t>
      </w:r>
    </w:p>
    <w:p>
      <w:pPr>
        <w:pStyle w:val="BodyText"/>
        <w:ind w:left="0"/>
        <w:rPr>
          <w:sz w:val="9"/>
        </w:rPr>
      </w:pPr>
    </w:p>
    <w:p>
      <w:pPr>
        <w:pStyle w:val="Heading1"/>
        <w:spacing w:before="63"/>
      </w:pPr>
      <w:r>
        <w:rPr/>
        <w:t>Causes</w:t>
      </w:r>
    </w:p>
    <w:p>
      <w:pPr>
        <w:pStyle w:val="BodyText"/>
        <w:spacing w:before="5"/>
        <w:ind w:left="0"/>
        <w:rPr>
          <w:b/>
          <w:sz w:val="14"/>
        </w:rPr>
      </w:pPr>
    </w:p>
    <w:p>
      <w:pPr>
        <w:pStyle w:val="BodyText"/>
        <w:spacing w:before="0"/>
      </w:pPr>
      <w:r>
        <w:rPr/>
        <w:t>Overuse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knee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lead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small</w:t>
      </w:r>
      <w:r>
        <w:rPr>
          <w:spacing w:val="-5"/>
        </w:rPr>
        <w:t> </w:t>
      </w:r>
      <w:r>
        <w:rPr/>
        <w:t>injuries</w:t>
      </w:r>
      <w:r>
        <w:rPr>
          <w:spacing w:val="-3"/>
        </w:rPr>
        <w:t> </w:t>
      </w:r>
      <w:r>
        <w:rPr/>
        <w:t>around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kneecap</w:t>
      </w:r>
      <w:r>
        <w:rPr>
          <w:spacing w:val="3"/>
        </w:rPr>
        <w:t> </w:t>
      </w:r>
      <w:r>
        <w:rPr/>
        <w:t>–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instance,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bands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tissue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hold</w:t>
      </w:r>
    </w:p>
    <w:p>
      <w:pPr>
        <w:pStyle w:val="BodyText"/>
        <w:spacing w:before="21"/>
      </w:pPr>
      <w:r>
        <w:rPr/>
        <w:t>it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place,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bones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small</w:t>
      </w:r>
      <w:r>
        <w:rPr>
          <w:spacing w:val="-4"/>
        </w:rPr>
        <w:t> </w:t>
      </w:r>
      <w:r>
        <w:rPr/>
        <w:t>nerves.</w:t>
      </w:r>
      <w:r>
        <w:rPr>
          <w:spacing w:val="-3"/>
        </w:rPr>
        <w:t> </w:t>
      </w:r>
      <w:r>
        <w:rPr/>
        <w:t>It’s</w:t>
      </w:r>
      <w:r>
        <w:rPr>
          <w:spacing w:val="-3"/>
        </w:rPr>
        <w:t> </w:t>
      </w:r>
      <w:r>
        <w:rPr/>
        <w:t>not</w:t>
      </w:r>
      <w:r>
        <w:rPr>
          <w:spacing w:val="1"/>
        </w:rPr>
        <w:t> </w:t>
      </w:r>
      <w:r>
        <w:rPr/>
        <w:t>clear</w:t>
      </w:r>
      <w:r>
        <w:rPr>
          <w:spacing w:val="-1"/>
        </w:rPr>
        <w:t> </w:t>
      </w:r>
      <w:r>
        <w:rPr/>
        <w:t>why</w:t>
      </w:r>
      <w:r>
        <w:rPr>
          <w:spacing w:val="-4"/>
        </w:rPr>
        <w:t> </w:t>
      </w:r>
      <w:r>
        <w:rPr/>
        <w:t>some</w:t>
      </w:r>
      <w:r>
        <w:rPr>
          <w:spacing w:val="-2"/>
        </w:rPr>
        <w:t> </w:t>
      </w:r>
      <w:r>
        <w:rPr/>
        <w:t>people</w:t>
      </w:r>
      <w:r>
        <w:rPr>
          <w:spacing w:val="1"/>
        </w:rPr>
        <w:t> </w:t>
      </w:r>
      <w:r>
        <w:rPr/>
        <w:t>develop</w:t>
      </w:r>
      <w:r>
        <w:rPr>
          <w:spacing w:val="-3"/>
        </w:rPr>
        <w:t> </w:t>
      </w:r>
      <w:r>
        <w:rPr/>
        <w:t>knee</w:t>
      </w:r>
      <w:r>
        <w:rPr>
          <w:spacing w:val="-2"/>
        </w:rPr>
        <w:t> </w:t>
      </w:r>
      <w:r>
        <w:rPr/>
        <w:t>problems</w:t>
      </w:r>
      <w:r>
        <w:rPr>
          <w:spacing w:val="-3"/>
        </w:rPr>
        <w:t> </w:t>
      </w:r>
      <w:r>
        <w:rPr/>
        <w:t>and</w:t>
      </w:r>
    </w:p>
    <w:p>
      <w:pPr>
        <w:pStyle w:val="BodyText"/>
        <w:spacing w:before="15"/>
      </w:pPr>
      <w:r>
        <w:rPr>
          <w:rFonts w:ascii="Arial MT" w:hAnsi="Arial MT"/>
        </w:rPr>
        <w:t>.</w:t>
      </w:r>
      <w:r>
        <w:rPr/>
        <w:t>others</w:t>
      </w:r>
      <w:r>
        <w:rPr>
          <w:spacing w:val="-5"/>
        </w:rPr>
        <w:t> </w:t>
      </w:r>
      <w:r>
        <w:rPr/>
        <w:t>don’t.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factor</w:t>
      </w:r>
      <w:r>
        <w:rPr>
          <w:spacing w:val="-1"/>
        </w:rPr>
        <w:t> </w:t>
      </w:r>
      <w:r>
        <w:rPr/>
        <w:t>that</w:t>
      </w:r>
      <w:r>
        <w:rPr>
          <w:spacing w:val="-4"/>
        </w:rPr>
        <w:t> </w:t>
      </w:r>
      <w:r>
        <w:rPr/>
        <w:t>plays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role</w:t>
      </w:r>
      <w:r>
        <w:rPr>
          <w:spacing w:val="1"/>
        </w:rPr>
        <w:t> </w:t>
      </w:r>
      <w:r>
        <w:rPr/>
        <w:t>is</w:t>
      </w:r>
      <w:r>
        <w:rPr>
          <w:spacing w:val="-4"/>
        </w:rPr>
        <w:t> </w:t>
      </w:r>
      <w:r>
        <w:rPr/>
        <w:t>how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kneecap</w:t>
      </w:r>
      <w:r>
        <w:rPr>
          <w:spacing w:val="-4"/>
        </w:rPr>
        <w:t> </w:t>
      </w:r>
      <w:r>
        <w:rPr/>
        <w:t>moves</w:t>
      </w:r>
      <w:r>
        <w:rPr>
          <w:spacing w:val="2"/>
        </w:rPr>
        <w:t> </w:t>
      </w:r>
      <w:r>
        <w:rPr/>
        <w:t>along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trochlear</w:t>
      </w:r>
      <w:r>
        <w:rPr>
          <w:spacing w:val="-2"/>
        </w:rPr>
        <w:t> </w:t>
      </w:r>
      <w:r>
        <w:rPr/>
        <w:t>groove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6"/>
        </w:rPr>
        <w:t> </w:t>
      </w:r>
      <w:r>
        <w:rPr/>
        <w:t>joint</w:t>
      </w:r>
    </w:p>
    <w:p>
      <w:pPr>
        <w:pStyle w:val="BodyText"/>
        <w:spacing w:before="6"/>
        <w:ind w:left="0"/>
        <w:rPr>
          <w:sz w:val="9"/>
        </w:rPr>
      </w:pPr>
    </w:p>
    <w:p>
      <w:pPr>
        <w:pStyle w:val="Heading1"/>
      </w:pPr>
      <w:r>
        <w:rPr/>
        <w:t>Source</w:t>
      </w:r>
    </w:p>
    <w:p>
      <w:pPr>
        <w:pStyle w:val="BodyText"/>
        <w:spacing w:before="4"/>
        <w:ind w:left="0"/>
        <w:rPr>
          <w:b/>
          <w:sz w:val="14"/>
        </w:rPr>
      </w:pPr>
    </w:p>
    <w:p>
      <w:pPr>
        <w:pStyle w:val="BodyText"/>
        <w:spacing w:line="259" w:lineRule="auto" w:before="1"/>
        <w:ind w:right="376"/>
      </w:pPr>
      <w:r>
        <w:rPr/>
        <w:t>Collins NJ, Barton CJ, van Middelkoop M, Callaghan MJ, Rathleff MS, Vicenzino BT et al. 2018 Consensus</w:t>
      </w:r>
      <w:r>
        <w:rPr>
          <w:spacing w:val="1"/>
        </w:rPr>
        <w:t> </w:t>
      </w:r>
      <w:r>
        <w:rPr/>
        <w:t>statement on exercise therapy and physical interventions (orthoses, taping and manual therapy) to treat</w:t>
      </w:r>
      <w:r>
        <w:rPr>
          <w:spacing w:val="1"/>
        </w:rPr>
        <w:t> </w:t>
      </w:r>
      <w:r>
        <w:rPr/>
        <w:t>patellofemoral pain: recommendations from the 5th International Patellofemoral Pain Research Retreat, Gold</w:t>
      </w:r>
      <w:r>
        <w:rPr>
          <w:spacing w:val="-38"/>
        </w:rPr>
        <w:t> </w:t>
      </w:r>
      <w:r>
        <w:rPr/>
        <w:t>Coast,</w:t>
      </w:r>
      <w:r>
        <w:rPr>
          <w:spacing w:val="-2"/>
        </w:rPr>
        <w:t> </w:t>
      </w:r>
      <w:r>
        <w:rPr/>
        <w:t>Australia,</w:t>
      </w:r>
      <w:r>
        <w:rPr>
          <w:spacing w:val="-1"/>
        </w:rPr>
        <w:t> </w:t>
      </w:r>
      <w:r>
        <w:rPr/>
        <w:t>2017.</w:t>
      </w:r>
      <w:r>
        <w:rPr>
          <w:spacing w:val="-3"/>
        </w:rPr>
        <w:t> </w:t>
      </w:r>
      <w:r>
        <w:rPr/>
        <w:t>Br</w:t>
      </w:r>
      <w:r>
        <w:rPr>
          <w:spacing w:val="1"/>
        </w:rPr>
        <w:t> </w:t>
      </w:r>
      <w:r>
        <w:rPr/>
        <w:t>J Sports</w:t>
      </w:r>
      <w:r>
        <w:rPr>
          <w:spacing w:val="-2"/>
        </w:rPr>
        <w:t> </w:t>
      </w:r>
      <w:r>
        <w:rPr/>
        <w:t>Med 2018;</w:t>
      </w:r>
      <w:r>
        <w:rPr>
          <w:spacing w:val="3"/>
        </w:rPr>
        <w:t> </w:t>
      </w:r>
      <w:r>
        <w:rPr/>
        <w:t>52(18):</w:t>
      </w:r>
      <w:r>
        <w:rPr>
          <w:spacing w:val="1"/>
        </w:rPr>
        <w:t> </w:t>
      </w:r>
      <w:r>
        <w:rPr/>
        <w:t>1170-1178.</w:t>
      </w:r>
    </w:p>
    <w:p>
      <w:pPr>
        <w:pStyle w:val="BodyText"/>
        <w:spacing w:line="259" w:lineRule="auto" w:before="161"/>
        <w:ind w:right="382"/>
      </w:pPr>
      <w:r>
        <w:rPr/>
        <w:t>Crossley KM, Stefanik JJ, Selfe J, Collins NJ, Davis IS, Powers CM et al. 2016 Patellofemoral pain consensus</w:t>
      </w:r>
      <w:r>
        <w:rPr>
          <w:spacing w:val="1"/>
        </w:rPr>
        <w:t> </w:t>
      </w:r>
      <w:r>
        <w:rPr/>
        <w:t>statement from the 4th International Patellofemoral Pain Research Retreat, Manchester. Part 1: Terminology,</w:t>
      </w:r>
      <w:r>
        <w:rPr>
          <w:spacing w:val="-38"/>
        </w:rPr>
        <w:t> </w:t>
      </w:r>
      <w:r>
        <w:rPr/>
        <w:t>definitions, clinical examination, natural history, patellofemoral osteoarthritis and patient-reported outcome</w:t>
      </w:r>
      <w:r>
        <w:rPr>
          <w:spacing w:val="1"/>
        </w:rPr>
        <w:t> </w:t>
      </w:r>
      <w:r>
        <w:rPr/>
        <w:t>measures.</w:t>
      </w:r>
      <w:r>
        <w:rPr>
          <w:spacing w:val="-2"/>
        </w:rPr>
        <w:t> </w:t>
      </w:r>
      <w:r>
        <w:rPr/>
        <w:t>Br</w:t>
      </w:r>
      <w:r>
        <w:rPr>
          <w:spacing w:val="-4"/>
        </w:rPr>
        <w:t> </w:t>
      </w:r>
      <w:r>
        <w:rPr/>
        <w:t>J</w:t>
      </w:r>
      <w:r>
        <w:rPr>
          <w:spacing w:val="1"/>
        </w:rPr>
        <w:t> </w:t>
      </w:r>
      <w:r>
        <w:rPr/>
        <w:t>Sports</w:t>
      </w:r>
      <w:r>
        <w:rPr>
          <w:spacing w:val="-2"/>
        </w:rPr>
        <w:t> </w:t>
      </w:r>
      <w:r>
        <w:rPr/>
        <w:t>Med</w:t>
      </w:r>
      <w:r>
        <w:rPr>
          <w:spacing w:val="-1"/>
        </w:rPr>
        <w:t> </w:t>
      </w:r>
      <w:r>
        <w:rPr/>
        <w:t>2016; 50(14): 839-843.</w:t>
      </w:r>
    </w:p>
    <w:p>
      <w:pPr>
        <w:pStyle w:val="Heading1"/>
        <w:spacing w:line="432" w:lineRule="auto" w:before="161"/>
        <w:ind w:right="6921"/>
      </w:pPr>
      <w:r>
        <w:rPr/>
        <w:t>Dr.Mostafa Elshikh</w:t>
      </w:r>
      <w:r>
        <w:rPr>
          <w:spacing w:val="1"/>
        </w:rPr>
        <w:t> </w:t>
      </w:r>
      <w:r>
        <w:rPr/>
        <w:t>Physiothrapist</w:t>
      </w:r>
      <w:r>
        <w:rPr>
          <w:spacing w:val="1"/>
        </w:rPr>
        <w:t> </w:t>
      </w:r>
      <w:r>
        <w:rPr/>
        <w:t>Saudi</w:t>
      </w:r>
      <w:r>
        <w:rPr>
          <w:spacing w:val="-6"/>
        </w:rPr>
        <w:t> </w:t>
      </w:r>
      <w:r>
        <w:rPr/>
        <w:t>Arabia</w:t>
      </w:r>
      <w:r>
        <w:rPr>
          <w:spacing w:val="-4"/>
        </w:rPr>
        <w:t> </w:t>
      </w:r>
      <w:r>
        <w:rPr/>
        <w:t>Riyadh</w:t>
      </w:r>
    </w:p>
    <w:p>
      <w:pPr>
        <w:spacing w:before="4"/>
        <w:ind w:left="125" w:right="0" w:firstLine="0"/>
        <w:jc w:val="left"/>
        <w:rPr>
          <w:b/>
          <w:sz w:val="18"/>
        </w:rPr>
      </w:pPr>
      <w:r>
        <w:rPr>
          <w:b/>
          <w:sz w:val="18"/>
        </w:rPr>
        <w:t>Salamatsk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medical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complex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1420" w:bottom="280" w:left="1680" w:right="1680"/>
        </w:sectPr>
      </w:pPr>
    </w:p>
    <w:p>
      <w:pPr>
        <w:pStyle w:val="BodyText"/>
        <w:spacing w:before="4"/>
        <w:ind w:left="0"/>
        <w:rPr>
          <w:b/>
          <w:sz w:val="16"/>
        </w:rPr>
      </w:pPr>
    </w:p>
    <w:sectPr>
      <w:pgSz w:w="11910" w:h="1684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left="125"/>
    </w:pPr>
    <w:rPr>
      <w:rFonts w:ascii="Calibri" w:hAnsi="Calibri" w:eastAsia="Calibri" w:cs="Calibri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4"/>
      <w:ind w:left="125"/>
      <w:outlineLvl w:val="1"/>
    </w:pPr>
    <w:rPr>
      <w:rFonts w:ascii="Calibri" w:hAnsi="Calibri" w:eastAsia="Calibri" w:cs="Calibri"/>
      <w:b/>
      <w:bCs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2"/>
      <w:ind w:left="2229" w:right="2211"/>
      <w:jc w:val="center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s9795775</dc:creator>
  <dcterms:created xsi:type="dcterms:W3CDTF">2023-05-03T07:05:29Z</dcterms:created>
  <dcterms:modified xsi:type="dcterms:W3CDTF">2023-05-03T07:05:29Z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2023-05-03T00:00:00Z</vt:filetime>
  </property>
</Properties>
</file>